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7"/>
  <w:body>
    <w:bookmarkStart w:id="0" w:name="_Hlk135397128" w:displacedByCustomXml="next"/>
    <w:bookmarkEnd w:id="0" w:displacedByCustomXml="next"/>
    <w:sdt>
      <w:sdtPr>
        <w:rPr>
          <w:sz w:val="22"/>
          <w:szCs w:val="22"/>
        </w:rPr>
        <w:id w:val="2075085801"/>
        <w:docPartObj>
          <w:docPartGallery w:val="Cover Pages"/>
          <w:docPartUnique/>
        </w:docPartObj>
      </w:sdtPr>
      <w:sdtEndPr>
        <w:rPr>
          <w:rFonts w:ascii="Sylfaen" w:eastAsia="Times New Roman" w:hAnsi="Sylfaen" w:cs="Sylfaen"/>
          <w:lang w:val="ka-GE" w:eastAsia="ru-RU"/>
        </w:rPr>
      </w:sdtEndPr>
      <w:sdtContent>
        <w:p w14:paraId="7865CE18" w14:textId="2902ACDD" w:rsidR="00AB4B85" w:rsidRPr="00080BE7" w:rsidRDefault="002C0C12" w:rsidP="000260EB">
          <w:pPr>
            <w:spacing w:line="360" w:lineRule="auto"/>
            <w:jc w:val="center"/>
            <w:rPr>
              <w:sz w:val="22"/>
              <w:szCs w:val="22"/>
            </w:rPr>
          </w:pPr>
          <w:r w:rsidRPr="00080BE7">
            <w:rPr>
              <w:noProof/>
              <w:sz w:val="22"/>
              <w:szCs w:val="22"/>
            </w:rPr>
            <w:drawing>
              <wp:inline distT="0" distB="0" distL="0" distR="0" wp14:anchorId="66AE6D3B" wp14:editId="3BF19672">
                <wp:extent cx="1619250" cy="1584225"/>
                <wp:effectExtent l="0" t="0" r="0" b="0"/>
                <wp:docPr id="4" name="Picture 4" descr="A picture containing crest, emblem, symbol, bad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crest, emblem, symbol, badge&#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1625706" cy="1590541"/>
                        </a:xfrm>
                        <a:prstGeom prst="rect">
                          <a:avLst/>
                        </a:prstGeom>
                      </pic:spPr>
                    </pic:pic>
                  </a:graphicData>
                </a:graphic>
              </wp:inline>
            </w:drawing>
          </w:r>
        </w:p>
        <w:tbl>
          <w:tblPr>
            <w:tblpPr w:leftFromText="187" w:rightFromText="187" w:horzAnchor="margin" w:tblpXSpec="center" w:tblpY="2881"/>
            <w:tblW w:w="4399" w:type="pct"/>
            <w:tblBorders>
              <w:left w:val="single" w:sz="12" w:space="0" w:color="6F6F6F" w:themeColor="accent1"/>
            </w:tblBorders>
            <w:tblCellMar>
              <w:left w:w="144" w:type="dxa"/>
              <w:right w:w="115" w:type="dxa"/>
            </w:tblCellMar>
            <w:tblLook w:val="04A0" w:firstRow="1" w:lastRow="0" w:firstColumn="1" w:lastColumn="0" w:noHBand="0" w:noVBand="1"/>
          </w:tblPr>
          <w:tblGrid>
            <w:gridCol w:w="8222"/>
          </w:tblGrid>
          <w:tr w:rsidR="00AB4B85" w:rsidRPr="00080BE7" w14:paraId="498CE853" w14:textId="77777777" w:rsidTr="00AF6BF6">
            <w:sdt>
              <w:sdtPr>
                <w:rPr>
                  <w:b/>
                  <w:color w:val="535353" w:themeColor="accent1" w:themeShade="BF"/>
                  <w:sz w:val="28"/>
                  <w:szCs w:val="22"/>
                </w:rPr>
                <w:alias w:val="Company"/>
                <w:id w:val="13406915"/>
                <w:placeholder>
                  <w:docPart w:val="D94901DEB3764238981BE97736FE7435"/>
                </w:placeholder>
                <w:dataBinding w:prefixMappings="xmlns:ns0='http://schemas.openxmlformats.org/officeDocument/2006/extended-properties'" w:xpath="/ns0:Properties[1]/ns0:Company[1]" w:storeItemID="{6668398D-A668-4E3E-A5EB-62B293D839F1}"/>
                <w:text/>
              </w:sdtPr>
              <w:sdtContent>
                <w:tc>
                  <w:tcPr>
                    <w:tcW w:w="8222" w:type="dxa"/>
                    <w:tcMar>
                      <w:top w:w="216" w:type="dxa"/>
                      <w:left w:w="115" w:type="dxa"/>
                      <w:bottom w:w="216" w:type="dxa"/>
                      <w:right w:w="115" w:type="dxa"/>
                    </w:tcMar>
                  </w:tcPr>
                  <w:p w14:paraId="74A06D45" w14:textId="44F55CED" w:rsidR="00AB4B85" w:rsidRPr="00080BE7" w:rsidRDefault="00456281" w:rsidP="000260EB">
                    <w:pPr>
                      <w:pStyle w:val="NoSpacing"/>
                      <w:spacing w:line="360" w:lineRule="auto"/>
                      <w:jc w:val="center"/>
                      <w:rPr>
                        <w:b/>
                        <w:color w:val="535353" w:themeColor="accent1" w:themeShade="BF"/>
                        <w:sz w:val="28"/>
                        <w:szCs w:val="22"/>
                      </w:rPr>
                    </w:pPr>
                    <w:r w:rsidRPr="00080BE7">
                      <w:rPr>
                        <w:rFonts w:ascii="Sylfaen" w:hAnsi="Sylfaen" w:cs="Sylfaen"/>
                        <w:b/>
                        <w:color w:val="535353" w:themeColor="accent1" w:themeShade="BF"/>
                        <w:sz w:val="28"/>
                        <w:szCs w:val="22"/>
                      </w:rPr>
                      <w:t>ფოთის</w:t>
                    </w:r>
                    <w:r w:rsidRPr="00080BE7">
                      <w:rPr>
                        <w:b/>
                        <w:color w:val="535353" w:themeColor="accent1" w:themeShade="BF"/>
                        <w:sz w:val="28"/>
                        <w:szCs w:val="22"/>
                      </w:rPr>
                      <w:t xml:space="preserve"> </w:t>
                    </w:r>
                    <w:r w:rsidRPr="00080BE7">
                      <w:rPr>
                        <w:rFonts w:ascii="Sylfaen" w:hAnsi="Sylfaen" w:cs="Sylfaen"/>
                        <w:b/>
                        <w:color w:val="535353" w:themeColor="accent1" w:themeShade="BF"/>
                        <w:sz w:val="28"/>
                        <w:szCs w:val="22"/>
                      </w:rPr>
                      <w:t>მუნიციპალიტეტის</w:t>
                    </w:r>
                    <w:r w:rsidRPr="00080BE7">
                      <w:rPr>
                        <w:b/>
                        <w:color w:val="535353" w:themeColor="accent1" w:themeShade="BF"/>
                        <w:sz w:val="28"/>
                        <w:szCs w:val="22"/>
                      </w:rPr>
                      <w:t xml:space="preserve"> </w:t>
                    </w:r>
                    <w:r w:rsidRPr="00080BE7">
                      <w:rPr>
                        <w:rFonts w:ascii="Sylfaen" w:hAnsi="Sylfaen" w:cs="Sylfaen"/>
                        <w:b/>
                        <w:color w:val="535353" w:themeColor="accent1" w:themeShade="BF"/>
                        <w:sz w:val="28"/>
                        <w:szCs w:val="22"/>
                      </w:rPr>
                      <w:t>მერია</w:t>
                    </w:r>
                  </w:p>
                </w:tc>
              </w:sdtContent>
            </w:sdt>
          </w:tr>
          <w:tr w:rsidR="00AB4B85" w:rsidRPr="00080BE7" w14:paraId="16362B83" w14:textId="77777777" w:rsidTr="00AF6BF6">
            <w:tc>
              <w:tcPr>
                <w:tcW w:w="8222" w:type="dxa"/>
              </w:tcPr>
              <w:sdt>
                <w:sdtPr>
                  <w:rPr>
                    <w:rFonts w:ascii="Sylfaen" w:eastAsiaTheme="majorEastAsia" w:hAnsi="Sylfaen" w:cstheme="majorBidi"/>
                    <w:b/>
                    <w:color w:val="6F6F6F" w:themeColor="accent1"/>
                    <w:sz w:val="24"/>
                    <w:szCs w:val="22"/>
                    <w:lang w:val="ka-GE"/>
                  </w:rPr>
                  <w:alias w:val="Title"/>
                  <w:id w:val="13406919"/>
                  <w:placeholder>
                    <w:docPart w:val="563BE99E93284609AF05A3586ED97B3D"/>
                  </w:placeholder>
                  <w:dataBinding w:prefixMappings="xmlns:ns0='http://schemas.openxmlformats.org/package/2006/metadata/core-properties' xmlns:ns1='http://purl.org/dc/elements/1.1/'" w:xpath="/ns0:coreProperties[1]/ns1:title[1]" w:storeItemID="{6C3C8BC8-F283-45AE-878A-BAB7291924A1}"/>
                  <w:text/>
                </w:sdtPr>
                <w:sdtContent>
                  <w:p w14:paraId="3DB9A686" w14:textId="2A78C24E" w:rsidR="00AB4B85" w:rsidRPr="00080BE7" w:rsidRDefault="00456281" w:rsidP="000260EB">
                    <w:pPr>
                      <w:pStyle w:val="NoSpacing"/>
                      <w:spacing w:line="360" w:lineRule="auto"/>
                      <w:jc w:val="center"/>
                      <w:rPr>
                        <w:rFonts w:asciiTheme="majorHAnsi" w:eastAsiaTheme="majorEastAsia" w:hAnsiTheme="majorHAnsi" w:cstheme="majorBidi"/>
                        <w:b/>
                        <w:color w:val="6F6F6F" w:themeColor="accent1"/>
                        <w:sz w:val="24"/>
                        <w:szCs w:val="22"/>
                      </w:rPr>
                    </w:pPr>
                    <w:r w:rsidRPr="00080BE7">
                      <w:rPr>
                        <w:rFonts w:ascii="Sylfaen" w:eastAsiaTheme="majorEastAsia" w:hAnsi="Sylfaen" w:cstheme="majorBidi"/>
                        <w:b/>
                        <w:color w:val="6F6F6F" w:themeColor="accent1"/>
                        <w:sz w:val="24"/>
                        <w:szCs w:val="22"/>
                        <w:lang w:val="ka-GE"/>
                      </w:rPr>
                      <w:t>ფოთის მუნიციპალიტეტში, ბავშვის უფლებათა განხორციელების გამოკვლევის ანგარიში, საკუთარი და დელეგირებული უფლებამოსილებების ფარგლებში</w:t>
                    </w:r>
                  </w:p>
                </w:sdtContent>
              </w:sdt>
            </w:tc>
          </w:tr>
          <w:tr w:rsidR="00AB4B85" w:rsidRPr="00080BE7" w14:paraId="48E35D1E" w14:textId="77777777" w:rsidTr="00AF6BF6">
            <w:sdt>
              <w:sdtPr>
                <w:rPr>
                  <w:rFonts w:ascii="Sylfaen" w:eastAsia="Times New Roman" w:hAnsi="Sylfaen" w:cs="Sylfaen"/>
                  <w:sz w:val="22"/>
                  <w:szCs w:val="22"/>
                  <w:lang w:val="ka-GE" w:eastAsia="ru-RU"/>
                </w:rPr>
                <w:alias w:val="Subtitle"/>
                <w:id w:val="13406923"/>
                <w:placeholder>
                  <w:docPart w:val="E64B995565CA4FD4A03EAC12CEA76A19"/>
                </w:placeholder>
                <w:dataBinding w:prefixMappings="xmlns:ns0='http://schemas.openxmlformats.org/package/2006/metadata/core-properties' xmlns:ns1='http://purl.org/dc/elements/1.1/'" w:xpath="/ns0:coreProperties[1]/ns1:subject[1]" w:storeItemID="{6C3C8BC8-F283-45AE-878A-BAB7291924A1}"/>
                <w:text/>
              </w:sdtPr>
              <w:sdtContent>
                <w:tc>
                  <w:tcPr>
                    <w:tcW w:w="8222" w:type="dxa"/>
                    <w:tcMar>
                      <w:top w:w="216" w:type="dxa"/>
                      <w:left w:w="115" w:type="dxa"/>
                      <w:bottom w:w="216" w:type="dxa"/>
                      <w:right w:w="115" w:type="dxa"/>
                    </w:tcMar>
                  </w:tcPr>
                  <w:p w14:paraId="37300959" w14:textId="0D845D33" w:rsidR="00AB4B85" w:rsidRPr="00080BE7" w:rsidRDefault="00456281" w:rsidP="000260EB">
                    <w:pPr>
                      <w:pStyle w:val="NoSpacing"/>
                      <w:spacing w:line="360" w:lineRule="auto"/>
                      <w:jc w:val="center"/>
                      <w:rPr>
                        <w:color w:val="535353" w:themeColor="accent1" w:themeShade="BF"/>
                        <w:sz w:val="22"/>
                        <w:szCs w:val="22"/>
                      </w:rPr>
                    </w:pPr>
                    <w:r w:rsidRPr="00080BE7">
                      <w:rPr>
                        <w:rFonts w:ascii="Sylfaen" w:eastAsia="Times New Roman" w:hAnsi="Sylfaen" w:cs="Sylfaen"/>
                        <w:sz w:val="22"/>
                        <w:szCs w:val="22"/>
                        <w:lang w:val="ka-GE" w:eastAsia="ru-RU"/>
                      </w:rPr>
                      <w:t>ანგარიში ფოთის მერიის მიერ ბავშვზე მორგებული ქალაქის ინიციატივის ფარგლებში,  გაეროს ბავშვთა ფონდის სოციალური პოლიტიკის სექციის თანამშრომლის ნინო დავითაშვილის ტექნიკური მხარდაჭერით.</w:t>
                    </w:r>
                  </w:p>
                </w:tc>
              </w:sdtContent>
            </w:sdt>
          </w:tr>
        </w:tbl>
        <w:tbl>
          <w:tblPr>
            <w:tblpPr w:leftFromText="187" w:rightFromText="187" w:horzAnchor="margin" w:tblpXSpec="center" w:tblpYSpec="bottom"/>
            <w:tblW w:w="3857" w:type="pct"/>
            <w:tblLook w:val="04A0" w:firstRow="1" w:lastRow="0" w:firstColumn="1" w:lastColumn="0" w:noHBand="0" w:noVBand="1"/>
          </w:tblPr>
          <w:tblGrid>
            <w:gridCol w:w="7220"/>
          </w:tblGrid>
          <w:tr w:rsidR="00AB4B85" w:rsidRPr="00080BE7" w14:paraId="31FD9E40" w14:textId="77777777">
            <w:tc>
              <w:tcPr>
                <w:tcW w:w="7221" w:type="dxa"/>
                <w:tcMar>
                  <w:top w:w="216" w:type="dxa"/>
                  <w:left w:w="115" w:type="dxa"/>
                  <w:bottom w:w="216" w:type="dxa"/>
                  <w:right w:w="115" w:type="dxa"/>
                </w:tcMar>
              </w:tcPr>
              <w:sdt>
                <w:sdtPr>
                  <w:rPr>
                    <w:b/>
                    <w:color w:val="6F6F6F" w:themeColor="accent1"/>
                    <w:sz w:val="22"/>
                    <w:szCs w:val="22"/>
                  </w:rPr>
                  <w:alias w:val="Author"/>
                  <w:id w:val="13406928"/>
                  <w:placeholder>
                    <w:docPart w:val="94EC94DECD3241A7888CD51B03B87B9F"/>
                  </w:placeholder>
                  <w:dataBinding w:prefixMappings="xmlns:ns0='http://schemas.openxmlformats.org/package/2006/metadata/core-properties' xmlns:ns1='http://purl.org/dc/elements/1.1/'" w:xpath="/ns0:coreProperties[1]/ns1:creator[1]" w:storeItemID="{6C3C8BC8-F283-45AE-878A-BAB7291924A1}"/>
                  <w:text/>
                </w:sdtPr>
                <w:sdtContent>
                  <w:p w14:paraId="5578342B" w14:textId="05F246F2" w:rsidR="00AB4B85" w:rsidRPr="00080BE7" w:rsidRDefault="00456281" w:rsidP="000260EB">
                    <w:pPr>
                      <w:pStyle w:val="NoSpacing"/>
                      <w:spacing w:line="360" w:lineRule="auto"/>
                      <w:jc w:val="center"/>
                      <w:rPr>
                        <w:b/>
                        <w:color w:val="6F6F6F" w:themeColor="accent1"/>
                        <w:sz w:val="22"/>
                        <w:szCs w:val="22"/>
                      </w:rPr>
                    </w:pPr>
                    <w:r w:rsidRPr="00080BE7">
                      <w:rPr>
                        <w:rFonts w:ascii="Sylfaen" w:hAnsi="Sylfaen" w:cs="Sylfaen"/>
                        <w:b/>
                        <w:color w:val="6F6F6F" w:themeColor="accent1"/>
                        <w:sz w:val="22"/>
                        <w:szCs w:val="22"/>
                      </w:rPr>
                      <w:t>ქ</w:t>
                    </w:r>
                    <w:r w:rsidRPr="00080BE7">
                      <w:rPr>
                        <w:b/>
                        <w:color w:val="6F6F6F" w:themeColor="accent1"/>
                        <w:sz w:val="22"/>
                        <w:szCs w:val="22"/>
                      </w:rPr>
                      <w:t xml:space="preserve">. </w:t>
                    </w:r>
                    <w:r w:rsidRPr="00080BE7">
                      <w:rPr>
                        <w:rFonts w:ascii="Sylfaen" w:hAnsi="Sylfaen" w:cs="Sylfaen"/>
                        <w:b/>
                        <w:color w:val="6F6F6F" w:themeColor="accent1"/>
                        <w:sz w:val="22"/>
                        <w:szCs w:val="22"/>
                      </w:rPr>
                      <w:t>ფოთი</w:t>
                    </w:r>
                  </w:p>
                </w:sdtContent>
              </w:sdt>
              <w:sdt>
                <w:sdtPr>
                  <w:rPr>
                    <w:b/>
                    <w:color w:val="6F6F6F" w:themeColor="accent1"/>
                    <w:sz w:val="22"/>
                    <w:szCs w:val="22"/>
                  </w:rPr>
                  <w:alias w:val="Date"/>
                  <w:tag w:val="Date"/>
                  <w:id w:val="13406932"/>
                  <w:placeholder>
                    <w:docPart w:val="9D194534B16847D5B1DD46B661181A93"/>
                  </w:placeholder>
                  <w:dataBinding w:prefixMappings="xmlns:ns0='http://schemas.microsoft.com/office/2006/coverPageProps'" w:xpath="/ns0:CoverPageProperties[1]/ns0:PublishDate[1]" w:storeItemID="{55AF091B-3C7A-41E3-B477-F2FDAA23CFDA}"/>
                  <w:date>
                    <w:dateFormat w:val="M-d-yyyy"/>
                    <w:lid w:val="en-US"/>
                    <w:storeMappedDataAs w:val="dateTime"/>
                    <w:calendar w:val="gregorian"/>
                  </w:date>
                </w:sdtPr>
                <w:sdtContent>
                  <w:p w14:paraId="7F764184" w14:textId="37D669B8" w:rsidR="00AB4B85" w:rsidRPr="00080BE7" w:rsidRDefault="00456281" w:rsidP="000260EB">
                    <w:pPr>
                      <w:pStyle w:val="NoSpacing"/>
                      <w:spacing w:line="360" w:lineRule="auto"/>
                      <w:jc w:val="center"/>
                      <w:rPr>
                        <w:color w:val="6F6F6F" w:themeColor="accent1"/>
                        <w:sz w:val="22"/>
                        <w:szCs w:val="22"/>
                      </w:rPr>
                    </w:pPr>
                    <w:r w:rsidRPr="00080BE7">
                      <w:rPr>
                        <w:b/>
                        <w:color w:val="6F6F6F" w:themeColor="accent1"/>
                        <w:sz w:val="22"/>
                        <w:szCs w:val="22"/>
                      </w:rPr>
                      <w:t>2023</w:t>
                    </w:r>
                    <w:r w:rsidRPr="00080BE7">
                      <w:rPr>
                        <w:rFonts w:ascii="Sylfaen" w:hAnsi="Sylfaen" w:cs="Sylfaen"/>
                        <w:b/>
                        <w:color w:val="6F6F6F" w:themeColor="accent1"/>
                        <w:sz w:val="22"/>
                        <w:szCs w:val="22"/>
                      </w:rPr>
                      <w:t>წ</w:t>
                    </w:r>
                  </w:p>
                </w:sdtContent>
              </w:sdt>
              <w:p w14:paraId="76BC545E" w14:textId="77777777" w:rsidR="00AB4B85" w:rsidRPr="00080BE7" w:rsidRDefault="00AB4B85" w:rsidP="000260EB">
                <w:pPr>
                  <w:pStyle w:val="NoSpacing"/>
                  <w:spacing w:line="360" w:lineRule="auto"/>
                  <w:jc w:val="both"/>
                  <w:rPr>
                    <w:color w:val="6F6F6F" w:themeColor="accent1"/>
                    <w:sz w:val="22"/>
                    <w:szCs w:val="22"/>
                  </w:rPr>
                </w:pPr>
              </w:p>
            </w:tc>
          </w:tr>
        </w:tbl>
        <w:p w14:paraId="3D277FC6" w14:textId="77777777" w:rsidR="00E454EF" w:rsidRPr="00080BE7" w:rsidRDefault="00E454EF" w:rsidP="000260EB">
          <w:pPr>
            <w:spacing w:line="360" w:lineRule="auto"/>
            <w:jc w:val="both"/>
            <w:rPr>
              <w:rFonts w:ascii="Sylfaen" w:eastAsia="Times New Roman" w:hAnsi="Sylfaen" w:cs="Sylfaen"/>
              <w:sz w:val="22"/>
              <w:szCs w:val="22"/>
              <w:lang w:val="ka-GE" w:eastAsia="ru-RU"/>
            </w:rPr>
          </w:pPr>
        </w:p>
        <w:p w14:paraId="3412826A" w14:textId="77777777" w:rsidR="00E454EF" w:rsidRPr="00080BE7" w:rsidRDefault="00E454EF" w:rsidP="000260EB">
          <w:pPr>
            <w:spacing w:line="360" w:lineRule="auto"/>
            <w:jc w:val="both"/>
            <w:rPr>
              <w:rFonts w:ascii="Sylfaen" w:eastAsia="Times New Roman" w:hAnsi="Sylfaen" w:cs="Sylfaen"/>
              <w:sz w:val="22"/>
              <w:szCs w:val="22"/>
              <w:lang w:val="ka-GE" w:eastAsia="ru-RU"/>
            </w:rPr>
          </w:pPr>
        </w:p>
        <w:p w14:paraId="4425384C" w14:textId="77777777" w:rsidR="00E454EF" w:rsidRPr="00080BE7" w:rsidRDefault="00E454EF" w:rsidP="000260EB">
          <w:pPr>
            <w:spacing w:line="360" w:lineRule="auto"/>
            <w:jc w:val="both"/>
            <w:rPr>
              <w:rFonts w:ascii="Sylfaen" w:eastAsia="Times New Roman" w:hAnsi="Sylfaen" w:cs="Sylfaen"/>
              <w:sz w:val="22"/>
              <w:szCs w:val="22"/>
              <w:lang w:val="ka-GE" w:eastAsia="ru-RU"/>
            </w:rPr>
          </w:pPr>
        </w:p>
        <w:p w14:paraId="4D40C8D5" w14:textId="77777777" w:rsidR="00E454EF" w:rsidRPr="00080BE7" w:rsidRDefault="00E454EF" w:rsidP="000260EB">
          <w:pPr>
            <w:spacing w:line="360" w:lineRule="auto"/>
            <w:jc w:val="both"/>
            <w:rPr>
              <w:rFonts w:ascii="Sylfaen" w:eastAsia="Times New Roman" w:hAnsi="Sylfaen" w:cs="Sylfaen"/>
              <w:sz w:val="22"/>
              <w:szCs w:val="22"/>
              <w:lang w:val="ka-GE" w:eastAsia="ru-RU"/>
            </w:rPr>
          </w:pPr>
        </w:p>
        <w:p w14:paraId="528C157B" w14:textId="77777777" w:rsidR="00E454EF" w:rsidRPr="00080BE7" w:rsidRDefault="00E454EF" w:rsidP="000260EB">
          <w:pPr>
            <w:spacing w:line="360" w:lineRule="auto"/>
            <w:jc w:val="both"/>
            <w:rPr>
              <w:rFonts w:ascii="Sylfaen" w:eastAsia="Times New Roman" w:hAnsi="Sylfaen" w:cs="Sylfaen"/>
              <w:sz w:val="22"/>
              <w:szCs w:val="22"/>
              <w:lang w:val="ka-GE" w:eastAsia="ru-RU"/>
            </w:rPr>
          </w:pPr>
        </w:p>
        <w:p w14:paraId="02BC738F" w14:textId="77777777" w:rsidR="00E454EF" w:rsidRPr="00080BE7" w:rsidRDefault="00E454EF" w:rsidP="000260EB">
          <w:pPr>
            <w:spacing w:line="360" w:lineRule="auto"/>
            <w:jc w:val="both"/>
            <w:rPr>
              <w:rFonts w:ascii="Sylfaen" w:eastAsia="Times New Roman" w:hAnsi="Sylfaen" w:cs="Sylfaen"/>
              <w:sz w:val="22"/>
              <w:szCs w:val="22"/>
              <w:lang w:val="ka-GE" w:eastAsia="ru-RU"/>
            </w:rPr>
          </w:pPr>
        </w:p>
        <w:p w14:paraId="1C8E2088" w14:textId="77777777" w:rsidR="00E454EF" w:rsidRPr="00080BE7" w:rsidRDefault="00E454EF" w:rsidP="000260EB">
          <w:pPr>
            <w:spacing w:line="360" w:lineRule="auto"/>
            <w:jc w:val="both"/>
            <w:rPr>
              <w:rFonts w:ascii="Sylfaen" w:eastAsia="Times New Roman" w:hAnsi="Sylfaen" w:cs="Sylfaen"/>
              <w:sz w:val="22"/>
              <w:szCs w:val="22"/>
              <w:lang w:val="ka-GE" w:eastAsia="ru-RU"/>
            </w:rPr>
          </w:pPr>
        </w:p>
        <w:p w14:paraId="1A591D25" w14:textId="77777777" w:rsidR="00E454EF" w:rsidRPr="00080BE7" w:rsidRDefault="00E454EF" w:rsidP="000260EB">
          <w:pPr>
            <w:spacing w:line="360" w:lineRule="auto"/>
            <w:jc w:val="both"/>
            <w:rPr>
              <w:rFonts w:ascii="Sylfaen" w:eastAsia="Times New Roman" w:hAnsi="Sylfaen" w:cs="Sylfaen"/>
              <w:sz w:val="22"/>
              <w:szCs w:val="22"/>
              <w:lang w:val="ka-GE" w:eastAsia="ru-RU"/>
            </w:rPr>
          </w:pPr>
        </w:p>
        <w:p w14:paraId="296444BE" w14:textId="77777777" w:rsidR="00E454EF" w:rsidRPr="00080BE7" w:rsidRDefault="00E454EF" w:rsidP="000260EB">
          <w:pPr>
            <w:spacing w:line="360" w:lineRule="auto"/>
            <w:jc w:val="both"/>
            <w:rPr>
              <w:rFonts w:ascii="Sylfaen" w:eastAsia="Times New Roman" w:hAnsi="Sylfaen" w:cs="Sylfaen"/>
              <w:sz w:val="22"/>
              <w:szCs w:val="22"/>
              <w:lang w:val="ka-GE" w:eastAsia="ru-RU"/>
            </w:rPr>
          </w:pPr>
        </w:p>
        <w:p w14:paraId="728390E8" w14:textId="4DBE67CC" w:rsidR="00E454EF" w:rsidRPr="00080BE7" w:rsidRDefault="00E454EF" w:rsidP="000260EB">
          <w:pPr>
            <w:spacing w:line="360" w:lineRule="auto"/>
            <w:jc w:val="both"/>
            <w:rPr>
              <w:rFonts w:ascii="Times New Roman" w:eastAsia="Times New Roman" w:hAnsi="Times New Roman" w:cs="Times New Roman"/>
              <w:b/>
              <w:i/>
              <w:iCs/>
              <w:sz w:val="22"/>
              <w:szCs w:val="22"/>
              <w:lang w:val="ka-GE"/>
            </w:rPr>
          </w:pPr>
          <w:r w:rsidRPr="00080BE7">
            <w:rPr>
              <w:rFonts w:ascii="Sylfaen" w:eastAsia="Times New Roman" w:hAnsi="Sylfaen" w:cs="Sylfaen"/>
              <w:b/>
              <w:i/>
              <w:iCs/>
              <w:sz w:val="22"/>
              <w:szCs w:val="22"/>
              <w:lang w:val="ka-GE"/>
            </w:rPr>
            <w:t>კვლევის</w:t>
          </w:r>
          <w:r w:rsidRPr="00080BE7">
            <w:rPr>
              <w:rFonts w:ascii="Times New Roman" w:eastAsia="Times New Roman" w:hAnsi="Times New Roman" w:cs="Times New Roman"/>
              <w:b/>
              <w:i/>
              <w:iCs/>
              <w:sz w:val="22"/>
              <w:szCs w:val="22"/>
              <w:lang w:val="ka-GE"/>
            </w:rPr>
            <w:t xml:space="preserve"> </w:t>
          </w:r>
          <w:r w:rsidRPr="00080BE7">
            <w:rPr>
              <w:rFonts w:ascii="Sylfaen" w:eastAsia="Times New Roman" w:hAnsi="Sylfaen" w:cs="Sylfaen"/>
              <w:b/>
              <w:i/>
              <w:iCs/>
              <w:sz w:val="22"/>
              <w:szCs w:val="22"/>
              <w:lang w:val="ka-GE"/>
            </w:rPr>
            <w:t>გუნდი</w:t>
          </w:r>
          <w:r w:rsidRPr="00080BE7">
            <w:rPr>
              <w:rFonts w:ascii="Times New Roman" w:eastAsia="Times New Roman" w:hAnsi="Times New Roman" w:cs="Times New Roman"/>
              <w:b/>
              <w:i/>
              <w:iCs/>
              <w:sz w:val="22"/>
              <w:szCs w:val="22"/>
              <w:lang w:val="ka-GE"/>
            </w:rPr>
            <w:t>:</w:t>
          </w:r>
        </w:p>
        <w:p w14:paraId="12D5C74B" w14:textId="77777777" w:rsidR="00E454EF" w:rsidRPr="00080BE7" w:rsidRDefault="00E454EF" w:rsidP="000260EB">
          <w:pPr>
            <w:spacing w:after="0" w:line="360" w:lineRule="auto"/>
            <w:ind w:left="1440"/>
            <w:jc w:val="both"/>
            <w:rPr>
              <w:rFonts w:ascii="Sylfaen" w:eastAsia="Times New Roman" w:hAnsi="Sylfaen" w:cs="Sylfaen"/>
              <w:i/>
              <w:iCs/>
              <w:sz w:val="22"/>
              <w:szCs w:val="22"/>
              <w:lang w:val="ka-GE" w:eastAsia="ru-RU"/>
            </w:rPr>
          </w:pPr>
          <w:r w:rsidRPr="00080BE7">
            <w:rPr>
              <w:rFonts w:ascii="Sylfaen" w:eastAsia="Times New Roman" w:hAnsi="Sylfaen" w:cs="Sylfaen"/>
              <w:i/>
              <w:iCs/>
              <w:sz w:val="22"/>
              <w:szCs w:val="22"/>
              <w:lang w:val="ka-GE" w:eastAsia="ru-RU"/>
            </w:rPr>
            <w:t>ლექსო თოდუა: ფოთის მერის მოადგილე</w:t>
          </w:r>
        </w:p>
        <w:p w14:paraId="49381C62" w14:textId="200E5F11" w:rsidR="006521F1" w:rsidRPr="00080BE7" w:rsidRDefault="00E454EF" w:rsidP="000260EB">
          <w:pPr>
            <w:spacing w:after="0" w:line="360" w:lineRule="auto"/>
            <w:ind w:left="1440"/>
            <w:jc w:val="both"/>
            <w:rPr>
              <w:rFonts w:ascii="Sylfaen" w:eastAsia="Times New Roman" w:hAnsi="Sylfaen" w:cs="Sylfaen"/>
              <w:i/>
              <w:iCs/>
              <w:sz w:val="22"/>
              <w:szCs w:val="22"/>
              <w:lang w:val="ka-GE" w:eastAsia="ru-RU"/>
            </w:rPr>
          </w:pPr>
          <w:r w:rsidRPr="00080BE7">
            <w:rPr>
              <w:rFonts w:ascii="Sylfaen" w:eastAsia="Times New Roman" w:hAnsi="Sylfaen" w:cs="Sylfaen"/>
              <w:i/>
              <w:iCs/>
              <w:sz w:val="22"/>
              <w:szCs w:val="22"/>
              <w:lang w:val="ka-GE" w:eastAsia="ru-RU"/>
            </w:rPr>
            <w:t xml:space="preserve">შორენა წაბრია: </w:t>
          </w:r>
          <w:r w:rsidR="006521F1" w:rsidRPr="00080BE7">
            <w:rPr>
              <w:rFonts w:ascii="Sylfaen" w:eastAsia="Times New Roman" w:hAnsi="Sylfaen" w:cs="Sylfaen"/>
              <w:i/>
              <w:iCs/>
              <w:sz w:val="22"/>
              <w:szCs w:val="22"/>
              <w:lang w:val="ka-GE" w:eastAsia="ru-RU"/>
            </w:rPr>
            <w:t xml:space="preserve">ფოთის მუნიციპალიტეტის ბავშვის უფლებების დაცვისა და მხარდაჭერის განყოფილების უფროსი </w:t>
          </w:r>
        </w:p>
        <w:p w14:paraId="6261CAF7" w14:textId="7A7512DE" w:rsidR="006521F1" w:rsidRPr="00080BE7" w:rsidRDefault="006521F1" w:rsidP="000260EB">
          <w:pPr>
            <w:spacing w:after="0" w:line="360" w:lineRule="auto"/>
            <w:ind w:left="1440"/>
            <w:jc w:val="both"/>
            <w:rPr>
              <w:rFonts w:ascii="Sylfaen" w:eastAsia="Times New Roman" w:hAnsi="Sylfaen" w:cs="Sylfaen"/>
              <w:i/>
              <w:iCs/>
              <w:sz w:val="22"/>
              <w:szCs w:val="22"/>
              <w:lang w:val="ka-GE" w:eastAsia="ru-RU"/>
            </w:rPr>
          </w:pPr>
          <w:r w:rsidRPr="00080BE7">
            <w:rPr>
              <w:rFonts w:ascii="Sylfaen" w:eastAsia="Times New Roman" w:hAnsi="Sylfaen" w:cs="Sylfaen"/>
              <w:i/>
              <w:iCs/>
              <w:sz w:val="22"/>
              <w:szCs w:val="22"/>
              <w:lang w:val="ka-GE" w:eastAsia="ru-RU"/>
            </w:rPr>
            <w:t>სოფიო გოგია: ამავე განყოფილების ჯანმრთელობის სპეციალისტი</w:t>
          </w:r>
        </w:p>
        <w:p w14:paraId="016FAE01" w14:textId="7861C81B" w:rsidR="006521F1" w:rsidRPr="00080BE7" w:rsidRDefault="006521F1" w:rsidP="000260EB">
          <w:pPr>
            <w:spacing w:after="0" w:line="360" w:lineRule="auto"/>
            <w:ind w:left="1440"/>
            <w:jc w:val="both"/>
            <w:rPr>
              <w:rFonts w:ascii="Sylfaen" w:eastAsia="Times New Roman" w:hAnsi="Sylfaen" w:cs="Sylfaen"/>
              <w:i/>
              <w:iCs/>
              <w:sz w:val="22"/>
              <w:szCs w:val="22"/>
              <w:lang w:val="ka-GE" w:eastAsia="ru-RU"/>
            </w:rPr>
          </w:pPr>
          <w:r w:rsidRPr="00080BE7">
            <w:rPr>
              <w:rFonts w:ascii="Sylfaen" w:eastAsia="Times New Roman" w:hAnsi="Sylfaen" w:cs="Sylfaen"/>
              <w:i/>
              <w:iCs/>
              <w:sz w:val="22"/>
              <w:szCs w:val="22"/>
              <w:lang w:val="ka-GE" w:eastAsia="ru-RU"/>
            </w:rPr>
            <w:t>თამარ სარდალიშვილი: ამავე განყოფილების ფსიქოლოგი</w:t>
          </w:r>
        </w:p>
        <w:p w14:paraId="6726F990" w14:textId="696AF748" w:rsidR="006521F1" w:rsidRPr="00080BE7" w:rsidRDefault="004313C8" w:rsidP="000260EB">
          <w:pPr>
            <w:spacing w:after="0" w:line="360" w:lineRule="auto"/>
            <w:ind w:left="1440"/>
            <w:jc w:val="both"/>
            <w:rPr>
              <w:rFonts w:ascii="Sylfaen" w:eastAsia="Times New Roman" w:hAnsi="Sylfaen" w:cs="Sylfaen"/>
              <w:i/>
              <w:iCs/>
              <w:sz w:val="22"/>
              <w:szCs w:val="22"/>
              <w:lang w:val="ka-GE" w:eastAsia="ru-RU"/>
            </w:rPr>
          </w:pPr>
          <w:r w:rsidRPr="00080BE7">
            <w:rPr>
              <w:rFonts w:ascii="Sylfaen" w:eastAsia="Times New Roman" w:hAnsi="Sylfaen" w:cs="Sylfaen"/>
              <w:i/>
              <w:iCs/>
              <w:sz w:val="22"/>
              <w:szCs w:val="22"/>
              <w:lang w:val="ka-GE" w:eastAsia="ru-RU"/>
            </w:rPr>
            <w:t>მაია გეგეჭ</w:t>
          </w:r>
          <w:r w:rsidR="006521F1" w:rsidRPr="00080BE7">
            <w:rPr>
              <w:rFonts w:ascii="Sylfaen" w:eastAsia="Times New Roman" w:hAnsi="Sylfaen" w:cs="Sylfaen"/>
              <w:i/>
              <w:iCs/>
              <w:sz w:val="22"/>
              <w:szCs w:val="22"/>
              <w:lang w:val="ka-GE" w:eastAsia="ru-RU"/>
            </w:rPr>
            <w:t xml:space="preserve">კორი: ამავე განყოფილების სოციალური მუშაკი </w:t>
          </w:r>
        </w:p>
        <w:p w14:paraId="544B1FD3" w14:textId="6369958A" w:rsidR="006521F1" w:rsidRPr="00080BE7" w:rsidRDefault="006521F1" w:rsidP="000260EB">
          <w:pPr>
            <w:spacing w:line="360" w:lineRule="auto"/>
            <w:ind w:left="1440"/>
            <w:jc w:val="both"/>
            <w:rPr>
              <w:rFonts w:ascii="Sylfaen" w:eastAsia="Times New Roman" w:hAnsi="Sylfaen" w:cs="Sylfaen"/>
              <w:i/>
              <w:iCs/>
              <w:sz w:val="22"/>
              <w:szCs w:val="22"/>
              <w:lang w:val="ka-GE" w:eastAsia="ru-RU"/>
            </w:rPr>
          </w:pPr>
          <w:r w:rsidRPr="00080BE7">
            <w:rPr>
              <w:rFonts w:ascii="Sylfaen" w:eastAsia="Times New Roman" w:hAnsi="Sylfaen" w:cs="Sylfaen"/>
              <w:i/>
              <w:iCs/>
              <w:sz w:val="22"/>
              <w:szCs w:val="22"/>
              <w:lang w:val="ka-GE" w:eastAsia="ru-RU"/>
            </w:rPr>
            <w:t xml:space="preserve">ნუნუ კილაძე: ამავე განყოფილების სოციალური მუშაკი </w:t>
          </w:r>
        </w:p>
        <w:p w14:paraId="649AC1EC" w14:textId="77777777" w:rsidR="006521F1" w:rsidRPr="00080BE7" w:rsidRDefault="006521F1" w:rsidP="000260EB">
          <w:pPr>
            <w:spacing w:line="360" w:lineRule="auto"/>
            <w:jc w:val="both"/>
            <w:rPr>
              <w:rFonts w:ascii="Sylfaen" w:eastAsia="Times New Roman" w:hAnsi="Sylfaen" w:cs="Sylfaen"/>
              <w:sz w:val="22"/>
              <w:szCs w:val="22"/>
              <w:lang w:val="ka-GE" w:eastAsia="ru-RU"/>
            </w:rPr>
          </w:pPr>
        </w:p>
        <w:p w14:paraId="0153A3F6" w14:textId="77777777" w:rsidR="006521F1" w:rsidRPr="00080BE7" w:rsidRDefault="006521F1" w:rsidP="000260EB">
          <w:pPr>
            <w:spacing w:line="360" w:lineRule="auto"/>
            <w:jc w:val="both"/>
            <w:rPr>
              <w:rFonts w:ascii="Sylfaen" w:eastAsia="Times New Roman" w:hAnsi="Sylfaen" w:cs="Sylfaen"/>
              <w:sz w:val="22"/>
              <w:szCs w:val="22"/>
              <w:lang w:val="ka-GE" w:eastAsia="ru-RU"/>
            </w:rPr>
          </w:pPr>
        </w:p>
        <w:p w14:paraId="28419E62" w14:textId="1D5461C9" w:rsidR="00AB4B85" w:rsidRPr="00080BE7" w:rsidRDefault="00AB4B85" w:rsidP="000260EB">
          <w:pPr>
            <w:spacing w:line="360" w:lineRule="auto"/>
            <w:jc w:val="both"/>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br w:type="page"/>
          </w:r>
        </w:p>
      </w:sdtContent>
    </w:sdt>
    <w:sdt>
      <w:sdtPr>
        <w:rPr>
          <w:rFonts w:asciiTheme="minorHAnsi" w:eastAsiaTheme="minorEastAsia" w:hAnsiTheme="minorHAnsi" w:cstheme="minorBidi"/>
          <w:b/>
          <w:bCs/>
          <w:noProof/>
          <w:color w:val="auto"/>
          <w:sz w:val="22"/>
          <w:szCs w:val="22"/>
          <w:lang w:val="ka-GE"/>
        </w:rPr>
        <w:id w:val="-1808458952"/>
        <w:docPartObj>
          <w:docPartGallery w:val="Table of Contents"/>
          <w:docPartUnique/>
        </w:docPartObj>
      </w:sdtPr>
      <w:sdtEndPr>
        <w:rPr>
          <w:rFonts w:ascii="Sylfaen" w:eastAsia="Times New Roman" w:hAnsi="Sylfaen" w:cs="Sylfaen"/>
        </w:rPr>
      </w:sdtEndPr>
      <w:sdtContent>
        <w:p w14:paraId="6764C0B8" w14:textId="4B81A142" w:rsidR="006829F9" w:rsidRPr="00080BE7" w:rsidRDefault="001E25CA" w:rsidP="000260EB">
          <w:pPr>
            <w:pStyle w:val="TOCHeading"/>
            <w:spacing w:line="360" w:lineRule="auto"/>
            <w:jc w:val="center"/>
            <w:rPr>
              <w:rFonts w:ascii="Sylfaen" w:hAnsi="Sylfaen"/>
              <w:sz w:val="22"/>
              <w:szCs w:val="22"/>
              <w:lang w:val="ka-GE"/>
            </w:rPr>
          </w:pPr>
          <w:r w:rsidRPr="00080BE7">
            <w:rPr>
              <w:rFonts w:ascii="Sylfaen" w:hAnsi="Sylfaen"/>
              <w:sz w:val="22"/>
              <w:szCs w:val="22"/>
              <w:lang w:val="ka-GE"/>
            </w:rPr>
            <w:t>შინაარსი</w:t>
          </w:r>
        </w:p>
        <w:p w14:paraId="06FE75C4" w14:textId="67E6DF3B" w:rsidR="00F632C0" w:rsidRDefault="006829F9">
          <w:pPr>
            <w:pStyle w:val="TOC1"/>
            <w:rPr>
              <w:rFonts w:asciiTheme="minorHAnsi" w:eastAsiaTheme="minorEastAsia" w:hAnsiTheme="minorHAnsi" w:cstheme="minorBidi"/>
              <w:b w:val="0"/>
              <w:bCs w:val="0"/>
              <w:sz w:val="22"/>
              <w:szCs w:val="22"/>
              <w:lang w:val="en-US"/>
            </w:rPr>
          </w:pPr>
          <w:r w:rsidRPr="00080BE7">
            <w:rPr>
              <w:sz w:val="22"/>
              <w:szCs w:val="22"/>
            </w:rPr>
            <w:fldChar w:fldCharType="begin"/>
          </w:r>
          <w:r w:rsidRPr="00080BE7">
            <w:rPr>
              <w:sz w:val="22"/>
              <w:szCs w:val="22"/>
            </w:rPr>
            <w:instrText xml:space="preserve"> TOC \o "1-3" \h \z \u </w:instrText>
          </w:r>
          <w:r w:rsidRPr="00080BE7">
            <w:rPr>
              <w:sz w:val="22"/>
              <w:szCs w:val="22"/>
            </w:rPr>
            <w:fldChar w:fldCharType="separate"/>
          </w:r>
          <w:hyperlink w:anchor="_Toc140745343" w:history="1">
            <w:r w:rsidR="00F632C0" w:rsidRPr="001D5826">
              <w:rPr>
                <w:rStyle w:val="Hyperlink"/>
                <w:rFonts w:eastAsiaTheme="majorEastAsia"/>
              </w:rPr>
              <w:t>წინასიტყვაობა</w:t>
            </w:r>
            <w:r w:rsidR="00F632C0">
              <w:rPr>
                <w:webHidden/>
              </w:rPr>
              <w:tab/>
            </w:r>
            <w:r w:rsidR="00F632C0">
              <w:rPr>
                <w:webHidden/>
              </w:rPr>
              <w:fldChar w:fldCharType="begin"/>
            </w:r>
            <w:r w:rsidR="00F632C0">
              <w:rPr>
                <w:webHidden/>
              </w:rPr>
              <w:instrText xml:space="preserve"> PAGEREF _Toc140745343 \h </w:instrText>
            </w:r>
            <w:r w:rsidR="00F632C0">
              <w:rPr>
                <w:webHidden/>
              </w:rPr>
            </w:r>
            <w:r w:rsidR="00F632C0">
              <w:rPr>
                <w:webHidden/>
              </w:rPr>
              <w:fldChar w:fldCharType="separate"/>
            </w:r>
            <w:r w:rsidR="00F632C0">
              <w:rPr>
                <w:webHidden/>
              </w:rPr>
              <w:t>3</w:t>
            </w:r>
            <w:r w:rsidR="00F632C0">
              <w:rPr>
                <w:webHidden/>
              </w:rPr>
              <w:fldChar w:fldCharType="end"/>
            </w:r>
          </w:hyperlink>
        </w:p>
        <w:p w14:paraId="6AF88298" w14:textId="0AED7A0B" w:rsidR="00F632C0" w:rsidRDefault="00527CE5">
          <w:pPr>
            <w:pStyle w:val="TOC1"/>
            <w:rPr>
              <w:rFonts w:asciiTheme="minorHAnsi" w:eastAsiaTheme="minorEastAsia" w:hAnsiTheme="minorHAnsi" w:cstheme="minorBidi"/>
              <w:b w:val="0"/>
              <w:bCs w:val="0"/>
              <w:sz w:val="22"/>
              <w:szCs w:val="22"/>
              <w:lang w:val="en-US"/>
            </w:rPr>
          </w:pPr>
          <w:hyperlink w:anchor="_Toc140745344" w:history="1">
            <w:r w:rsidR="00F632C0" w:rsidRPr="001D5826">
              <w:rPr>
                <w:rStyle w:val="Hyperlink"/>
                <w:rFonts w:eastAsiaTheme="majorEastAsia"/>
              </w:rPr>
              <w:t>შესავალი</w:t>
            </w:r>
            <w:r w:rsidR="00F632C0">
              <w:rPr>
                <w:webHidden/>
              </w:rPr>
              <w:tab/>
            </w:r>
            <w:r w:rsidR="00F632C0">
              <w:rPr>
                <w:webHidden/>
              </w:rPr>
              <w:fldChar w:fldCharType="begin"/>
            </w:r>
            <w:r w:rsidR="00F632C0">
              <w:rPr>
                <w:webHidden/>
              </w:rPr>
              <w:instrText xml:space="preserve"> PAGEREF _Toc140745344 \h </w:instrText>
            </w:r>
            <w:r w:rsidR="00F632C0">
              <w:rPr>
                <w:webHidden/>
              </w:rPr>
            </w:r>
            <w:r w:rsidR="00F632C0">
              <w:rPr>
                <w:webHidden/>
              </w:rPr>
              <w:fldChar w:fldCharType="separate"/>
            </w:r>
            <w:r w:rsidR="00F632C0">
              <w:rPr>
                <w:webHidden/>
              </w:rPr>
              <w:t>4</w:t>
            </w:r>
            <w:r w:rsidR="00F632C0">
              <w:rPr>
                <w:webHidden/>
              </w:rPr>
              <w:fldChar w:fldCharType="end"/>
            </w:r>
          </w:hyperlink>
        </w:p>
        <w:p w14:paraId="5AB6E95E" w14:textId="3250FFFE" w:rsidR="00F632C0" w:rsidRDefault="00527CE5">
          <w:pPr>
            <w:pStyle w:val="TOC1"/>
            <w:rPr>
              <w:rFonts w:asciiTheme="minorHAnsi" w:eastAsiaTheme="minorEastAsia" w:hAnsiTheme="minorHAnsi" w:cstheme="minorBidi"/>
              <w:b w:val="0"/>
              <w:bCs w:val="0"/>
              <w:sz w:val="22"/>
              <w:szCs w:val="22"/>
              <w:lang w:val="en-US"/>
            </w:rPr>
          </w:pPr>
          <w:hyperlink w:anchor="_Toc140745345" w:history="1">
            <w:r w:rsidR="00F632C0" w:rsidRPr="001D5826">
              <w:rPr>
                <w:rStyle w:val="Hyperlink"/>
                <w:rFonts w:eastAsiaTheme="majorEastAsia"/>
              </w:rPr>
              <w:t>თავი I. კვლევის მეთოდოლოგიური მიმოხილვა</w:t>
            </w:r>
            <w:r w:rsidR="00F632C0">
              <w:rPr>
                <w:webHidden/>
              </w:rPr>
              <w:tab/>
            </w:r>
            <w:r w:rsidR="00F632C0">
              <w:rPr>
                <w:webHidden/>
              </w:rPr>
              <w:fldChar w:fldCharType="begin"/>
            </w:r>
            <w:r w:rsidR="00F632C0">
              <w:rPr>
                <w:webHidden/>
              </w:rPr>
              <w:instrText xml:space="preserve"> PAGEREF _Toc140745345 \h </w:instrText>
            </w:r>
            <w:r w:rsidR="00F632C0">
              <w:rPr>
                <w:webHidden/>
              </w:rPr>
            </w:r>
            <w:r w:rsidR="00F632C0">
              <w:rPr>
                <w:webHidden/>
              </w:rPr>
              <w:fldChar w:fldCharType="separate"/>
            </w:r>
            <w:r w:rsidR="00F632C0">
              <w:rPr>
                <w:webHidden/>
              </w:rPr>
              <w:t>7</w:t>
            </w:r>
            <w:r w:rsidR="00F632C0">
              <w:rPr>
                <w:webHidden/>
              </w:rPr>
              <w:fldChar w:fldCharType="end"/>
            </w:r>
          </w:hyperlink>
        </w:p>
        <w:p w14:paraId="3623A792" w14:textId="3C24CC2C" w:rsidR="00F632C0" w:rsidRDefault="00527CE5">
          <w:pPr>
            <w:pStyle w:val="TOC2"/>
            <w:rPr>
              <w:rFonts w:asciiTheme="minorHAnsi" w:eastAsiaTheme="minorEastAsia" w:hAnsiTheme="minorHAnsi" w:cstheme="minorBidi"/>
              <w:b w:val="0"/>
              <w:sz w:val="22"/>
              <w:szCs w:val="22"/>
              <w:lang w:val="en-US" w:eastAsia="en-US"/>
            </w:rPr>
          </w:pPr>
          <w:hyperlink w:anchor="_Toc140745346" w:history="1">
            <w:r w:rsidR="00F632C0" w:rsidRPr="001D5826">
              <w:rPr>
                <w:rStyle w:val="Hyperlink"/>
              </w:rPr>
              <w:t>კვლევის მიზანი და ძირითადი საკვლევი საკითხები.</w:t>
            </w:r>
            <w:r w:rsidR="00F632C0">
              <w:rPr>
                <w:webHidden/>
              </w:rPr>
              <w:tab/>
            </w:r>
            <w:r w:rsidR="00F632C0">
              <w:rPr>
                <w:webHidden/>
              </w:rPr>
              <w:fldChar w:fldCharType="begin"/>
            </w:r>
            <w:r w:rsidR="00F632C0">
              <w:rPr>
                <w:webHidden/>
              </w:rPr>
              <w:instrText xml:space="preserve"> PAGEREF _Toc140745346 \h </w:instrText>
            </w:r>
            <w:r w:rsidR="00F632C0">
              <w:rPr>
                <w:webHidden/>
              </w:rPr>
            </w:r>
            <w:r w:rsidR="00F632C0">
              <w:rPr>
                <w:webHidden/>
              </w:rPr>
              <w:fldChar w:fldCharType="separate"/>
            </w:r>
            <w:r w:rsidR="00F632C0">
              <w:rPr>
                <w:webHidden/>
              </w:rPr>
              <w:t>7</w:t>
            </w:r>
            <w:r w:rsidR="00F632C0">
              <w:rPr>
                <w:webHidden/>
              </w:rPr>
              <w:fldChar w:fldCharType="end"/>
            </w:r>
          </w:hyperlink>
        </w:p>
        <w:p w14:paraId="10E05F83" w14:textId="517CFFF6" w:rsidR="00F632C0" w:rsidRDefault="00527CE5">
          <w:pPr>
            <w:pStyle w:val="TOC2"/>
            <w:rPr>
              <w:rFonts w:asciiTheme="minorHAnsi" w:eastAsiaTheme="minorEastAsia" w:hAnsiTheme="minorHAnsi" w:cstheme="minorBidi"/>
              <w:b w:val="0"/>
              <w:sz w:val="22"/>
              <w:szCs w:val="22"/>
              <w:lang w:val="en-US" w:eastAsia="en-US"/>
            </w:rPr>
          </w:pPr>
          <w:hyperlink w:anchor="_Toc140745347" w:history="1">
            <w:r w:rsidR="00F632C0" w:rsidRPr="001D5826">
              <w:rPr>
                <w:rStyle w:val="Hyperlink"/>
              </w:rPr>
              <w:t>კვლევის მეთოდები და სამიზნე ჯგუფები</w:t>
            </w:r>
            <w:r w:rsidR="00F632C0">
              <w:rPr>
                <w:webHidden/>
              </w:rPr>
              <w:tab/>
            </w:r>
            <w:r w:rsidR="00F632C0">
              <w:rPr>
                <w:webHidden/>
              </w:rPr>
              <w:fldChar w:fldCharType="begin"/>
            </w:r>
            <w:r w:rsidR="00F632C0">
              <w:rPr>
                <w:webHidden/>
              </w:rPr>
              <w:instrText xml:space="preserve"> PAGEREF _Toc140745347 \h </w:instrText>
            </w:r>
            <w:r w:rsidR="00F632C0">
              <w:rPr>
                <w:webHidden/>
              </w:rPr>
            </w:r>
            <w:r w:rsidR="00F632C0">
              <w:rPr>
                <w:webHidden/>
              </w:rPr>
              <w:fldChar w:fldCharType="separate"/>
            </w:r>
            <w:r w:rsidR="00F632C0">
              <w:rPr>
                <w:webHidden/>
              </w:rPr>
              <w:t>7</w:t>
            </w:r>
            <w:r w:rsidR="00F632C0">
              <w:rPr>
                <w:webHidden/>
              </w:rPr>
              <w:fldChar w:fldCharType="end"/>
            </w:r>
          </w:hyperlink>
        </w:p>
        <w:p w14:paraId="0ABCE568" w14:textId="729167DD" w:rsidR="00F632C0" w:rsidRDefault="00527CE5">
          <w:pPr>
            <w:pStyle w:val="TOC1"/>
            <w:rPr>
              <w:rFonts w:asciiTheme="minorHAnsi" w:eastAsiaTheme="minorEastAsia" w:hAnsiTheme="minorHAnsi" w:cstheme="minorBidi"/>
              <w:b w:val="0"/>
              <w:bCs w:val="0"/>
              <w:sz w:val="22"/>
              <w:szCs w:val="22"/>
              <w:lang w:val="en-US"/>
            </w:rPr>
          </w:pPr>
          <w:hyperlink w:anchor="_Toc140745348" w:history="1">
            <w:r w:rsidR="00F632C0" w:rsidRPr="001D5826">
              <w:rPr>
                <w:rStyle w:val="Hyperlink"/>
              </w:rPr>
              <w:t>თავი</w:t>
            </w:r>
            <w:r w:rsidR="00F632C0" w:rsidRPr="001D5826">
              <w:rPr>
                <w:rStyle w:val="Hyperlink"/>
                <w:rFonts w:ascii="Times New Roman" w:hAnsi="Times New Roman" w:cs="Times New Roman"/>
              </w:rPr>
              <w:t xml:space="preserve"> II</w:t>
            </w:r>
            <w:r w:rsidR="00F632C0" w:rsidRPr="001D5826">
              <w:rPr>
                <w:rStyle w:val="Hyperlink"/>
                <w:rFonts w:eastAsiaTheme="majorEastAsia"/>
              </w:rPr>
              <w:t>. სამაგიდე მიმოხილვის შედეგები</w:t>
            </w:r>
            <w:r w:rsidR="00F632C0">
              <w:rPr>
                <w:webHidden/>
              </w:rPr>
              <w:tab/>
            </w:r>
            <w:r w:rsidR="00F632C0">
              <w:rPr>
                <w:webHidden/>
              </w:rPr>
              <w:fldChar w:fldCharType="begin"/>
            </w:r>
            <w:r w:rsidR="00F632C0">
              <w:rPr>
                <w:webHidden/>
              </w:rPr>
              <w:instrText xml:space="preserve"> PAGEREF _Toc140745348 \h </w:instrText>
            </w:r>
            <w:r w:rsidR="00F632C0">
              <w:rPr>
                <w:webHidden/>
              </w:rPr>
            </w:r>
            <w:r w:rsidR="00F632C0">
              <w:rPr>
                <w:webHidden/>
              </w:rPr>
              <w:fldChar w:fldCharType="separate"/>
            </w:r>
            <w:r w:rsidR="00F632C0">
              <w:rPr>
                <w:webHidden/>
              </w:rPr>
              <w:t>8</w:t>
            </w:r>
            <w:r w:rsidR="00F632C0">
              <w:rPr>
                <w:webHidden/>
              </w:rPr>
              <w:fldChar w:fldCharType="end"/>
            </w:r>
          </w:hyperlink>
        </w:p>
        <w:p w14:paraId="0BB97ED5" w14:textId="10FF183F" w:rsidR="00F632C0" w:rsidRDefault="00527CE5">
          <w:pPr>
            <w:pStyle w:val="TOC2"/>
            <w:rPr>
              <w:rFonts w:asciiTheme="minorHAnsi" w:eastAsiaTheme="minorEastAsia" w:hAnsiTheme="minorHAnsi" w:cstheme="minorBidi"/>
              <w:b w:val="0"/>
              <w:sz w:val="22"/>
              <w:szCs w:val="22"/>
              <w:lang w:val="en-US" w:eastAsia="en-US"/>
            </w:rPr>
          </w:pPr>
          <w:hyperlink w:anchor="_Toc140745349" w:history="1">
            <w:r w:rsidR="00F632C0" w:rsidRPr="001D5826">
              <w:rPr>
                <w:rStyle w:val="Hyperlink"/>
                <w:rFonts w:eastAsiaTheme="majorEastAsia"/>
              </w:rPr>
              <w:t>ქალაქ ფოთის მუნიციპალიტეტის ზოგადი მიმოხილვა</w:t>
            </w:r>
            <w:r w:rsidR="00F632C0">
              <w:rPr>
                <w:webHidden/>
              </w:rPr>
              <w:tab/>
            </w:r>
            <w:r w:rsidR="00F632C0">
              <w:rPr>
                <w:webHidden/>
              </w:rPr>
              <w:fldChar w:fldCharType="begin"/>
            </w:r>
            <w:r w:rsidR="00F632C0">
              <w:rPr>
                <w:webHidden/>
              </w:rPr>
              <w:instrText xml:space="preserve"> PAGEREF _Toc140745349 \h </w:instrText>
            </w:r>
            <w:r w:rsidR="00F632C0">
              <w:rPr>
                <w:webHidden/>
              </w:rPr>
            </w:r>
            <w:r w:rsidR="00F632C0">
              <w:rPr>
                <w:webHidden/>
              </w:rPr>
              <w:fldChar w:fldCharType="separate"/>
            </w:r>
            <w:r w:rsidR="00F632C0">
              <w:rPr>
                <w:webHidden/>
              </w:rPr>
              <w:t>8</w:t>
            </w:r>
            <w:r w:rsidR="00F632C0">
              <w:rPr>
                <w:webHidden/>
              </w:rPr>
              <w:fldChar w:fldCharType="end"/>
            </w:r>
          </w:hyperlink>
        </w:p>
        <w:p w14:paraId="66435FC2" w14:textId="7A636D06" w:rsidR="00F632C0" w:rsidRDefault="00527CE5">
          <w:pPr>
            <w:pStyle w:val="TOC3"/>
            <w:tabs>
              <w:tab w:val="right" w:leader="dot" w:pos="9350"/>
            </w:tabs>
            <w:rPr>
              <w:noProof/>
              <w:sz w:val="22"/>
              <w:szCs w:val="22"/>
            </w:rPr>
          </w:pPr>
          <w:hyperlink w:anchor="_Toc140745350" w:history="1">
            <w:r w:rsidR="00F632C0" w:rsidRPr="001D5826">
              <w:rPr>
                <w:rStyle w:val="Hyperlink"/>
                <w:rFonts w:ascii="Sylfaen" w:eastAsia="Times New Roman" w:hAnsi="Sylfaen" w:cs="Sylfaen"/>
                <w:b/>
                <w:noProof/>
                <w:lang w:val="ka-GE" w:eastAsia="ru-RU"/>
              </w:rPr>
              <w:t>მმართველობა</w:t>
            </w:r>
            <w:r w:rsidR="00F632C0">
              <w:rPr>
                <w:noProof/>
                <w:webHidden/>
              </w:rPr>
              <w:tab/>
            </w:r>
            <w:r w:rsidR="00F632C0">
              <w:rPr>
                <w:noProof/>
                <w:webHidden/>
              </w:rPr>
              <w:fldChar w:fldCharType="begin"/>
            </w:r>
            <w:r w:rsidR="00F632C0">
              <w:rPr>
                <w:noProof/>
                <w:webHidden/>
              </w:rPr>
              <w:instrText xml:space="preserve"> PAGEREF _Toc140745350 \h </w:instrText>
            </w:r>
            <w:r w:rsidR="00F632C0">
              <w:rPr>
                <w:noProof/>
                <w:webHidden/>
              </w:rPr>
            </w:r>
            <w:r w:rsidR="00F632C0">
              <w:rPr>
                <w:noProof/>
                <w:webHidden/>
              </w:rPr>
              <w:fldChar w:fldCharType="separate"/>
            </w:r>
            <w:r w:rsidR="00F632C0">
              <w:rPr>
                <w:noProof/>
                <w:webHidden/>
              </w:rPr>
              <w:t>8</w:t>
            </w:r>
            <w:r w:rsidR="00F632C0">
              <w:rPr>
                <w:noProof/>
                <w:webHidden/>
              </w:rPr>
              <w:fldChar w:fldCharType="end"/>
            </w:r>
          </w:hyperlink>
        </w:p>
        <w:p w14:paraId="41BD8006" w14:textId="147979AA" w:rsidR="00F632C0" w:rsidRDefault="00527CE5">
          <w:pPr>
            <w:pStyle w:val="TOC3"/>
            <w:tabs>
              <w:tab w:val="right" w:leader="dot" w:pos="9350"/>
            </w:tabs>
            <w:rPr>
              <w:noProof/>
              <w:sz w:val="22"/>
              <w:szCs w:val="22"/>
            </w:rPr>
          </w:pPr>
          <w:hyperlink w:anchor="_Toc140745351" w:history="1">
            <w:r w:rsidR="00F632C0" w:rsidRPr="001D5826">
              <w:rPr>
                <w:rStyle w:val="Hyperlink"/>
                <w:rFonts w:ascii="Sylfaen" w:eastAsia="Times New Roman" w:hAnsi="Sylfaen" w:cs="Sylfaen"/>
                <w:b/>
                <w:noProof/>
                <w:lang w:val="ka-GE" w:eastAsia="ru-RU"/>
              </w:rPr>
              <w:t>დემოგრაფია</w:t>
            </w:r>
            <w:r w:rsidR="00F632C0">
              <w:rPr>
                <w:noProof/>
                <w:webHidden/>
              </w:rPr>
              <w:tab/>
            </w:r>
            <w:r w:rsidR="00F632C0">
              <w:rPr>
                <w:noProof/>
                <w:webHidden/>
              </w:rPr>
              <w:fldChar w:fldCharType="begin"/>
            </w:r>
            <w:r w:rsidR="00F632C0">
              <w:rPr>
                <w:noProof/>
                <w:webHidden/>
              </w:rPr>
              <w:instrText xml:space="preserve"> PAGEREF _Toc140745351 \h </w:instrText>
            </w:r>
            <w:r w:rsidR="00F632C0">
              <w:rPr>
                <w:noProof/>
                <w:webHidden/>
              </w:rPr>
            </w:r>
            <w:r w:rsidR="00F632C0">
              <w:rPr>
                <w:noProof/>
                <w:webHidden/>
              </w:rPr>
              <w:fldChar w:fldCharType="separate"/>
            </w:r>
            <w:r w:rsidR="00F632C0">
              <w:rPr>
                <w:noProof/>
                <w:webHidden/>
              </w:rPr>
              <w:t>9</w:t>
            </w:r>
            <w:r w:rsidR="00F632C0">
              <w:rPr>
                <w:noProof/>
                <w:webHidden/>
              </w:rPr>
              <w:fldChar w:fldCharType="end"/>
            </w:r>
          </w:hyperlink>
        </w:p>
        <w:p w14:paraId="1DE54B43" w14:textId="1AD7A67F" w:rsidR="00F632C0" w:rsidRDefault="00527CE5">
          <w:pPr>
            <w:pStyle w:val="TOC3"/>
            <w:tabs>
              <w:tab w:val="right" w:leader="dot" w:pos="9350"/>
            </w:tabs>
            <w:rPr>
              <w:noProof/>
              <w:sz w:val="22"/>
              <w:szCs w:val="22"/>
            </w:rPr>
          </w:pPr>
          <w:hyperlink w:anchor="_Toc140745352" w:history="1">
            <w:r w:rsidR="00F632C0" w:rsidRPr="001D5826">
              <w:rPr>
                <w:rStyle w:val="Hyperlink"/>
                <w:rFonts w:ascii="Sylfaen" w:eastAsia="Times New Roman" w:hAnsi="Sylfaen" w:cs="Sylfaen"/>
                <w:b/>
                <w:noProof/>
                <w:lang w:val="ka-GE" w:eastAsia="ru-RU"/>
              </w:rPr>
              <w:t>ეკონომიკა</w:t>
            </w:r>
            <w:r w:rsidR="00F632C0" w:rsidRPr="001D5826">
              <w:rPr>
                <w:rStyle w:val="Hyperlink"/>
                <w:rFonts w:eastAsia="Times New Roman"/>
                <w:b/>
                <w:noProof/>
                <w:lang w:val="ka-GE" w:eastAsia="ru-RU"/>
              </w:rPr>
              <w:t xml:space="preserve"> </w:t>
            </w:r>
            <w:r w:rsidR="00F632C0" w:rsidRPr="001D5826">
              <w:rPr>
                <w:rStyle w:val="Hyperlink"/>
                <w:rFonts w:ascii="Sylfaen" w:eastAsia="Times New Roman" w:hAnsi="Sylfaen" w:cs="Sylfaen"/>
                <w:b/>
                <w:noProof/>
                <w:lang w:val="ka-GE" w:eastAsia="ru-RU"/>
              </w:rPr>
              <w:t>და</w:t>
            </w:r>
            <w:r w:rsidR="00F632C0" w:rsidRPr="001D5826">
              <w:rPr>
                <w:rStyle w:val="Hyperlink"/>
                <w:rFonts w:eastAsia="Times New Roman"/>
                <w:b/>
                <w:noProof/>
                <w:lang w:val="ka-GE" w:eastAsia="ru-RU"/>
              </w:rPr>
              <w:t xml:space="preserve"> </w:t>
            </w:r>
            <w:r w:rsidR="00F632C0" w:rsidRPr="001D5826">
              <w:rPr>
                <w:rStyle w:val="Hyperlink"/>
                <w:rFonts w:ascii="Sylfaen" w:eastAsia="Times New Roman" w:hAnsi="Sylfaen" w:cs="Sylfaen"/>
                <w:b/>
                <w:noProof/>
                <w:lang w:val="ka-GE" w:eastAsia="ru-RU"/>
              </w:rPr>
              <w:t>ბიუჯეტი</w:t>
            </w:r>
            <w:r w:rsidR="00F632C0">
              <w:rPr>
                <w:noProof/>
                <w:webHidden/>
              </w:rPr>
              <w:tab/>
            </w:r>
            <w:r w:rsidR="00F632C0">
              <w:rPr>
                <w:noProof/>
                <w:webHidden/>
              </w:rPr>
              <w:fldChar w:fldCharType="begin"/>
            </w:r>
            <w:r w:rsidR="00F632C0">
              <w:rPr>
                <w:noProof/>
                <w:webHidden/>
              </w:rPr>
              <w:instrText xml:space="preserve"> PAGEREF _Toc140745352 \h </w:instrText>
            </w:r>
            <w:r w:rsidR="00F632C0">
              <w:rPr>
                <w:noProof/>
                <w:webHidden/>
              </w:rPr>
            </w:r>
            <w:r w:rsidR="00F632C0">
              <w:rPr>
                <w:noProof/>
                <w:webHidden/>
              </w:rPr>
              <w:fldChar w:fldCharType="separate"/>
            </w:r>
            <w:r w:rsidR="00F632C0">
              <w:rPr>
                <w:noProof/>
                <w:webHidden/>
              </w:rPr>
              <w:t>10</w:t>
            </w:r>
            <w:r w:rsidR="00F632C0">
              <w:rPr>
                <w:noProof/>
                <w:webHidden/>
              </w:rPr>
              <w:fldChar w:fldCharType="end"/>
            </w:r>
          </w:hyperlink>
        </w:p>
        <w:p w14:paraId="0084FE18" w14:textId="183A2341" w:rsidR="00F632C0" w:rsidRDefault="00527CE5">
          <w:pPr>
            <w:pStyle w:val="TOC3"/>
            <w:tabs>
              <w:tab w:val="right" w:leader="dot" w:pos="9350"/>
            </w:tabs>
            <w:rPr>
              <w:noProof/>
              <w:sz w:val="22"/>
              <w:szCs w:val="22"/>
            </w:rPr>
          </w:pPr>
          <w:hyperlink w:anchor="_Toc140745353" w:history="1">
            <w:r w:rsidR="00F632C0" w:rsidRPr="001D5826">
              <w:rPr>
                <w:rStyle w:val="Hyperlink"/>
                <w:rFonts w:ascii="Sylfaen" w:eastAsia="Times New Roman" w:hAnsi="Sylfaen" w:cs="Sylfaen"/>
                <w:b/>
                <w:noProof/>
                <w:lang w:val="ka-GE" w:eastAsia="ru-RU"/>
              </w:rPr>
              <w:t>ინფრასტრუქტურა</w:t>
            </w:r>
            <w:r w:rsidR="00F632C0">
              <w:rPr>
                <w:noProof/>
                <w:webHidden/>
              </w:rPr>
              <w:tab/>
            </w:r>
            <w:r w:rsidR="00F632C0">
              <w:rPr>
                <w:noProof/>
                <w:webHidden/>
              </w:rPr>
              <w:fldChar w:fldCharType="begin"/>
            </w:r>
            <w:r w:rsidR="00F632C0">
              <w:rPr>
                <w:noProof/>
                <w:webHidden/>
              </w:rPr>
              <w:instrText xml:space="preserve"> PAGEREF _Toc140745353 \h </w:instrText>
            </w:r>
            <w:r w:rsidR="00F632C0">
              <w:rPr>
                <w:noProof/>
                <w:webHidden/>
              </w:rPr>
            </w:r>
            <w:r w:rsidR="00F632C0">
              <w:rPr>
                <w:noProof/>
                <w:webHidden/>
              </w:rPr>
              <w:fldChar w:fldCharType="separate"/>
            </w:r>
            <w:r w:rsidR="00F632C0">
              <w:rPr>
                <w:noProof/>
                <w:webHidden/>
              </w:rPr>
              <w:t>11</w:t>
            </w:r>
            <w:r w:rsidR="00F632C0">
              <w:rPr>
                <w:noProof/>
                <w:webHidden/>
              </w:rPr>
              <w:fldChar w:fldCharType="end"/>
            </w:r>
          </w:hyperlink>
        </w:p>
        <w:p w14:paraId="09148D67" w14:textId="065FACAF" w:rsidR="00F632C0" w:rsidRDefault="00527CE5">
          <w:pPr>
            <w:pStyle w:val="TOC3"/>
            <w:tabs>
              <w:tab w:val="right" w:leader="dot" w:pos="9350"/>
            </w:tabs>
            <w:rPr>
              <w:noProof/>
              <w:sz w:val="22"/>
              <w:szCs w:val="22"/>
            </w:rPr>
          </w:pPr>
          <w:hyperlink w:anchor="_Toc140745354" w:history="1">
            <w:r w:rsidR="00F632C0" w:rsidRPr="001D5826">
              <w:rPr>
                <w:rStyle w:val="Hyperlink"/>
                <w:rFonts w:ascii="Sylfaen" w:eastAsia="Times New Roman" w:hAnsi="Sylfaen" w:cs="Sylfaen"/>
                <w:b/>
                <w:noProof/>
                <w:lang w:val="ka-GE" w:eastAsia="ru-RU"/>
              </w:rPr>
              <w:t>დასუფთავება</w:t>
            </w:r>
            <w:r w:rsidR="00F632C0" w:rsidRPr="001D5826">
              <w:rPr>
                <w:rStyle w:val="Hyperlink"/>
                <w:rFonts w:eastAsia="Times New Roman"/>
                <w:b/>
                <w:noProof/>
                <w:lang w:val="ka-GE" w:eastAsia="ru-RU"/>
              </w:rPr>
              <w:t xml:space="preserve"> </w:t>
            </w:r>
            <w:r w:rsidR="00F632C0" w:rsidRPr="001D5826">
              <w:rPr>
                <w:rStyle w:val="Hyperlink"/>
                <w:rFonts w:ascii="Sylfaen" w:eastAsia="Times New Roman" w:hAnsi="Sylfaen" w:cs="Sylfaen"/>
                <w:b/>
                <w:noProof/>
                <w:lang w:val="ka-GE" w:eastAsia="ru-RU"/>
              </w:rPr>
              <w:t>და</w:t>
            </w:r>
            <w:r w:rsidR="00F632C0" w:rsidRPr="001D5826">
              <w:rPr>
                <w:rStyle w:val="Hyperlink"/>
                <w:rFonts w:eastAsia="Times New Roman"/>
                <w:b/>
                <w:noProof/>
                <w:lang w:val="ka-GE" w:eastAsia="ru-RU"/>
              </w:rPr>
              <w:t xml:space="preserve"> </w:t>
            </w:r>
            <w:r w:rsidR="00F632C0" w:rsidRPr="001D5826">
              <w:rPr>
                <w:rStyle w:val="Hyperlink"/>
                <w:rFonts w:ascii="Sylfaen" w:eastAsia="Times New Roman" w:hAnsi="Sylfaen" w:cs="Sylfaen"/>
                <w:b/>
                <w:noProof/>
                <w:lang w:val="ka-GE" w:eastAsia="ru-RU"/>
              </w:rPr>
              <w:t>გარემოს</w:t>
            </w:r>
            <w:r w:rsidR="00F632C0" w:rsidRPr="001D5826">
              <w:rPr>
                <w:rStyle w:val="Hyperlink"/>
                <w:rFonts w:eastAsia="Times New Roman"/>
                <w:b/>
                <w:noProof/>
                <w:lang w:val="ka-GE" w:eastAsia="ru-RU"/>
              </w:rPr>
              <w:t xml:space="preserve"> </w:t>
            </w:r>
            <w:r w:rsidR="00F632C0" w:rsidRPr="001D5826">
              <w:rPr>
                <w:rStyle w:val="Hyperlink"/>
                <w:rFonts w:ascii="Sylfaen" w:eastAsia="Times New Roman" w:hAnsi="Sylfaen" w:cs="Sylfaen"/>
                <w:b/>
                <w:noProof/>
                <w:lang w:val="ka-GE" w:eastAsia="ru-RU"/>
              </w:rPr>
              <w:t>დაცვა</w:t>
            </w:r>
            <w:r w:rsidR="00F632C0">
              <w:rPr>
                <w:noProof/>
                <w:webHidden/>
              </w:rPr>
              <w:tab/>
            </w:r>
            <w:r w:rsidR="00F632C0">
              <w:rPr>
                <w:noProof/>
                <w:webHidden/>
              </w:rPr>
              <w:fldChar w:fldCharType="begin"/>
            </w:r>
            <w:r w:rsidR="00F632C0">
              <w:rPr>
                <w:noProof/>
                <w:webHidden/>
              </w:rPr>
              <w:instrText xml:space="preserve"> PAGEREF _Toc140745354 \h </w:instrText>
            </w:r>
            <w:r w:rsidR="00F632C0">
              <w:rPr>
                <w:noProof/>
                <w:webHidden/>
              </w:rPr>
            </w:r>
            <w:r w:rsidR="00F632C0">
              <w:rPr>
                <w:noProof/>
                <w:webHidden/>
              </w:rPr>
              <w:fldChar w:fldCharType="separate"/>
            </w:r>
            <w:r w:rsidR="00F632C0">
              <w:rPr>
                <w:noProof/>
                <w:webHidden/>
              </w:rPr>
              <w:t>13</w:t>
            </w:r>
            <w:r w:rsidR="00F632C0">
              <w:rPr>
                <w:noProof/>
                <w:webHidden/>
              </w:rPr>
              <w:fldChar w:fldCharType="end"/>
            </w:r>
          </w:hyperlink>
        </w:p>
        <w:p w14:paraId="7481621C" w14:textId="548D61FF" w:rsidR="00F632C0" w:rsidRDefault="00527CE5">
          <w:pPr>
            <w:pStyle w:val="TOC3"/>
            <w:tabs>
              <w:tab w:val="right" w:leader="dot" w:pos="9350"/>
            </w:tabs>
            <w:rPr>
              <w:noProof/>
              <w:sz w:val="22"/>
              <w:szCs w:val="22"/>
            </w:rPr>
          </w:pPr>
          <w:hyperlink w:anchor="_Toc140745355" w:history="1">
            <w:r w:rsidR="00F632C0" w:rsidRPr="001D5826">
              <w:rPr>
                <w:rStyle w:val="Hyperlink"/>
                <w:rFonts w:ascii="Sylfaen" w:eastAsia="Times New Roman" w:hAnsi="Sylfaen" w:cs="Sylfaen"/>
                <w:b/>
                <w:noProof/>
                <w:lang w:val="ka-GE" w:eastAsia="ru-RU"/>
              </w:rPr>
              <w:t>კულტურა</w:t>
            </w:r>
            <w:r w:rsidR="00F632C0" w:rsidRPr="001D5826">
              <w:rPr>
                <w:rStyle w:val="Hyperlink"/>
                <w:rFonts w:eastAsia="Times New Roman"/>
                <w:b/>
                <w:noProof/>
                <w:lang w:val="ka-GE" w:eastAsia="ru-RU"/>
              </w:rPr>
              <w:t xml:space="preserve">, </w:t>
            </w:r>
            <w:r w:rsidR="00F632C0" w:rsidRPr="001D5826">
              <w:rPr>
                <w:rStyle w:val="Hyperlink"/>
                <w:rFonts w:ascii="Sylfaen" w:eastAsia="Times New Roman" w:hAnsi="Sylfaen" w:cs="Sylfaen"/>
                <w:b/>
                <w:noProof/>
                <w:lang w:val="ka-GE" w:eastAsia="ru-RU"/>
              </w:rPr>
              <w:t>ახალგაზრდობა</w:t>
            </w:r>
            <w:r w:rsidR="00F632C0" w:rsidRPr="001D5826">
              <w:rPr>
                <w:rStyle w:val="Hyperlink"/>
                <w:rFonts w:eastAsia="Times New Roman"/>
                <w:b/>
                <w:noProof/>
                <w:lang w:val="ka-GE" w:eastAsia="ru-RU"/>
              </w:rPr>
              <w:t xml:space="preserve"> </w:t>
            </w:r>
            <w:r w:rsidR="00F632C0" w:rsidRPr="001D5826">
              <w:rPr>
                <w:rStyle w:val="Hyperlink"/>
                <w:rFonts w:ascii="Sylfaen" w:eastAsia="Times New Roman" w:hAnsi="Sylfaen" w:cs="Sylfaen"/>
                <w:b/>
                <w:noProof/>
                <w:lang w:val="ka-GE" w:eastAsia="ru-RU"/>
              </w:rPr>
              <w:t>და</w:t>
            </w:r>
            <w:r w:rsidR="00F632C0" w:rsidRPr="001D5826">
              <w:rPr>
                <w:rStyle w:val="Hyperlink"/>
                <w:rFonts w:eastAsia="Times New Roman"/>
                <w:b/>
                <w:noProof/>
                <w:lang w:val="ka-GE" w:eastAsia="ru-RU"/>
              </w:rPr>
              <w:t xml:space="preserve"> </w:t>
            </w:r>
            <w:r w:rsidR="00F632C0" w:rsidRPr="001D5826">
              <w:rPr>
                <w:rStyle w:val="Hyperlink"/>
                <w:rFonts w:ascii="Sylfaen" w:eastAsia="Times New Roman" w:hAnsi="Sylfaen" w:cs="Sylfaen"/>
                <w:b/>
                <w:noProof/>
                <w:lang w:val="ka-GE" w:eastAsia="ru-RU"/>
              </w:rPr>
              <w:t>სპორტი</w:t>
            </w:r>
            <w:r w:rsidR="00F632C0">
              <w:rPr>
                <w:noProof/>
                <w:webHidden/>
              </w:rPr>
              <w:tab/>
            </w:r>
            <w:r w:rsidR="00F632C0">
              <w:rPr>
                <w:noProof/>
                <w:webHidden/>
              </w:rPr>
              <w:fldChar w:fldCharType="begin"/>
            </w:r>
            <w:r w:rsidR="00F632C0">
              <w:rPr>
                <w:noProof/>
                <w:webHidden/>
              </w:rPr>
              <w:instrText xml:space="preserve"> PAGEREF _Toc140745355 \h </w:instrText>
            </w:r>
            <w:r w:rsidR="00F632C0">
              <w:rPr>
                <w:noProof/>
                <w:webHidden/>
              </w:rPr>
            </w:r>
            <w:r w:rsidR="00F632C0">
              <w:rPr>
                <w:noProof/>
                <w:webHidden/>
              </w:rPr>
              <w:fldChar w:fldCharType="separate"/>
            </w:r>
            <w:r w:rsidR="00F632C0">
              <w:rPr>
                <w:noProof/>
                <w:webHidden/>
              </w:rPr>
              <w:t>14</w:t>
            </w:r>
            <w:r w:rsidR="00F632C0">
              <w:rPr>
                <w:noProof/>
                <w:webHidden/>
              </w:rPr>
              <w:fldChar w:fldCharType="end"/>
            </w:r>
          </w:hyperlink>
        </w:p>
        <w:p w14:paraId="229DD2A2" w14:textId="23656CB7" w:rsidR="00F632C0" w:rsidRDefault="00527CE5">
          <w:pPr>
            <w:pStyle w:val="TOC3"/>
            <w:tabs>
              <w:tab w:val="right" w:leader="dot" w:pos="9350"/>
            </w:tabs>
            <w:rPr>
              <w:noProof/>
              <w:sz w:val="22"/>
              <w:szCs w:val="22"/>
            </w:rPr>
          </w:pPr>
          <w:hyperlink w:anchor="_Toc140745356" w:history="1">
            <w:r w:rsidR="00F632C0" w:rsidRPr="001D5826">
              <w:rPr>
                <w:rStyle w:val="Hyperlink"/>
                <w:rFonts w:ascii="Sylfaen" w:eastAsia="Times New Roman" w:hAnsi="Sylfaen" w:cs="Sylfaen"/>
                <w:b/>
                <w:noProof/>
                <w:lang w:val="ka-GE" w:eastAsia="ru-RU"/>
              </w:rPr>
              <w:t>ჯანდაცვა</w:t>
            </w:r>
            <w:r w:rsidR="00F632C0" w:rsidRPr="001D5826">
              <w:rPr>
                <w:rStyle w:val="Hyperlink"/>
                <w:rFonts w:eastAsia="Times New Roman"/>
                <w:b/>
                <w:noProof/>
                <w:lang w:val="ka-GE" w:eastAsia="ru-RU"/>
              </w:rPr>
              <w:t xml:space="preserve"> </w:t>
            </w:r>
            <w:r w:rsidR="00F632C0" w:rsidRPr="001D5826">
              <w:rPr>
                <w:rStyle w:val="Hyperlink"/>
                <w:rFonts w:ascii="Sylfaen" w:eastAsia="Times New Roman" w:hAnsi="Sylfaen" w:cs="Sylfaen"/>
                <w:b/>
                <w:noProof/>
                <w:lang w:val="ka-GE" w:eastAsia="ru-RU"/>
              </w:rPr>
              <w:t>და</w:t>
            </w:r>
            <w:r w:rsidR="00F632C0" w:rsidRPr="001D5826">
              <w:rPr>
                <w:rStyle w:val="Hyperlink"/>
                <w:rFonts w:eastAsia="Times New Roman"/>
                <w:b/>
                <w:noProof/>
                <w:lang w:val="ka-GE" w:eastAsia="ru-RU"/>
              </w:rPr>
              <w:t xml:space="preserve"> </w:t>
            </w:r>
            <w:r w:rsidR="00F632C0" w:rsidRPr="001D5826">
              <w:rPr>
                <w:rStyle w:val="Hyperlink"/>
                <w:rFonts w:ascii="Sylfaen" w:eastAsia="Times New Roman" w:hAnsi="Sylfaen" w:cs="Sylfaen"/>
                <w:b/>
                <w:noProof/>
                <w:lang w:val="ka-GE" w:eastAsia="ru-RU"/>
              </w:rPr>
              <w:t>სოციალური</w:t>
            </w:r>
            <w:r w:rsidR="00F632C0" w:rsidRPr="001D5826">
              <w:rPr>
                <w:rStyle w:val="Hyperlink"/>
                <w:rFonts w:eastAsia="Times New Roman"/>
                <w:b/>
                <w:noProof/>
                <w:lang w:val="ka-GE" w:eastAsia="ru-RU"/>
              </w:rPr>
              <w:t xml:space="preserve"> </w:t>
            </w:r>
            <w:r w:rsidR="00F632C0" w:rsidRPr="001D5826">
              <w:rPr>
                <w:rStyle w:val="Hyperlink"/>
                <w:rFonts w:ascii="Sylfaen" w:eastAsia="Times New Roman" w:hAnsi="Sylfaen" w:cs="Sylfaen"/>
                <w:b/>
                <w:noProof/>
                <w:lang w:val="ka-GE" w:eastAsia="ru-RU"/>
              </w:rPr>
              <w:t>სერვისები</w:t>
            </w:r>
            <w:r w:rsidR="00F632C0">
              <w:rPr>
                <w:noProof/>
                <w:webHidden/>
              </w:rPr>
              <w:tab/>
            </w:r>
            <w:r w:rsidR="00F632C0">
              <w:rPr>
                <w:noProof/>
                <w:webHidden/>
              </w:rPr>
              <w:fldChar w:fldCharType="begin"/>
            </w:r>
            <w:r w:rsidR="00F632C0">
              <w:rPr>
                <w:noProof/>
                <w:webHidden/>
              </w:rPr>
              <w:instrText xml:space="preserve"> PAGEREF _Toc140745356 \h </w:instrText>
            </w:r>
            <w:r w:rsidR="00F632C0">
              <w:rPr>
                <w:noProof/>
                <w:webHidden/>
              </w:rPr>
            </w:r>
            <w:r w:rsidR="00F632C0">
              <w:rPr>
                <w:noProof/>
                <w:webHidden/>
              </w:rPr>
              <w:fldChar w:fldCharType="separate"/>
            </w:r>
            <w:r w:rsidR="00F632C0">
              <w:rPr>
                <w:noProof/>
                <w:webHidden/>
              </w:rPr>
              <w:t>21</w:t>
            </w:r>
            <w:r w:rsidR="00F632C0">
              <w:rPr>
                <w:noProof/>
                <w:webHidden/>
              </w:rPr>
              <w:fldChar w:fldCharType="end"/>
            </w:r>
          </w:hyperlink>
        </w:p>
        <w:p w14:paraId="1BA655DD" w14:textId="44C019DA" w:rsidR="00F632C0" w:rsidRDefault="00527CE5">
          <w:pPr>
            <w:pStyle w:val="TOC3"/>
            <w:tabs>
              <w:tab w:val="right" w:leader="dot" w:pos="9350"/>
            </w:tabs>
            <w:rPr>
              <w:noProof/>
              <w:sz w:val="22"/>
              <w:szCs w:val="22"/>
            </w:rPr>
          </w:pPr>
          <w:hyperlink w:anchor="_Toc140745357" w:history="1">
            <w:r w:rsidR="00F632C0" w:rsidRPr="001D5826">
              <w:rPr>
                <w:rStyle w:val="Hyperlink"/>
                <w:rFonts w:ascii="Sylfaen" w:eastAsia="Times New Roman" w:hAnsi="Sylfaen" w:cs="Sylfaen"/>
                <w:b/>
                <w:noProof/>
                <w:lang w:val="ka-GE" w:eastAsia="ru-RU"/>
              </w:rPr>
              <w:t>მუნიციპალური</w:t>
            </w:r>
            <w:r w:rsidR="00F632C0" w:rsidRPr="001D5826">
              <w:rPr>
                <w:rStyle w:val="Hyperlink"/>
                <w:rFonts w:eastAsia="Times New Roman"/>
                <w:b/>
                <w:noProof/>
                <w:lang w:val="ka-GE" w:eastAsia="ru-RU"/>
              </w:rPr>
              <w:t xml:space="preserve"> </w:t>
            </w:r>
            <w:r w:rsidR="00F632C0" w:rsidRPr="001D5826">
              <w:rPr>
                <w:rStyle w:val="Hyperlink"/>
                <w:rFonts w:ascii="Sylfaen" w:eastAsia="Times New Roman" w:hAnsi="Sylfaen" w:cs="Sylfaen"/>
                <w:b/>
                <w:noProof/>
                <w:lang w:val="ka-GE" w:eastAsia="ru-RU"/>
              </w:rPr>
              <w:t>ჯანდაცვისა</w:t>
            </w:r>
            <w:r w:rsidR="00F632C0" w:rsidRPr="001D5826">
              <w:rPr>
                <w:rStyle w:val="Hyperlink"/>
                <w:rFonts w:eastAsia="Times New Roman"/>
                <w:b/>
                <w:noProof/>
                <w:lang w:val="ka-GE" w:eastAsia="ru-RU"/>
              </w:rPr>
              <w:t xml:space="preserve"> </w:t>
            </w:r>
            <w:r w:rsidR="00F632C0" w:rsidRPr="001D5826">
              <w:rPr>
                <w:rStyle w:val="Hyperlink"/>
                <w:rFonts w:ascii="Sylfaen" w:eastAsia="Times New Roman" w:hAnsi="Sylfaen" w:cs="Sylfaen"/>
                <w:b/>
                <w:noProof/>
                <w:lang w:val="ka-GE" w:eastAsia="ru-RU"/>
              </w:rPr>
              <w:t>და</w:t>
            </w:r>
            <w:r w:rsidR="00F632C0" w:rsidRPr="001D5826">
              <w:rPr>
                <w:rStyle w:val="Hyperlink"/>
                <w:rFonts w:eastAsia="Times New Roman"/>
                <w:b/>
                <w:noProof/>
                <w:lang w:val="ka-GE" w:eastAsia="ru-RU"/>
              </w:rPr>
              <w:t xml:space="preserve"> </w:t>
            </w:r>
            <w:r w:rsidR="00F632C0" w:rsidRPr="001D5826">
              <w:rPr>
                <w:rStyle w:val="Hyperlink"/>
                <w:rFonts w:ascii="Sylfaen" w:eastAsia="Times New Roman" w:hAnsi="Sylfaen" w:cs="Sylfaen"/>
                <w:b/>
                <w:noProof/>
                <w:lang w:val="ka-GE" w:eastAsia="ru-RU"/>
              </w:rPr>
              <w:t>სოციალური</w:t>
            </w:r>
            <w:r w:rsidR="00F632C0" w:rsidRPr="001D5826">
              <w:rPr>
                <w:rStyle w:val="Hyperlink"/>
                <w:rFonts w:eastAsia="Times New Roman"/>
                <w:b/>
                <w:noProof/>
                <w:lang w:val="ka-GE" w:eastAsia="ru-RU"/>
              </w:rPr>
              <w:t xml:space="preserve"> </w:t>
            </w:r>
            <w:r w:rsidR="00F632C0" w:rsidRPr="001D5826">
              <w:rPr>
                <w:rStyle w:val="Hyperlink"/>
                <w:rFonts w:ascii="Sylfaen" w:eastAsia="Times New Roman" w:hAnsi="Sylfaen" w:cs="Sylfaen"/>
                <w:b/>
                <w:noProof/>
                <w:lang w:val="ka-GE" w:eastAsia="ru-RU"/>
              </w:rPr>
              <w:t>პროგრამები</w:t>
            </w:r>
            <w:r w:rsidR="00F632C0">
              <w:rPr>
                <w:noProof/>
                <w:webHidden/>
              </w:rPr>
              <w:tab/>
            </w:r>
            <w:r w:rsidR="00F632C0">
              <w:rPr>
                <w:noProof/>
                <w:webHidden/>
              </w:rPr>
              <w:fldChar w:fldCharType="begin"/>
            </w:r>
            <w:r w:rsidR="00F632C0">
              <w:rPr>
                <w:noProof/>
                <w:webHidden/>
              </w:rPr>
              <w:instrText xml:space="preserve"> PAGEREF _Toc140745357 \h </w:instrText>
            </w:r>
            <w:r w:rsidR="00F632C0">
              <w:rPr>
                <w:noProof/>
                <w:webHidden/>
              </w:rPr>
            </w:r>
            <w:r w:rsidR="00F632C0">
              <w:rPr>
                <w:noProof/>
                <w:webHidden/>
              </w:rPr>
              <w:fldChar w:fldCharType="separate"/>
            </w:r>
            <w:r w:rsidR="00F632C0">
              <w:rPr>
                <w:noProof/>
                <w:webHidden/>
              </w:rPr>
              <w:t>22</w:t>
            </w:r>
            <w:r w:rsidR="00F632C0">
              <w:rPr>
                <w:noProof/>
                <w:webHidden/>
              </w:rPr>
              <w:fldChar w:fldCharType="end"/>
            </w:r>
          </w:hyperlink>
        </w:p>
        <w:p w14:paraId="5738BDED" w14:textId="3DB6B7C4" w:rsidR="00F632C0" w:rsidRDefault="00527CE5">
          <w:pPr>
            <w:pStyle w:val="TOC3"/>
            <w:tabs>
              <w:tab w:val="right" w:leader="dot" w:pos="9350"/>
            </w:tabs>
            <w:rPr>
              <w:noProof/>
              <w:sz w:val="22"/>
              <w:szCs w:val="22"/>
            </w:rPr>
          </w:pPr>
          <w:hyperlink w:anchor="_Toc140745358" w:history="1">
            <w:r w:rsidR="00F632C0" w:rsidRPr="001D5826">
              <w:rPr>
                <w:rStyle w:val="Hyperlink"/>
                <w:rFonts w:ascii="Sylfaen" w:eastAsia="Times New Roman" w:hAnsi="Sylfaen" w:cs="Sylfaen"/>
                <w:b/>
                <w:noProof/>
                <w:lang w:val="ka-GE" w:eastAsia="ru-RU"/>
              </w:rPr>
              <w:t>განათლება და ადრეული განვითარება</w:t>
            </w:r>
            <w:r w:rsidR="00F632C0">
              <w:rPr>
                <w:noProof/>
                <w:webHidden/>
              </w:rPr>
              <w:tab/>
            </w:r>
            <w:r w:rsidR="00F632C0">
              <w:rPr>
                <w:noProof/>
                <w:webHidden/>
              </w:rPr>
              <w:fldChar w:fldCharType="begin"/>
            </w:r>
            <w:r w:rsidR="00F632C0">
              <w:rPr>
                <w:noProof/>
                <w:webHidden/>
              </w:rPr>
              <w:instrText xml:space="preserve"> PAGEREF _Toc140745358 \h </w:instrText>
            </w:r>
            <w:r w:rsidR="00F632C0">
              <w:rPr>
                <w:noProof/>
                <w:webHidden/>
              </w:rPr>
            </w:r>
            <w:r w:rsidR="00F632C0">
              <w:rPr>
                <w:noProof/>
                <w:webHidden/>
              </w:rPr>
              <w:fldChar w:fldCharType="separate"/>
            </w:r>
            <w:r w:rsidR="00F632C0">
              <w:rPr>
                <w:noProof/>
                <w:webHidden/>
              </w:rPr>
              <w:t>26</w:t>
            </w:r>
            <w:r w:rsidR="00F632C0">
              <w:rPr>
                <w:noProof/>
                <w:webHidden/>
              </w:rPr>
              <w:fldChar w:fldCharType="end"/>
            </w:r>
          </w:hyperlink>
        </w:p>
        <w:p w14:paraId="36DB013E" w14:textId="0FE52D99" w:rsidR="00F632C0" w:rsidRDefault="00527CE5">
          <w:pPr>
            <w:pStyle w:val="TOC3"/>
            <w:tabs>
              <w:tab w:val="right" w:leader="dot" w:pos="9350"/>
            </w:tabs>
            <w:rPr>
              <w:noProof/>
              <w:sz w:val="22"/>
              <w:szCs w:val="22"/>
            </w:rPr>
          </w:pPr>
          <w:hyperlink w:anchor="_Toc140745359" w:history="1">
            <w:r w:rsidR="00F632C0" w:rsidRPr="001D5826">
              <w:rPr>
                <w:rStyle w:val="Hyperlink"/>
                <w:rFonts w:ascii="Sylfaen" w:eastAsia="Times New Roman" w:hAnsi="Sylfaen" w:cs="Sylfaen"/>
                <w:b/>
                <w:noProof/>
                <w:lang w:val="ka-GE" w:eastAsia="ru-RU"/>
              </w:rPr>
              <w:t>ბავშვთა</w:t>
            </w:r>
            <w:r w:rsidR="00F632C0" w:rsidRPr="001D5826">
              <w:rPr>
                <w:rStyle w:val="Hyperlink"/>
                <w:rFonts w:eastAsia="Times New Roman"/>
                <w:b/>
                <w:noProof/>
                <w:lang w:val="ka-GE" w:eastAsia="ru-RU"/>
              </w:rPr>
              <w:t xml:space="preserve"> </w:t>
            </w:r>
            <w:r w:rsidR="00F632C0" w:rsidRPr="001D5826">
              <w:rPr>
                <w:rStyle w:val="Hyperlink"/>
                <w:rFonts w:ascii="Sylfaen" w:eastAsia="Times New Roman" w:hAnsi="Sylfaen" w:cs="Sylfaen"/>
                <w:b/>
                <w:noProof/>
                <w:lang w:val="ka-GE" w:eastAsia="ru-RU"/>
              </w:rPr>
              <w:t>პროგრამებზე</w:t>
            </w:r>
            <w:r w:rsidR="00F632C0" w:rsidRPr="001D5826">
              <w:rPr>
                <w:rStyle w:val="Hyperlink"/>
                <w:rFonts w:eastAsia="Times New Roman"/>
                <w:b/>
                <w:noProof/>
                <w:lang w:val="ka-GE" w:eastAsia="ru-RU"/>
              </w:rPr>
              <w:t xml:space="preserve"> </w:t>
            </w:r>
            <w:r w:rsidR="00F632C0" w:rsidRPr="001D5826">
              <w:rPr>
                <w:rStyle w:val="Hyperlink"/>
                <w:rFonts w:ascii="Sylfaen" w:eastAsia="Times New Roman" w:hAnsi="Sylfaen" w:cs="Sylfaen"/>
                <w:b/>
                <w:noProof/>
                <w:lang w:val="ka-GE" w:eastAsia="ru-RU"/>
              </w:rPr>
              <w:t>პასუხისმგებელი</w:t>
            </w:r>
            <w:r w:rsidR="00F632C0" w:rsidRPr="001D5826">
              <w:rPr>
                <w:rStyle w:val="Hyperlink"/>
                <w:rFonts w:eastAsia="Times New Roman"/>
                <w:b/>
                <w:noProof/>
                <w:lang w:val="ka-GE" w:eastAsia="ru-RU"/>
              </w:rPr>
              <w:t xml:space="preserve"> </w:t>
            </w:r>
            <w:r w:rsidR="00F632C0" w:rsidRPr="001D5826">
              <w:rPr>
                <w:rStyle w:val="Hyperlink"/>
                <w:rFonts w:ascii="Sylfaen" w:eastAsia="Times New Roman" w:hAnsi="Sylfaen" w:cs="Sylfaen"/>
                <w:b/>
                <w:noProof/>
                <w:lang w:val="ka-GE" w:eastAsia="ru-RU"/>
              </w:rPr>
              <w:t>მუნიციპალური</w:t>
            </w:r>
            <w:r w:rsidR="00F632C0" w:rsidRPr="001D5826">
              <w:rPr>
                <w:rStyle w:val="Hyperlink"/>
                <w:rFonts w:eastAsia="Times New Roman"/>
                <w:b/>
                <w:noProof/>
                <w:lang w:val="ka-GE" w:eastAsia="ru-RU"/>
              </w:rPr>
              <w:t xml:space="preserve"> </w:t>
            </w:r>
            <w:r w:rsidR="00F632C0" w:rsidRPr="001D5826">
              <w:rPr>
                <w:rStyle w:val="Hyperlink"/>
                <w:rFonts w:ascii="Sylfaen" w:eastAsia="Times New Roman" w:hAnsi="Sylfaen" w:cs="Sylfaen"/>
                <w:b/>
                <w:noProof/>
                <w:lang w:val="ka-GE" w:eastAsia="ru-RU"/>
              </w:rPr>
              <w:t>ერთეულები</w:t>
            </w:r>
            <w:r w:rsidR="00F632C0">
              <w:rPr>
                <w:noProof/>
                <w:webHidden/>
              </w:rPr>
              <w:tab/>
            </w:r>
            <w:r w:rsidR="00F632C0">
              <w:rPr>
                <w:noProof/>
                <w:webHidden/>
              </w:rPr>
              <w:fldChar w:fldCharType="begin"/>
            </w:r>
            <w:r w:rsidR="00F632C0">
              <w:rPr>
                <w:noProof/>
                <w:webHidden/>
              </w:rPr>
              <w:instrText xml:space="preserve"> PAGEREF _Toc140745359 \h </w:instrText>
            </w:r>
            <w:r w:rsidR="00F632C0">
              <w:rPr>
                <w:noProof/>
                <w:webHidden/>
              </w:rPr>
            </w:r>
            <w:r w:rsidR="00F632C0">
              <w:rPr>
                <w:noProof/>
                <w:webHidden/>
              </w:rPr>
              <w:fldChar w:fldCharType="separate"/>
            </w:r>
            <w:r w:rsidR="00F632C0">
              <w:rPr>
                <w:noProof/>
                <w:webHidden/>
              </w:rPr>
              <w:t>28</w:t>
            </w:r>
            <w:r w:rsidR="00F632C0">
              <w:rPr>
                <w:noProof/>
                <w:webHidden/>
              </w:rPr>
              <w:fldChar w:fldCharType="end"/>
            </w:r>
          </w:hyperlink>
        </w:p>
        <w:p w14:paraId="0ACB80B1" w14:textId="0B5945DB" w:rsidR="00F632C0" w:rsidRDefault="00527CE5">
          <w:pPr>
            <w:pStyle w:val="TOC3"/>
            <w:tabs>
              <w:tab w:val="right" w:leader="dot" w:pos="9350"/>
            </w:tabs>
            <w:rPr>
              <w:noProof/>
              <w:sz w:val="22"/>
              <w:szCs w:val="22"/>
            </w:rPr>
          </w:pPr>
          <w:hyperlink w:anchor="_Toc140745360" w:history="1">
            <w:r w:rsidR="00F632C0" w:rsidRPr="001D5826">
              <w:rPr>
                <w:rStyle w:val="Hyperlink"/>
                <w:rFonts w:ascii="Sylfaen" w:eastAsia="Times New Roman" w:hAnsi="Sylfaen" w:cs="Sylfaen"/>
                <w:b/>
                <w:noProof/>
                <w:lang w:val="ka-GE" w:eastAsia="ru-RU"/>
              </w:rPr>
              <w:t>ბავშვის</w:t>
            </w:r>
            <w:r w:rsidR="00F632C0" w:rsidRPr="001D5826">
              <w:rPr>
                <w:rStyle w:val="Hyperlink"/>
                <w:rFonts w:eastAsia="Times New Roman"/>
                <w:b/>
                <w:noProof/>
                <w:lang w:val="ka-GE" w:eastAsia="ru-RU"/>
              </w:rPr>
              <w:t xml:space="preserve"> </w:t>
            </w:r>
            <w:r w:rsidR="00F632C0" w:rsidRPr="001D5826">
              <w:rPr>
                <w:rStyle w:val="Hyperlink"/>
                <w:rFonts w:ascii="Sylfaen" w:eastAsia="Times New Roman" w:hAnsi="Sylfaen" w:cs="Sylfaen"/>
                <w:b/>
                <w:noProof/>
                <w:lang w:val="ka-GE" w:eastAsia="ru-RU"/>
              </w:rPr>
              <w:t>თამაში</w:t>
            </w:r>
            <w:r w:rsidR="00F632C0" w:rsidRPr="001D5826">
              <w:rPr>
                <w:rStyle w:val="Hyperlink"/>
                <w:rFonts w:eastAsia="Times New Roman"/>
                <w:b/>
                <w:noProof/>
                <w:lang w:val="ka-GE" w:eastAsia="ru-RU"/>
              </w:rPr>
              <w:t xml:space="preserve">, </w:t>
            </w:r>
            <w:r w:rsidR="00F632C0" w:rsidRPr="001D5826">
              <w:rPr>
                <w:rStyle w:val="Hyperlink"/>
                <w:rFonts w:ascii="Sylfaen" w:eastAsia="Times New Roman" w:hAnsi="Sylfaen" w:cs="Sylfaen"/>
                <w:b/>
                <w:noProof/>
                <w:lang w:val="ka-GE" w:eastAsia="ru-RU"/>
              </w:rPr>
              <w:t>გართობა</w:t>
            </w:r>
            <w:r w:rsidR="00F632C0" w:rsidRPr="001D5826">
              <w:rPr>
                <w:rStyle w:val="Hyperlink"/>
                <w:rFonts w:eastAsia="Times New Roman"/>
                <w:b/>
                <w:noProof/>
                <w:lang w:val="ka-GE" w:eastAsia="ru-RU"/>
              </w:rPr>
              <w:t xml:space="preserve"> </w:t>
            </w:r>
            <w:r w:rsidR="00F632C0" w:rsidRPr="001D5826">
              <w:rPr>
                <w:rStyle w:val="Hyperlink"/>
                <w:rFonts w:ascii="Sylfaen" w:eastAsia="Times New Roman" w:hAnsi="Sylfaen" w:cs="Sylfaen"/>
                <w:b/>
                <w:noProof/>
                <w:lang w:val="ka-GE" w:eastAsia="ru-RU"/>
              </w:rPr>
              <w:t>და</w:t>
            </w:r>
            <w:r w:rsidR="00F632C0" w:rsidRPr="001D5826">
              <w:rPr>
                <w:rStyle w:val="Hyperlink"/>
                <w:rFonts w:eastAsia="Times New Roman"/>
                <w:b/>
                <w:noProof/>
                <w:lang w:val="ka-GE" w:eastAsia="ru-RU"/>
              </w:rPr>
              <w:t xml:space="preserve"> </w:t>
            </w:r>
            <w:r w:rsidR="00F632C0" w:rsidRPr="001D5826">
              <w:rPr>
                <w:rStyle w:val="Hyperlink"/>
                <w:rFonts w:ascii="Sylfaen" w:eastAsia="Times New Roman" w:hAnsi="Sylfaen" w:cs="Sylfaen"/>
                <w:b/>
                <w:noProof/>
                <w:lang w:val="ka-GE" w:eastAsia="ru-RU"/>
              </w:rPr>
              <w:t>ხარისხიანად</w:t>
            </w:r>
            <w:r w:rsidR="00F632C0" w:rsidRPr="001D5826">
              <w:rPr>
                <w:rStyle w:val="Hyperlink"/>
                <w:rFonts w:eastAsia="Times New Roman"/>
                <w:b/>
                <w:noProof/>
                <w:lang w:val="ka-GE" w:eastAsia="ru-RU"/>
              </w:rPr>
              <w:t xml:space="preserve"> </w:t>
            </w:r>
            <w:r w:rsidR="00F632C0" w:rsidRPr="001D5826">
              <w:rPr>
                <w:rStyle w:val="Hyperlink"/>
                <w:rFonts w:ascii="Sylfaen" w:eastAsia="Times New Roman" w:hAnsi="Sylfaen" w:cs="Sylfaen"/>
                <w:b/>
                <w:noProof/>
                <w:lang w:val="ka-GE" w:eastAsia="ru-RU"/>
              </w:rPr>
              <w:t>ოჯახური</w:t>
            </w:r>
            <w:r w:rsidR="00F632C0" w:rsidRPr="001D5826">
              <w:rPr>
                <w:rStyle w:val="Hyperlink"/>
                <w:rFonts w:eastAsia="Times New Roman"/>
                <w:b/>
                <w:noProof/>
                <w:lang w:val="ka-GE" w:eastAsia="ru-RU"/>
              </w:rPr>
              <w:t xml:space="preserve"> </w:t>
            </w:r>
            <w:r w:rsidR="00F632C0" w:rsidRPr="001D5826">
              <w:rPr>
                <w:rStyle w:val="Hyperlink"/>
                <w:rFonts w:ascii="Sylfaen" w:eastAsia="Times New Roman" w:hAnsi="Sylfaen" w:cs="Sylfaen"/>
                <w:b/>
                <w:noProof/>
                <w:lang w:val="ka-GE" w:eastAsia="ru-RU"/>
              </w:rPr>
              <w:t>დროის</w:t>
            </w:r>
            <w:r w:rsidR="00F632C0" w:rsidRPr="001D5826">
              <w:rPr>
                <w:rStyle w:val="Hyperlink"/>
                <w:rFonts w:eastAsia="Times New Roman"/>
                <w:b/>
                <w:noProof/>
                <w:lang w:val="ka-GE" w:eastAsia="ru-RU"/>
              </w:rPr>
              <w:t xml:space="preserve"> </w:t>
            </w:r>
            <w:r w:rsidR="00F632C0" w:rsidRPr="001D5826">
              <w:rPr>
                <w:rStyle w:val="Hyperlink"/>
                <w:rFonts w:ascii="Sylfaen" w:eastAsia="Times New Roman" w:hAnsi="Sylfaen" w:cs="Sylfaen"/>
                <w:b/>
                <w:noProof/>
                <w:lang w:val="ka-GE" w:eastAsia="ru-RU"/>
              </w:rPr>
              <w:t>გატარების</w:t>
            </w:r>
            <w:r w:rsidR="00F632C0" w:rsidRPr="001D5826">
              <w:rPr>
                <w:rStyle w:val="Hyperlink"/>
                <w:rFonts w:eastAsia="Times New Roman"/>
                <w:b/>
                <w:noProof/>
                <w:lang w:val="ka-GE" w:eastAsia="ru-RU"/>
              </w:rPr>
              <w:t xml:space="preserve"> </w:t>
            </w:r>
            <w:r w:rsidR="00F632C0" w:rsidRPr="001D5826">
              <w:rPr>
                <w:rStyle w:val="Hyperlink"/>
                <w:rFonts w:ascii="Sylfaen" w:eastAsia="Times New Roman" w:hAnsi="Sylfaen" w:cs="Sylfaen"/>
                <w:b/>
                <w:noProof/>
                <w:lang w:val="ka-GE" w:eastAsia="ru-RU"/>
              </w:rPr>
              <w:t>საშუალებები</w:t>
            </w:r>
            <w:r w:rsidR="00F632C0">
              <w:rPr>
                <w:noProof/>
                <w:webHidden/>
              </w:rPr>
              <w:tab/>
            </w:r>
            <w:r w:rsidR="00F632C0">
              <w:rPr>
                <w:noProof/>
                <w:webHidden/>
              </w:rPr>
              <w:fldChar w:fldCharType="begin"/>
            </w:r>
            <w:r w:rsidR="00F632C0">
              <w:rPr>
                <w:noProof/>
                <w:webHidden/>
              </w:rPr>
              <w:instrText xml:space="preserve"> PAGEREF _Toc140745360 \h </w:instrText>
            </w:r>
            <w:r w:rsidR="00F632C0">
              <w:rPr>
                <w:noProof/>
                <w:webHidden/>
              </w:rPr>
            </w:r>
            <w:r w:rsidR="00F632C0">
              <w:rPr>
                <w:noProof/>
                <w:webHidden/>
              </w:rPr>
              <w:fldChar w:fldCharType="separate"/>
            </w:r>
            <w:r w:rsidR="00F632C0">
              <w:rPr>
                <w:noProof/>
                <w:webHidden/>
              </w:rPr>
              <w:t>29</w:t>
            </w:r>
            <w:r w:rsidR="00F632C0">
              <w:rPr>
                <w:noProof/>
                <w:webHidden/>
              </w:rPr>
              <w:fldChar w:fldCharType="end"/>
            </w:r>
          </w:hyperlink>
        </w:p>
        <w:p w14:paraId="3C14BF9F" w14:textId="5A0B7A82" w:rsidR="00F632C0" w:rsidRDefault="00527CE5">
          <w:pPr>
            <w:pStyle w:val="TOC3"/>
            <w:tabs>
              <w:tab w:val="right" w:leader="dot" w:pos="9350"/>
            </w:tabs>
            <w:rPr>
              <w:noProof/>
              <w:sz w:val="22"/>
              <w:szCs w:val="22"/>
            </w:rPr>
          </w:pPr>
          <w:hyperlink w:anchor="_Toc140745361" w:history="1">
            <w:r w:rsidR="00F632C0" w:rsidRPr="001D5826">
              <w:rPr>
                <w:rStyle w:val="Hyperlink"/>
                <w:rFonts w:ascii="Sylfaen" w:eastAsia="Times New Roman" w:hAnsi="Sylfaen" w:cs="Sylfaen"/>
                <w:b/>
                <w:noProof/>
                <w:lang w:val="ka-GE" w:eastAsia="ru-RU"/>
              </w:rPr>
              <w:t>ბავშვის</w:t>
            </w:r>
            <w:r w:rsidR="00F632C0" w:rsidRPr="001D5826">
              <w:rPr>
                <w:rStyle w:val="Hyperlink"/>
                <w:rFonts w:eastAsia="Times New Roman"/>
                <w:b/>
                <w:noProof/>
                <w:lang w:val="ka-GE" w:eastAsia="ru-RU"/>
              </w:rPr>
              <w:t xml:space="preserve"> </w:t>
            </w:r>
            <w:r w:rsidR="00F632C0" w:rsidRPr="001D5826">
              <w:rPr>
                <w:rStyle w:val="Hyperlink"/>
                <w:rFonts w:ascii="Sylfaen" w:eastAsia="Times New Roman" w:hAnsi="Sylfaen" w:cs="Sylfaen"/>
                <w:b/>
                <w:noProof/>
                <w:lang w:val="ka-GE" w:eastAsia="ru-RU"/>
              </w:rPr>
              <w:t>მონაწილეობა გადაწყვეტილების მიღების პროცესში</w:t>
            </w:r>
            <w:r w:rsidR="00F632C0">
              <w:rPr>
                <w:noProof/>
                <w:webHidden/>
              </w:rPr>
              <w:tab/>
            </w:r>
            <w:r w:rsidR="00F632C0">
              <w:rPr>
                <w:noProof/>
                <w:webHidden/>
              </w:rPr>
              <w:fldChar w:fldCharType="begin"/>
            </w:r>
            <w:r w:rsidR="00F632C0">
              <w:rPr>
                <w:noProof/>
                <w:webHidden/>
              </w:rPr>
              <w:instrText xml:space="preserve"> PAGEREF _Toc140745361 \h </w:instrText>
            </w:r>
            <w:r w:rsidR="00F632C0">
              <w:rPr>
                <w:noProof/>
                <w:webHidden/>
              </w:rPr>
            </w:r>
            <w:r w:rsidR="00F632C0">
              <w:rPr>
                <w:noProof/>
                <w:webHidden/>
              </w:rPr>
              <w:fldChar w:fldCharType="separate"/>
            </w:r>
            <w:r w:rsidR="00F632C0">
              <w:rPr>
                <w:noProof/>
                <w:webHidden/>
              </w:rPr>
              <w:t>30</w:t>
            </w:r>
            <w:r w:rsidR="00F632C0">
              <w:rPr>
                <w:noProof/>
                <w:webHidden/>
              </w:rPr>
              <w:fldChar w:fldCharType="end"/>
            </w:r>
          </w:hyperlink>
        </w:p>
        <w:p w14:paraId="03080EE2" w14:textId="0A2B56C8" w:rsidR="00F632C0" w:rsidRDefault="00527CE5">
          <w:pPr>
            <w:pStyle w:val="TOC2"/>
            <w:rPr>
              <w:rFonts w:asciiTheme="minorHAnsi" w:eastAsiaTheme="minorEastAsia" w:hAnsiTheme="minorHAnsi" w:cstheme="minorBidi"/>
              <w:b w:val="0"/>
              <w:sz w:val="22"/>
              <w:szCs w:val="22"/>
              <w:lang w:val="en-US" w:eastAsia="en-US"/>
            </w:rPr>
          </w:pPr>
          <w:hyperlink w:anchor="_Toc140745362" w:history="1">
            <w:r w:rsidR="00F632C0" w:rsidRPr="001D5826">
              <w:rPr>
                <w:rStyle w:val="Hyperlink"/>
                <w:rFonts w:eastAsiaTheme="majorEastAsia"/>
              </w:rPr>
              <w:t>სამართლებრივი ჩარჩოსა და ბავშვთა კეთილდღეობის კვლევების მიმოხილვა</w:t>
            </w:r>
            <w:r w:rsidR="00F632C0">
              <w:rPr>
                <w:webHidden/>
              </w:rPr>
              <w:tab/>
            </w:r>
            <w:r w:rsidR="00F632C0">
              <w:rPr>
                <w:webHidden/>
              </w:rPr>
              <w:fldChar w:fldCharType="begin"/>
            </w:r>
            <w:r w:rsidR="00F632C0">
              <w:rPr>
                <w:webHidden/>
              </w:rPr>
              <w:instrText xml:space="preserve"> PAGEREF _Toc140745362 \h </w:instrText>
            </w:r>
            <w:r w:rsidR="00F632C0">
              <w:rPr>
                <w:webHidden/>
              </w:rPr>
            </w:r>
            <w:r w:rsidR="00F632C0">
              <w:rPr>
                <w:webHidden/>
              </w:rPr>
              <w:fldChar w:fldCharType="separate"/>
            </w:r>
            <w:r w:rsidR="00F632C0">
              <w:rPr>
                <w:webHidden/>
              </w:rPr>
              <w:t>33</w:t>
            </w:r>
            <w:r w:rsidR="00F632C0">
              <w:rPr>
                <w:webHidden/>
              </w:rPr>
              <w:fldChar w:fldCharType="end"/>
            </w:r>
          </w:hyperlink>
        </w:p>
        <w:p w14:paraId="672F9897" w14:textId="40D27CF6" w:rsidR="00F632C0" w:rsidRDefault="00527CE5">
          <w:pPr>
            <w:pStyle w:val="TOC3"/>
            <w:tabs>
              <w:tab w:val="right" w:leader="dot" w:pos="9350"/>
            </w:tabs>
            <w:rPr>
              <w:noProof/>
              <w:sz w:val="22"/>
              <w:szCs w:val="22"/>
            </w:rPr>
          </w:pPr>
          <w:hyperlink w:anchor="_Toc140745363" w:history="1">
            <w:r w:rsidR="00F632C0" w:rsidRPr="001D5826">
              <w:rPr>
                <w:rStyle w:val="Hyperlink"/>
                <w:rFonts w:ascii="Sylfaen" w:hAnsi="Sylfaen" w:cs="Sylfaen"/>
                <w:noProof/>
                <w:lang w:val="ka-GE"/>
              </w:rPr>
              <w:t>ბავშვის</w:t>
            </w:r>
            <w:r w:rsidR="00F632C0" w:rsidRPr="001D5826">
              <w:rPr>
                <w:rStyle w:val="Hyperlink"/>
                <w:noProof/>
                <w:lang w:val="ka-GE"/>
              </w:rPr>
              <w:t xml:space="preserve"> </w:t>
            </w:r>
            <w:r w:rsidR="00F632C0" w:rsidRPr="001D5826">
              <w:rPr>
                <w:rStyle w:val="Hyperlink"/>
                <w:rFonts w:ascii="Sylfaen" w:hAnsi="Sylfaen" w:cs="Sylfaen"/>
                <w:noProof/>
                <w:lang w:val="ka-GE"/>
              </w:rPr>
              <w:t>უფლებათა</w:t>
            </w:r>
            <w:r w:rsidR="00F632C0" w:rsidRPr="001D5826">
              <w:rPr>
                <w:rStyle w:val="Hyperlink"/>
                <w:noProof/>
                <w:lang w:val="ka-GE"/>
              </w:rPr>
              <w:t xml:space="preserve"> </w:t>
            </w:r>
            <w:r w:rsidR="00F632C0" w:rsidRPr="001D5826">
              <w:rPr>
                <w:rStyle w:val="Hyperlink"/>
                <w:rFonts w:ascii="Sylfaen" w:hAnsi="Sylfaen" w:cs="Sylfaen"/>
                <w:noProof/>
                <w:lang w:val="ka-GE"/>
              </w:rPr>
              <w:t>კოდექსი</w:t>
            </w:r>
            <w:r w:rsidR="00F632C0">
              <w:rPr>
                <w:noProof/>
                <w:webHidden/>
              </w:rPr>
              <w:tab/>
            </w:r>
            <w:r w:rsidR="00F632C0">
              <w:rPr>
                <w:noProof/>
                <w:webHidden/>
              </w:rPr>
              <w:fldChar w:fldCharType="begin"/>
            </w:r>
            <w:r w:rsidR="00F632C0">
              <w:rPr>
                <w:noProof/>
                <w:webHidden/>
              </w:rPr>
              <w:instrText xml:space="preserve"> PAGEREF _Toc140745363 \h </w:instrText>
            </w:r>
            <w:r w:rsidR="00F632C0">
              <w:rPr>
                <w:noProof/>
                <w:webHidden/>
              </w:rPr>
            </w:r>
            <w:r w:rsidR="00F632C0">
              <w:rPr>
                <w:noProof/>
                <w:webHidden/>
              </w:rPr>
              <w:fldChar w:fldCharType="separate"/>
            </w:r>
            <w:r w:rsidR="00F632C0">
              <w:rPr>
                <w:noProof/>
                <w:webHidden/>
              </w:rPr>
              <w:t>33</w:t>
            </w:r>
            <w:r w:rsidR="00F632C0">
              <w:rPr>
                <w:noProof/>
                <w:webHidden/>
              </w:rPr>
              <w:fldChar w:fldCharType="end"/>
            </w:r>
          </w:hyperlink>
        </w:p>
        <w:p w14:paraId="27FDC44F" w14:textId="404E27DC" w:rsidR="00F632C0" w:rsidRDefault="00527CE5">
          <w:pPr>
            <w:pStyle w:val="TOC3"/>
            <w:tabs>
              <w:tab w:val="right" w:leader="dot" w:pos="9350"/>
            </w:tabs>
            <w:rPr>
              <w:noProof/>
              <w:sz w:val="22"/>
              <w:szCs w:val="22"/>
            </w:rPr>
          </w:pPr>
          <w:hyperlink w:anchor="_Toc140745364" w:history="1">
            <w:r w:rsidR="00F632C0" w:rsidRPr="001D5826">
              <w:rPr>
                <w:rStyle w:val="Hyperlink"/>
                <w:rFonts w:ascii="Sylfaen" w:hAnsi="Sylfaen" w:cs="Sylfaen"/>
                <w:noProof/>
                <w:lang w:val="ka-GE"/>
              </w:rPr>
              <w:t>ბავშვთა</w:t>
            </w:r>
            <w:r w:rsidR="00F632C0" w:rsidRPr="001D5826">
              <w:rPr>
                <w:rStyle w:val="Hyperlink"/>
                <w:noProof/>
                <w:lang w:val="ka-GE"/>
              </w:rPr>
              <w:t xml:space="preserve"> </w:t>
            </w:r>
            <w:r w:rsidR="00F632C0" w:rsidRPr="001D5826">
              <w:rPr>
                <w:rStyle w:val="Hyperlink"/>
                <w:rFonts w:ascii="Sylfaen" w:hAnsi="Sylfaen" w:cs="Sylfaen"/>
                <w:noProof/>
                <w:lang w:val="ka-GE"/>
              </w:rPr>
              <w:t>კეთილდღეობის</w:t>
            </w:r>
            <w:r w:rsidR="00F632C0" w:rsidRPr="001D5826">
              <w:rPr>
                <w:rStyle w:val="Hyperlink"/>
                <w:noProof/>
                <w:lang w:val="ka-GE"/>
              </w:rPr>
              <w:t xml:space="preserve"> </w:t>
            </w:r>
            <w:r w:rsidR="00F632C0" w:rsidRPr="001D5826">
              <w:rPr>
                <w:rStyle w:val="Hyperlink"/>
                <w:rFonts w:ascii="Sylfaen" w:hAnsi="Sylfaen" w:cs="Sylfaen"/>
                <w:noProof/>
                <w:lang w:val="ka-GE"/>
              </w:rPr>
              <w:t>კვლევა</w:t>
            </w:r>
            <w:r w:rsidR="00F632C0">
              <w:rPr>
                <w:noProof/>
                <w:webHidden/>
              </w:rPr>
              <w:tab/>
            </w:r>
            <w:r w:rsidR="00F632C0">
              <w:rPr>
                <w:noProof/>
                <w:webHidden/>
              </w:rPr>
              <w:fldChar w:fldCharType="begin"/>
            </w:r>
            <w:r w:rsidR="00F632C0">
              <w:rPr>
                <w:noProof/>
                <w:webHidden/>
              </w:rPr>
              <w:instrText xml:space="preserve"> PAGEREF _Toc140745364 \h </w:instrText>
            </w:r>
            <w:r w:rsidR="00F632C0">
              <w:rPr>
                <w:noProof/>
                <w:webHidden/>
              </w:rPr>
            </w:r>
            <w:r w:rsidR="00F632C0">
              <w:rPr>
                <w:noProof/>
                <w:webHidden/>
              </w:rPr>
              <w:fldChar w:fldCharType="separate"/>
            </w:r>
            <w:r w:rsidR="00F632C0">
              <w:rPr>
                <w:noProof/>
                <w:webHidden/>
              </w:rPr>
              <w:t>33</w:t>
            </w:r>
            <w:r w:rsidR="00F632C0">
              <w:rPr>
                <w:noProof/>
                <w:webHidden/>
              </w:rPr>
              <w:fldChar w:fldCharType="end"/>
            </w:r>
          </w:hyperlink>
        </w:p>
        <w:p w14:paraId="4D60C0F2" w14:textId="731A5B39" w:rsidR="00F632C0" w:rsidRDefault="00527CE5">
          <w:pPr>
            <w:pStyle w:val="TOC3"/>
            <w:tabs>
              <w:tab w:val="right" w:leader="dot" w:pos="9350"/>
            </w:tabs>
            <w:rPr>
              <w:noProof/>
              <w:sz w:val="22"/>
              <w:szCs w:val="22"/>
            </w:rPr>
          </w:pPr>
          <w:hyperlink w:anchor="_Toc140745365" w:history="1">
            <w:r w:rsidR="00F632C0" w:rsidRPr="001D5826">
              <w:rPr>
                <w:rStyle w:val="Hyperlink"/>
                <w:rFonts w:ascii="Sylfaen" w:eastAsia="Calibri" w:hAnsi="Sylfaen" w:cs="Sylfaen"/>
                <w:noProof/>
                <w:lang w:val="ka-GE"/>
              </w:rPr>
              <w:t>ბავშვთა უსაფრთხოება და დაცვა ძალადობისგან</w:t>
            </w:r>
            <w:r w:rsidR="00F632C0">
              <w:rPr>
                <w:noProof/>
                <w:webHidden/>
              </w:rPr>
              <w:tab/>
            </w:r>
            <w:r w:rsidR="00F632C0">
              <w:rPr>
                <w:noProof/>
                <w:webHidden/>
              </w:rPr>
              <w:fldChar w:fldCharType="begin"/>
            </w:r>
            <w:r w:rsidR="00F632C0">
              <w:rPr>
                <w:noProof/>
                <w:webHidden/>
              </w:rPr>
              <w:instrText xml:space="preserve"> PAGEREF _Toc140745365 \h </w:instrText>
            </w:r>
            <w:r w:rsidR="00F632C0">
              <w:rPr>
                <w:noProof/>
                <w:webHidden/>
              </w:rPr>
            </w:r>
            <w:r w:rsidR="00F632C0">
              <w:rPr>
                <w:noProof/>
                <w:webHidden/>
              </w:rPr>
              <w:fldChar w:fldCharType="separate"/>
            </w:r>
            <w:r w:rsidR="00F632C0">
              <w:rPr>
                <w:noProof/>
                <w:webHidden/>
              </w:rPr>
              <w:t>36</w:t>
            </w:r>
            <w:r w:rsidR="00F632C0">
              <w:rPr>
                <w:noProof/>
                <w:webHidden/>
              </w:rPr>
              <w:fldChar w:fldCharType="end"/>
            </w:r>
          </w:hyperlink>
        </w:p>
        <w:p w14:paraId="13D6F13D" w14:textId="5D85D880" w:rsidR="00F632C0" w:rsidRDefault="00527CE5">
          <w:pPr>
            <w:pStyle w:val="TOC2"/>
            <w:rPr>
              <w:rFonts w:asciiTheme="minorHAnsi" w:eastAsiaTheme="minorEastAsia" w:hAnsiTheme="minorHAnsi" w:cstheme="minorBidi"/>
              <w:b w:val="0"/>
              <w:sz w:val="22"/>
              <w:szCs w:val="22"/>
              <w:lang w:val="en-US" w:eastAsia="en-US"/>
            </w:rPr>
          </w:pPr>
          <w:hyperlink w:anchor="_Toc140745366" w:history="1">
            <w:r w:rsidR="00F632C0" w:rsidRPr="001D5826">
              <w:rPr>
                <w:rStyle w:val="Hyperlink"/>
              </w:rPr>
              <w:t>თავი III. ფოკუს ჯგუფური დისკუსიის შედეგები</w:t>
            </w:r>
            <w:r w:rsidR="00F632C0">
              <w:rPr>
                <w:webHidden/>
              </w:rPr>
              <w:tab/>
            </w:r>
            <w:r w:rsidR="00F632C0">
              <w:rPr>
                <w:webHidden/>
              </w:rPr>
              <w:fldChar w:fldCharType="begin"/>
            </w:r>
            <w:r w:rsidR="00F632C0">
              <w:rPr>
                <w:webHidden/>
              </w:rPr>
              <w:instrText xml:space="preserve"> PAGEREF _Toc140745366 \h </w:instrText>
            </w:r>
            <w:r w:rsidR="00F632C0">
              <w:rPr>
                <w:webHidden/>
              </w:rPr>
            </w:r>
            <w:r w:rsidR="00F632C0">
              <w:rPr>
                <w:webHidden/>
              </w:rPr>
              <w:fldChar w:fldCharType="separate"/>
            </w:r>
            <w:r w:rsidR="00F632C0">
              <w:rPr>
                <w:webHidden/>
              </w:rPr>
              <w:t>38</w:t>
            </w:r>
            <w:r w:rsidR="00F632C0">
              <w:rPr>
                <w:webHidden/>
              </w:rPr>
              <w:fldChar w:fldCharType="end"/>
            </w:r>
          </w:hyperlink>
        </w:p>
        <w:p w14:paraId="37F16529" w14:textId="3E268688" w:rsidR="00F632C0" w:rsidRDefault="00527CE5">
          <w:pPr>
            <w:pStyle w:val="TOC3"/>
            <w:tabs>
              <w:tab w:val="right" w:leader="dot" w:pos="9350"/>
            </w:tabs>
            <w:rPr>
              <w:noProof/>
              <w:sz w:val="22"/>
              <w:szCs w:val="22"/>
            </w:rPr>
          </w:pPr>
          <w:hyperlink w:anchor="_Toc140745367" w:history="1">
            <w:r w:rsidR="00F632C0" w:rsidRPr="001D5826">
              <w:rPr>
                <w:rStyle w:val="Hyperlink"/>
                <w:rFonts w:ascii="Sylfaen" w:hAnsi="Sylfaen" w:cs="Sylfaen"/>
                <w:noProof/>
                <w:lang w:val="ka-GE"/>
              </w:rPr>
              <w:t>განათლების</w:t>
            </w:r>
            <w:r w:rsidR="00F632C0" w:rsidRPr="001D5826">
              <w:rPr>
                <w:rStyle w:val="Hyperlink"/>
                <w:noProof/>
                <w:lang w:val="ka-GE"/>
              </w:rPr>
              <w:t xml:space="preserve"> </w:t>
            </w:r>
            <w:r w:rsidR="00F632C0" w:rsidRPr="001D5826">
              <w:rPr>
                <w:rStyle w:val="Hyperlink"/>
                <w:rFonts w:ascii="Sylfaen" w:hAnsi="Sylfaen" w:cs="Sylfaen"/>
                <w:noProof/>
                <w:lang w:val="ka-GE"/>
              </w:rPr>
              <w:t>და</w:t>
            </w:r>
            <w:r w:rsidR="00F632C0" w:rsidRPr="001D5826">
              <w:rPr>
                <w:rStyle w:val="Hyperlink"/>
                <w:noProof/>
                <w:lang w:val="ka-GE"/>
              </w:rPr>
              <w:t xml:space="preserve"> </w:t>
            </w:r>
            <w:r w:rsidR="00F632C0" w:rsidRPr="001D5826">
              <w:rPr>
                <w:rStyle w:val="Hyperlink"/>
                <w:rFonts w:ascii="Sylfaen" w:hAnsi="Sylfaen" w:cs="Sylfaen"/>
                <w:noProof/>
                <w:lang w:val="ka-GE"/>
              </w:rPr>
              <w:t>განვითარების</w:t>
            </w:r>
            <w:r w:rsidR="00F632C0" w:rsidRPr="001D5826">
              <w:rPr>
                <w:rStyle w:val="Hyperlink"/>
                <w:noProof/>
                <w:lang w:val="ka-GE"/>
              </w:rPr>
              <w:t xml:space="preserve"> </w:t>
            </w:r>
            <w:r w:rsidR="00F632C0" w:rsidRPr="001D5826">
              <w:rPr>
                <w:rStyle w:val="Hyperlink"/>
                <w:rFonts w:ascii="Sylfaen" w:hAnsi="Sylfaen" w:cs="Sylfaen"/>
                <w:noProof/>
                <w:lang w:val="ka-GE"/>
              </w:rPr>
              <w:t>უფლება</w:t>
            </w:r>
            <w:r w:rsidR="00F632C0">
              <w:rPr>
                <w:noProof/>
                <w:webHidden/>
              </w:rPr>
              <w:tab/>
            </w:r>
            <w:r w:rsidR="00F632C0">
              <w:rPr>
                <w:noProof/>
                <w:webHidden/>
              </w:rPr>
              <w:fldChar w:fldCharType="begin"/>
            </w:r>
            <w:r w:rsidR="00F632C0">
              <w:rPr>
                <w:noProof/>
                <w:webHidden/>
              </w:rPr>
              <w:instrText xml:space="preserve"> PAGEREF _Toc140745367 \h </w:instrText>
            </w:r>
            <w:r w:rsidR="00F632C0">
              <w:rPr>
                <w:noProof/>
                <w:webHidden/>
              </w:rPr>
            </w:r>
            <w:r w:rsidR="00F632C0">
              <w:rPr>
                <w:noProof/>
                <w:webHidden/>
              </w:rPr>
              <w:fldChar w:fldCharType="separate"/>
            </w:r>
            <w:r w:rsidR="00F632C0">
              <w:rPr>
                <w:noProof/>
                <w:webHidden/>
              </w:rPr>
              <w:t>38</w:t>
            </w:r>
            <w:r w:rsidR="00F632C0">
              <w:rPr>
                <w:noProof/>
                <w:webHidden/>
              </w:rPr>
              <w:fldChar w:fldCharType="end"/>
            </w:r>
          </w:hyperlink>
        </w:p>
        <w:p w14:paraId="42C2B1FB" w14:textId="617D14DF" w:rsidR="00F632C0" w:rsidRDefault="00527CE5">
          <w:pPr>
            <w:pStyle w:val="TOC3"/>
            <w:tabs>
              <w:tab w:val="right" w:leader="dot" w:pos="9350"/>
            </w:tabs>
            <w:rPr>
              <w:noProof/>
              <w:sz w:val="22"/>
              <w:szCs w:val="22"/>
            </w:rPr>
          </w:pPr>
          <w:hyperlink w:anchor="_Toc140745368" w:history="1">
            <w:r w:rsidR="00F632C0" w:rsidRPr="001D5826">
              <w:rPr>
                <w:rStyle w:val="Hyperlink"/>
                <w:rFonts w:ascii="Sylfaen" w:eastAsia="Times New Roman" w:hAnsi="Sylfaen" w:cs="Sylfaen"/>
                <w:noProof/>
                <w:lang w:val="ka-GE" w:eastAsia="ru-RU"/>
              </w:rPr>
              <w:t>საბავშვო</w:t>
            </w:r>
            <w:r w:rsidR="00F632C0" w:rsidRPr="001D5826">
              <w:rPr>
                <w:rStyle w:val="Hyperlink"/>
                <w:rFonts w:eastAsia="Times New Roman"/>
                <w:noProof/>
                <w:lang w:val="ka-GE" w:eastAsia="ru-RU"/>
              </w:rPr>
              <w:t xml:space="preserve"> </w:t>
            </w:r>
            <w:r w:rsidR="00F632C0" w:rsidRPr="001D5826">
              <w:rPr>
                <w:rStyle w:val="Hyperlink"/>
                <w:rFonts w:ascii="Sylfaen" w:eastAsia="Times New Roman" w:hAnsi="Sylfaen" w:cs="Sylfaen"/>
                <w:noProof/>
                <w:lang w:val="ka-GE" w:eastAsia="ru-RU"/>
              </w:rPr>
              <w:t>პროექტები</w:t>
            </w:r>
            <w:r w:rsidR="00F632C0" w:rsidRPr="001D5826">
              <w:rPr>
                <w:rStyle w:val="Hyperlink"/>
                <w:rFonts w:eastAsia="Times New Roman"/>
                <w:noProof/>
                <w:lang w:val="ka-GE" w:eastAsia="ru-RU"/>
              </w:rPr>
              <w:t xml:space="preserve"> </w:t>
            </w:r>
            <w:r w:rsidR="00F632C0" w:rsidRPr="001D5826">
              <w:rPr>
                <w:rStyle w:val="Hyperlink"/>
                <w:rFonts w:ascii="Sylfaen" w:eastAsia="Times New Roman" w:hAnsi="Sylfaen" w:cs="Sylfaen"/>
                <w:noProof/>
                <w:lang w:val="ka-GE" w:eastAsia="ru-RU"/>
              </w:rPr>
              <w:t>და</w:t>
            </w:r>
            <w:r w:rsidR="00F632C0" w:rsidRPr="001D5826">
              <w:rPr>
                <w:rStyle w:val="Hyperlink"/>
                <w:rFonts w:eastAsia="Times New Roman"/>
                <w:noProof/>
                <w:lang w:val="ka-GE" w:eastAsia="ru-RU"/>
              </w:rPr>
              <w:t xml:space="preserve"> </w:t>
            </w:r>
            <w:r w:rsidR="00F632C0" w:rsidRPr="001D5826">
              <w:rPr>
                <w:rStyle w:val="Hyperlink"/>
                <w:rFonts w:ascii="Sylfaen" w:eastAsia="Times New Roman" w:hAnsi="Sylfaen" w:cs="Sylfaen"/>
                <w:noProof/>
                <w:lang w:val="ka-GE" w:eastAsia="ru-RU"/>
              </w:rPr>
              <w:t>ინიციატივები</w:t>
            </w:r>
            <w:r w:rsidR="00F632C0">
              <w:rPr>
                <w:noProof/>
                <w:webHidden/>
              </w:rPr>
              <w:tab/>
            </w:r>
            <w:r w:rsidR="00F632C0">
              <w:rPr>
                <w:noProof/>
                <w:webHidden/>
              </w:rPr>
              <w:fldChar w:fldCharType="begin"/>
            </w:r>
            <w:r w:rsidR="00F632C0">
              <w:rPr>
                <w:noProof/>
                <w:webHidden/>
              </w:rPr>
              <w:instrText xml:space="preserve"> PAGEREF _Toc140745368 \h </w:instrText>
            </w:r>
            <w:r w:rsidR="00F632C0">
              <w:rPr>
                <w:noProof/>
                <w:webHidden/>
              </w:rPr>
            </w:r>
            <w:r w:rsidR="00F632C0">
              <w:rPr>
                <w:noProof/>
                <w:webHidden/>
              </w:rPr>
              <w:fldChar w:fldCharType="separate"/>
            </w:r>
            <w:r w:rsidR="00F632C0">
              <w:rPr>
                <w:noProof/>
                <w:webHidden/>
              </w:rPr>
              <w:t>39</w:t>
            </w:r>
            <w:r w:rsidR="00F632C0">
              <w:rPr>
                <w:noProof/>
                <w:webHidden/>
              </w:rPr>
              <w:fldChar w:fldCharType="end"/>
            </w:r>
          </w:hyperlink>
        </w:p>
        <w:p w14:paraId="4232CD17" w14:textId="42BF964A" w:rsidR="00F632C0" w:rsidRDefault="00527CE5">
          <w:pPr>
            <w:pStyle w:val="TOC3"/>
            <w:tabs>
              <w:tab w:val="right" w:leader="dot" w:pos="9350"/>
            </w:tabs>
            <w:rPr>
              <w:noProof/>
              <w:sz w:val="22"/>
              <w:szCs w:val="22"/>
            </w:rPr>
          </w:pPr>
          <w:hyperlink w:anchor="_Toc140745369" w:history="1">
            <w:r w:rsidR="00F632C0" w:rsidRPr="001D5826">
              <w:rPr>
                <w:rStyle w:val="Hyperlink"/>
                <w:rFonts w:ascii="Sylfaen" w:eastAsia="Times New Roman" w:hAnsi="Sylfaen" w:cs="Sylfaen"/>
                <w:noProof/>
                <w:lang w:val="ka-GE" w:eastAsia="ru-RU"/>
              </w:rPr>
              <w:t>სოციალური</w:t>
            </w:r>
            <w:r w:rsidR="00F632C0" w:rsidRPr="001D5826">
              <w:rPr>
                <w:rStyle w:val="Hyperlink"/>
                <w:rFonts w:eastAsia="Times New Roman"/>
                <w:noProof/>
                <w:lang w:val="ka-GE" w:eastAsia="ru-RU"/>
              </w:rPr>
              <w:t xml:space="preserve"> </w:t>
            </w:r>
            <w:r w:rsidR="00F632C0" w:rsidRPr="001D5826">
              <w:rPr>
                <w:rStyle w:val="Hyperlink"/>
                <w:rFonts w:ascii="Sylfaen" w:eastAsia="Times New Roman" w:hAnsi="Sylfaen" w:cs="Sylfaen"/>
                <w:noProof/>
                <w:lang w:val="ka-GE" w:eastAsia="ru-RU"/>
              </w:rPr>
              <w:t>დაცვისა</w:t>
            </w:r>
            <w:r w:rsidR="00F632C0" w:rsidRPr="001D5826">
              <w:rPr>
                <w:rStyle w:val="Hyperlink"/>
                <w:rFonts w:eastAsia="Times New Roman"/>
                <w:noProof/>
                <w:lang w:val="ka-GE" w:eastAsia="ru-RU"/>
              </w:rPr>
              <w:t xml:space="preserve"> </w:t>
            </w:r>
            <w:r w:rsidR="00F632C0" w:rsidRPr="001D5826">
              <w:rPr>
                <w:rStyle w:val="Hyperlink"/>
                <w:rFonts w:ascii="Sylfaen" w:eastAsia="Times New Roman" w:hAnsi="Sylfaen" w:cs="Sylfaen"/>
                <w:noProof/>
                <w:lang w:val="ka-GE" w:eastAsia="ru-RU"/>
              </w:rPr>
              <w:t>და</w:t>
            </w:r>
            <w:r w:rsidR="00F632C0" w:rsidRPr="001D5826">
              <w:rPr>
                <w:rStyle w:val="Hyperlink"/>
                <w:rFonts w:eastAsia="Times New Roman"/>
                <w:noProof/>
                <w:lang w:val="ka-GE" w:eastAsia="ru-RU"/>
              </w:rPr>
              <w:t xml:space="preserve"> </w:t>
            </w:r>
            <w:r w:rsidR="00F632C0" w:rsidRPr="001D5826">
              <w:rPr>
                <w:rStyle w:val="Hyperlink"/>
                <w:rFonts w:ascii="Sylfaen" w:eastAsia="Times New Roman" w:hAnsi="Sylfaen" w:cs="Sylfaen"/>
                <w:noProof/>
                <w:lang w:val="ka-GE" w:eastAsia="ru-RU"/>
              </w:rPr>
              <w:t>ჯანდაცვის</w:t>
            </w:r>
            <w:r w:rsidR="00F632C0" w:rsidRPr="001D5826">
              <w:rPr>
                <w:rStyle w:val="Hyperlink"/>
                <w:rFonts w:eastAsia="Times New Roman"/>
                <w:noProof/>
                <w:lang w:val="ka-GE" w:eastAsia="ru-RU"/>
              </w:rPr>
              <w:t xml:space="preserve">  </w:t>
            </w:r>
            <w:r w:rsidR="00F632C0" w:rsidRPr="001D5826">
              <w:rPr>
                <w:rStyle w:val="Hyperlink"/>
                <w:rFonts w:ascii="Sylfaen" w:eastAsia="Times New Roman" w:hAnsi="Sylfaen" w:cs="Sylfaen"/>
                <w:noProof/>
                <w:lang w:val="ka-GE" w:eastAsia="ru-RU"/>
              </w:rPr>
              <w:t>უფლება</w:t>
            </w:r>
            <w:r w:rsidR="00F632C0">
              <w:rPr>
                <w:noProof/>
                <w:webHidden/>
              </w:rPr>
              <w:tab/>
            </w:r>
            <w:r w:rsidR="00F632C0">
              <w:rPr>
                <w:noProof/>
                <w:webHidden/>
              </w:rPr>
              <w:fldChar w:fldCharType="begin"/>
            </w:r>
            <w:r w:rsidR="00F632C0">
              <w:rPr>
                <w:noProof/>
                <w:webHidden/>
              </w:rPr>
              <w:instrText xml:space="preserve"> PAGEREF _Toc140745369 \h </w:instrText>
            </w:r>
            <w:r w:rsidR="00F632C0">
              <w:rPr>
                <w:noProof/>
                <w:webHidden/>
              </w:rPr>
            </w:r>
            <w:r w:rsidR="00F632C0">
              <w:rPr>
                <w:noProof/>
                <w:webHidden/>
              </w:rPr>
              <w:fldChar w:fldCharType="separate"/>
            </w:r>
            <w:r w:rsidR="00F632C0">
              <w:rPr>
                <w:noProof/>
                <w:webHidden/>
              </w:rPr>
              <w:t>40</w:t>
            </w:r>
            <w:r w:rsidR="00F632C0">
              <w:rPr>
                <w:noProof/>
                <w:webHidden/>
              </w:rPr>
              <w:fldChar w:fldCharType="end"/>
            </w:r>
          </w:hyperlink>
        </w:p>
        <w:p w14:paraId="31F2BC34" w14:textId="1CB1B58D" w:rsidR="00F632C0" w:rsidRDefault="00527CE5">
          <w:pPr>
            <w:pStyle w:val="TOC3"/>
            <w:tabs>
              <w:tab w:val="right" w:leader="dot" w:pos="9350"/>
            </w:tabs>
            <w:rPr>
              <w:noProof/>
              <w:sz w:val="22"/>
              <w:szCs w:val="22"/>
            </w:rPr>
          </w:pPr>
          <w:hyperlink w:anchor="_Toc140745370" w:history="1">
            <w:r w:rsidR="00F632C0" w:rsidRPr="001D5826">
              <w:rPr>
                <w:rStyle w:val="Hyperlink"/>
                <w:rFonts w:ascii="Sylfaen" w:eastAsia="Times New Roman" w:hAnsi="Sylfaen" w:cs="Sylfaen"/>
                <w:noProof/>
                <w:lang w:val="ka-GE" w:eastAsia="ru-RU"/>
              </w:rPr>
              <w:t>თამაშისა</w:t>
            </w:r>
            <w:r w:rsidR="00F632C0" w:rsidRPr="001D5826">
              <w:rPr>
                <w:rStyle w:val="Hyperlink"/>
                <w:rFonts w:eastAsia="Times New Roman"/>
                <w:noProof/>
                <w:lang w:val="ka-GE" w:eastAsia="ru-RU"/>
              </w:rPr>
              <w:t xml:space="preserve"> </w:t>
            </w:r>
            <w:r w:rsidR="00F632C0" w:rsidRPr="001D5826">
              <w:rPr>
                <w:rStyle w:val="Hyperlink"/>
                <w:rFonts w:ascii="Sylfaen" w:eastAsia="Times New Roman" w:hAnsi="Sylfaen" w:cs="Sylfaen"/>
                <w:noProof/>
                <w:lang w:val="ka-GE" w:eastAsia="ru-RU"/>
              </w:rPr>
              <w:t>და</w:t>
            </w:r>
            <w:r w:rsidR="00F632C0" w:rsidRPr="001D5826">
              <w:rPr>
                <w:rStyle w:val="Hyperlink"/>
                <w:rFonts w:eastAsia="Times New Roman"/>
                <w:noProof/>
                <w:lang w:val="ka-GE" w:eastAsia="ru-RU"/>
              </w:rPr>
              <w:t xml:space="preserve"> </w:t>
            </w:r>
            <w:r w:rsidR="00F632C0" w:rsidRPr="001D5826">
              <w:rPr>
                <w:rStyle w:val="Hyperlink"/>
                <w:rFonts w:ascii="Sylfaen" w:eastAsia="Times New Roman" w:hAnsi="Sylfaen" w:cs="Sylfaen"/>
                <w:noProof/>
                <w:lang w:val="ka-GE" w:eastAsia="ru-RU"/>
              </w:rPr>
              <w:t>ხარისხიანი</w:t>
            </w:r>
            <w:r w:rsidR="00F632C0" w:rsidRPr="001D5826">
              <w:rPr>
                <w:rStyle w:val="Hyperlink"/>
                <w:rFonts w:eastAsia="Times New Roman"/>
                <w:noProof/>
                <w:lang w:val="ka-GE" w:eastAsia="ru-RU"/>
              </w:rPr>
              <w:t xml:space="preserve"> </w:t>
            </w:r>
            <w:r w:rsidR="00F632C0" w:rsidRPr="001D5826">
              <w:rPr>
                <w:rStyle w:val="Hyperlink"/>
                <w:rFonts w:ascii="Sylfaen" w:eastAsia="Times New Roman" w:hAnsi="Sylfaen" w:cs="Sylfaen"/>
                <w:noProof/>
                <w:lang w:val="ka-GE" w:eastAsia="ru-RU"/>
              </w:rPr>
              <w:t>ოჯახური</w:t>
            </w:r>
            <w:r w:rsidR="00F632C0" w:rsidRPr="001D5826">
              <w:rPr>
                <w:rStyle w:val="Hyperlink"/>
                <w:rFonts w:eastAsia="Times New Roman"/>
                <w:noProof/>
                <w:lang w:val="ka-GE" w:eastAsia="ru-RU"/>
              </w:rPr>
              <w:t xml:space="preserve"> </w:t>
            </w:r>
            <w:r w:rsidR="00F632C0" w:rsidRPr="001D5826">
              <w:rPr>
                <w:rStyle w:val="Hyperlink"/>
                <w:rFonts w:ascii="Sylfaen" w:eastAsia="Times New Roman" w:hAnsi="Sylfaen" w:cs="Sylfaen"/>
                <w:noProof/>
                <w:lang w:val="ka-GE" w:eastAsia="ru-RU"/>
              </w:rPr>
              <w:t>დროის</w:t>
            </w:r>
            <w:r w:rsidR="00F632C0" w:rsidRPr="001D5826">
              <w:rPr>
                <w:rStyle w:val="Hyperlink"/>
                <w:rFonts w:eastAsia="Times New Roman"/>
                <w:noProof/>
                <w:lang w:val="ka-GE" w:eastAsia="ru-RU"/>
              </w:rPr>
              <w:t xml:space="preserve"> </w:t>
            </w:r>
            <w:r w:rsidR="00F632C0" w:rsidRPr="001D5826">
              <w:rPr>
                <w:rStyle w:val="Hyperlink"/>
                <w:rFonts w:ascii="Sylfaen" w:eastAsia="Times New Roman" w:hAnsi="Sylfaen" w:cs="Sylfaen"/>
                <w:noProof/>
                <w:lang w:val="ka-GE" w:eastAsia="ru-RU"/>
              </w:rPr>
              <w:t>გატარების</w:t>
            </w:r>
            <w:r w:rsidR="00F632C0" w:rsidRPr="001D5826">
              <w:rPr>
                <w:rStyle w:val="Hyperlink"/>
                <w:rFonts w:eastAsia="Times New Roman"/>
                <w:noProof/>
                <w:lang w:val="ka-GE" w:eastAsia="ru-RU"/>
              </w:rPr>
              <w:t xml:space="preserve"> </w:t>
            </w:r>
            <w:r w:rsidR="00F632C0" w:rsidRPr="001D5826">
              <w:rPr>
                <w:rStyle w:val="Hyperlink"/>
                <w:rFonts w:ascii="Sylfaen" w:eastAsia="Times New Roman" w:hAnsi="Sylfaen" w:cs="Sylfaen"/>
                <w:noProof/>
                <w:lang w:val="ka-GE" w:eastAsia="ru-RU"/>
              </w:rPr>
              <w:t>უფლება</w:t>
            </w:r>
            <w:r w:rsidR="00F632C0">
              <w:rPr>
                <w:noProof/>
                <w:webHidden/>
              </w:rPr>
              <w:tab/>
            </w:r>
            <w:r w:rsidR="00F632C0">
              <w:rPr>
                <w:noProof/>
                <w:webHidden/>
              </w:rPr>
              <w:fldChar w:fldCharType="begin"/>
            </w:r>
            <w:r w:rsidR="00F632C0">
              <w:rPr>
                <w:noProof/>
                <w:webHidden/>
              </w:rPr>
              <w:instrText xml:space="preserve"> PAGEREF _Toc140745370 \h </w:instrText>
            </w:r>
            <w:r w:rsidR="00F632C0">
              <w:rPr>
                <w:noProof/>
                <w:webHidden/>
              </w:rPr>
            </w:r>
            <w:r w:rsidR="00F632C0">
              <w:rPr>
                <w:noProof/>
                <w:webHidden/>
              </w:rPr>
              <w:fldChar w:fldCharType="separate"/>
            </w:r>
            <w:r w:rsidR="00F632C0">
              <w:rPr>
                <w:noProof/>
                <w:webHidden/>
              </w:rPr>
              <w:t>41</w:t>
            </w:r>
            <w:r w:rsidR="00F632C0">
              <w:rPr>
                <w:noProof/>
                <w:webHidden/>
              </w:rPr>
              <w:fldChar w:fldCharType="end"/>
            </w:r>
          </w:hyperlink>
        </w:p>
        <w:p w14:paraId="482AF05B" w14:textId="684F1130" w:rsidR="00F632C0" w:rsidRDefault="00527CE5">
          <w:pPr>
            <w:pStyle w:val="TOC3"/>
            <w:tabs>
              <w:tab w:val="right" w:leader="dot" w:pos="9350"/>
            </w:tabs>
            <w:rPr>
              <w:noProof/>
              <w:sz w:val="22"/>
              <w:szCs w:val="22"/>
            </w:rPr>
          </w:pPr>
          <w:hyperlink w:anchor="_Toc140745371" w:history="1">
            <w:r w:rsidR="00F632C0" w:rsidRPr="001D5826">
              <w:rPr>
                <w:rStyle w:val="Hyperlink"/>
                <w:rFonts w:ascii="Sylfaen" w:eastAsia="Times New Roman" w:hAnsi="Sylfaen" w:cs="Sylfaen"/>
                <w:noProof/>
                <w:lang w:val="ka-GE" w:eastAsia="ru-RU"/>
              </w:rPr>
              <w:t>გადაწყვეტილების</w:t>
            </w:r>
            <w:r w:rsidR="00F632C0" w:rsidRPr="001D5826">
              <w:rPr>
                <w:rStyle w:val="Hyperlink"/>
                <w:rFonts w:eastAsia="Times New Roman"/>
                <w:noProof/>
                <w:lang w:val="ka-GE" w:eastAsia="ru-RU"/>
              </w:rPr>
              <w:t xml:space="preserve"> </w:t>
            </w:r>
            <w:r w:rsidR="00F632C0" w:rsidRPr="001D5826">
              <w:rPr>
                <w:rStyle w:val="Hyperlink"/>
                <w:rFonts w:ascii="Sylfaen" w:eastAsia="Times New Roman" w:hAnsi="Sylfaen" w:cs="Sylfaen"/>
                <w:noProof/>
                <w:lang w:val="ka-GE" w:eastAsia="ru-RU"/>
              </w:rPr>
              <w:t>პროცესში</w:t>
            </w:r>
            <w:r w:rsidR="00F632C0" w:rsidRPr="001D5826">
              <w:rPr>
                <w:rStyle w:val="Hyperlink"/>
                <w:rFonts w:eastAsia="Times New Roman"/>
                <w:noProof/>
                <w:lang w:val="ka-GE" w:eastAsia="ru-RU"/>
              </w:rPr>
              <w:t xml:space="preserve"> </w:t>
            </w:r>
            <w:r w:rsidR="00F632C0" w:rsidRPr="001D5826">
              <w:rPr>
                <w:rStyle w:val="Hyperlink"/>
                <w:rFonts w:ascii="Sylfaen" w:eastAsia="Times New Roman" w:hAnsi="Sylfaen" w:cs="Sylfaen"/>
                <w:noProof/>
                <w:lang w:val="ka-GE" w:eastAsia="ru-RU"/>
              </w:rPr>
              <w:t>მონაწილეობის</w:t>
            </w:r>
            <w:r w:rsidR="00F632C0" w:rsidRPr="001D5826">
              <w:rPr>
                <w:rStyle w:val="Hyperlink"/>
                <w:rFonts w:eastAsia="Times New Roman"/>
                <w:noProof/>
                <w:lang w:val="ka-GE" w:eastAsia="ru-RU"/>
              </w:rPr>
              <w:t xml:space="preserve"> </w:t>
            </w:r>
            <w:r w:rsidR="00F632C0" w:rsidRPr="001D5826">
              <w:rPr>
                <w:rStyle w:val="Hyperlink"/>
                <w:rFonts w:ascii="Sylfaen" w:eastAsia="Times New Roman" w:hAnsi="Sylfaen" w:cs="Sylfaen"/>
                <w:noProof/>
                <w:lang w:val="ka-GE" w:eastAsia="ru-RU"/>
              </w:rPr>
              <w:t>უფლება</w:t>
            </w:r>
            <w:r w:rsidR="00F632C0">
              <w:rPr>
                <w:noProof/>
                <w:webHidden/>
              </w:rPr>
              <w:tab/>
            </w:r>
            <w:r w:rsidR="00F632C0">
              <w:rPr>
                <w:noProof/>
                <w:webHidden/>
              </w:rPr>
              <w:fldChar w:fldCharType="begin"/>
            </w:r>
            <w:r w:rsidR="00F632C0">
              <w:rPr>
                <w:noProof/>
                <w:webHidden/>
              </w:rPr>
              <w:instrText xml:space="preserve"> PAGEREF _Toc140745371 \h </w:instrText>
            </w:r>
            <w:r w:rsidR="00F632C0">
              <w:rPr>
                <w:noProof/>
                <w:webHidden/>
              </w:rPr>
            </w:r>
            <w:r w:rsidR="00F632C0">
              <w:rPr>
                <w:noProof/>
                <w:webHidden/>
              </w:rPr>
              <w:fldChar w:fldCharType="separate"/>
            </w:r>
            <w:r w:rsidR="00F632C0">
              <w:rPr>
                <w:noProof/>
                <w:webHidden/>
              </w:rPr>
              <w:t>42</w:t>
            </w:r>
            <w:r w:rsidR="00F632C0">
              <w:rPr>
                <w:noProof/>
                <w:webHidden/>
              </w:rPr>
              <w:fldChar w:fldCharType="end"/>
            </w:r>
          </w:hyperlink>
        </w:p>
        <w:p w14:paraId="3253A841" w14:textId="333B6C75" w:rsidR="00F632C0" w:rsidRDefault="00527CE5">
          <w:pPr>
            <w:pStyle w:val="TOC3"/>
            <w:tabs>
              <w:tab w:val="right" w:leader="dot" w:pos="9350"/>
            </w:tabs>
            <w:rPr>
              <w:noProof/>
              <w:sz w:val="22"/>
              <w:szCs w:val="22"/>
            </w:rPr>
          </w:pPr>
          <w:hyperlink w:anchor="_Toc140745372" w:history="1">
            <w:r w:rsidR="00F632C0" w:rsidRPr="001D5826">
              <w:rPr>
                <w:rStyle w:val="Hyperlink"/>
                <w:rFonts w:ascii="Sylfaen" w:eastAsia="Times New Roman" w:hAnsi="Sylfaen" w:cs="Sylfaen"/>
                <w:noProof/>
                <w:lang w:val="ka-GE" w:eastAsia="ru-RU"/>
              </w:rPr>
              <w:t>უსაფრთხოებისა</w:t>
            </w:r>
            <w:r w:rsidR="00F632C0" w:rsidRPr="001D5826">
              <w:rPr>
                <w:rStyle w:val="Hyperlink"/>
                <w:rFonts w:eastAsia="Times New Roman"/>
                <w:noProof/>
                <w:lang w:val="ka-GE" w:eastAsia="ru-RU"/>
              </w:rPr>
              <w:t xml:space="preserve"> </w:t>
            </w:r>
            <w:r w:rsidR="00F632C0" w:rsidRPr="001D5826">
              <w:rPr>
                <w:rStyle w:val="Hyperlink"/>
                <w:rFonts w:ascii="Sylfaen" w:eastAsia="Times New Roman" w:hAnsi="Sylfaen" w:cs="Sylfaen"/>
                <w:noProof/>
                <w:lang w:val="ka-GE" w:eastAsia="ru-RU"/>
              </w:rPr>
              <w:t>და</w:t>
            </w:r>
            <w:r w:rsidR="00F632C0" w:rsidRPr="001D5826">
              <w:rPr>
                <w:rStyle w:val="Hyperlink"/>
                <w:rFonts w:eastAsia="Times New Roman"/>
                <w:noProof/>
                <w:lang w:val="ka-GE" w:eastAsia="ru-RU"/>
              </w:rPr>
              <w:t xml:space="preserve"> </w:t>
            </w:r>
            <w:r w:rsidR="00F632C0" w:rsidRPr="001D5826">
              <w:rPr>
                <w:rStyle w:val="Hyperlink"/>
                <w:rFonts w:ascii="Sylfaen" w:eastAsia="Times New Roman" w:hAnsi="Sylfaen" w:cs="Sylfaen"/>
                <w:noProof/>
                <w:lang w:val="ka-GE" w:eastAsia="ru-RU"/>
              </w:rPr>
              <w:t>დაცვის</w:t>
            </w:r>
            <w:r w:rsidR="00F632C0" w:rsidRPr="001D5826">
              <w:rPr>
                <w:rStyle w:val="Hyperlink"/>
                <w:rFonts w:eastAsia="Times New Roman"/>
                <w:noProof/>
                <w:lang w:val="ka-GE" w:eastAsia="ru-RU"/>
              </w:rPr>
              <w:t xml:space="preserve"> </w:t>
            </w:r>
            <w:r w:rsidR="00F632C0" w:rsidRPr="001D5826">
              <w:rPr>
                <w:rStyle w:val="Hyperlink"/>
                <w:rFonts w:ascii="Sylfaen" w:eastAsia="Times New Roman" w:hAnsi="Sylfaen" w:cs="Sylfaen"/>
                <w:noProof/>
                <w:lang w:val="ka-GE" w:eastAsia="ru-RU"/>
              </w:rPr>
              <w:t>უფლება</w:t>
            </w:r>
            <w:r w:rsidR="00F632C0">
              <w:rPr>
                <w:noProof/>
                <w:webHidden/>
              </w:rPr>
              <w:tab/>
            </w:r>
            <w:r w:rsidR="00F632C0">
              <w:rPr>
                <w:noProof/>
                <w:webHidden/>
              </w:rPr>
              <w:fldChar w:fldCharType="begin"/>
            </w:r>
            <w:r w:rsidR="00F632C0">
              <w:rPr>
                <w:noProof/>
                <w:webHidden/>
              </w:rPr>
              <w:instrText xml:space="preserve"> PAGEREF _Toc140745372 \h </w:instrText>
            </w:r>
            <w:r w:rsidR="00F632C0">
              <w:rPr>
                <w:noProof/>
                <w:webHidden/>
              </w:rPr>
            </w:r>
            <w:r w:rsidR="00F632C0">
              <w:rPr>
                <w:noProof/>
                <w:webHidden/>
              </w:rPr>
              <w:fldChar w:fldCharType="separate"/>
            </w:r>
            <w:r w:rsidR="00F632C0">
              <w:rPr>
                <w:noProof/>
                <w:webHidden/>
              </w:rPr>
              <w:t>43</w:t>
            </w:r>
            <w:r w:rsidR="00F632C0">
              <w:rPr>
                <w:noProof/>
                <w:webHidden/>
              </w:rPr>
              <w:fldChar w:fldCharType="end"/>
            </w:r>
          </w:hyperlink>
        </w:p>
        <w:p w14:paraId="4E6A8D3F" w14:textId="11C07176" w:rsidR="00F632C0" w:rsidRDefault="00527CE5">
          <w:pPr>
            <w:pStyle w:val="TOC3"/>
            <w:tabs>
              <w:tab w:val="right" w:leader="dot" w:pos="9350"/>
            </w:tabs>
            <w:rPr>
              <w:noProof/>
              <w:sz w:val="22"/>
              <w:szCs w:val="22"/>
            </w:rPr>
          </w:pPr>
          <w:hyperlink w:anchor="_Toc140745373" w:history="1">
            <w:r w:rsidR="00F632C0" w:rsidRPr="001D5826">
              <w:rPr>
                <w:rStyle w:val="Hyperlink"/>
                <w:rFonts w:ascii="Sylfaen" w:eastAsia="Times New Roman" w:hAnsi="Sylfaen" w:cs="Sylfaen"/>
                <w:noProof/>
                <w:lang w:val="ka-GE" w:eastAsia="ru-RU"/>
              </w:rPr>
              <w:t>მონაწილეთა</w:t>
            </w:r>
            <w:r w:rsidR="00F632C0" w:rsidRPr="001D5826">
              <w:rPr>
                <w:rStyle w:val="Hyperlink"/>
                <w:rFonts w:eastAsia="Times New Roman"/>
                <w:noProof/>
                <w:lang w:val="ka-GE" w:eastAsia="ru-RU"/>
              </w:rPr>
              <w:t xml:space="preserve"> </w:t>
            </w:r>
            <w:r w:rsidR="00F632C0" w:rsidRPr="001D5826">
              <w:rPr>
                <w:rStyle w:val="Hyperlink"/>
                <w:rFonts w:ascii="Sylfaen" w:eastAsia="Times New Roman" w:hAnsi="Sylfaen" w:cs="Sylfaen"/>
                <w:noProof/>
                <w:lang w:val="ka-GE" w:eastAsia="ru-RU"/>
              </w:rPr>
              <w:t>მოსაზრებები</w:t>
            </w:r>
            <w:r w:rsidR="00F632C0" w:rsidRPr="001D5826">
              <w:rPr>
                <w:rStyle w:val="Hyperlink"/>
                <w:rFonts w:eastAsia="Times New Roman"/>
                <w:noProof/>
                <w:lang w:val="ka-GE" w:eastAsia="ru-RU"/>
              </w:rPr>
              <w:t xml:space="preserve"> </w:t>
            </w:r>
            <w:r w:rsidR="00F632C0" w:rsidRPr="001D5826">
              <w:rPr>
                <w:rStyle w:val="Hyperlink"/>
                <w:rFonts w:ascii="Sylfaen" w:eastAsia="Times New Roman" w:hAnsi="Sylfaen" w:cs="Sylfaen"/>
                <w:noProof/>
                <w:lang w:val="ka-GE" w:eastAsia="ru-RU"/>
              </w:rPr>
              <w:t>გაუმჯობესებისთვის</w:t>
            </w:r>
            <w:r w:rsidR="00F632C0">
              <w:rPr>
                <w:noProof/>
                <w:webHidden/>
              </w:rPr>
              <w:tab/>
            </w:r>
            <w:r w:rsidR="00F632C0">
              <w:rPr>
                <w:noProof/>
                <w:webHidden/>
              </w:rPr>
              <w:fldChar w:fldCharType="begin"/>
            </w:r>
            <w:r w:rsidR="00F632C0">
              <w:rPr>
                <w:noProof/>
                <w:webHidden/>
              </w:rPr>
              <w:instrText xml:space="preserve"> PAGEREF _Toc140745373 \h </w:instrText>
            </w:r>
            <w:r w:rsidR="00F632C0">
              <w:rPr>
                <w:noProof/>
                <w:webHidden/>
              </w:rPr>
            </w:r>
            <w:r w:rsidR="00F632C0">
              <w:rPr>
                <w:noProof/>
                <w:webHidden/>
              </w:rPr>
              <w:fldChar w:fldCharType="separate"/>
            </w:r>
            <w:r w:rsidR="00F632C0">
              <w:rPr>
                <w:noProof/>
                <w:webHidden/>
              </w:rPr>
              <w:t>45</w:t>
            </w:r>
            <w:r w:rsidR="00F632C0">
              <w:rPr>
                <w:noProof/>
                <w:webHidden/>
              </w:rPr>
              <w:fldChar w:fldCharType="end"/>
            </w:r>
          </w:hyperlink>
        </w:p>
        <w:p w14:paraId="68B9763D" w14:textId="0D043CD2" w:rsidR="00F632C0" w:rsidRDefault="00527CE5">
          <w:pPr>
            <w:pStyle w:val="TOC1"/>
            <w:rPr>
              <w:rFonts w:asciiTheme="minorHAnsi" w:eastAsiaTheme="minorEastAsia" w:hAnsiTheme="minorHAnsi" w:cstheme="minorBidi"/>
              <w:b w:val="0"/>
              <w:bCs w:val="0"/>
              <w:sz w:val="22"/>
              <w:szCs w:val="22"/>
              <w:lang w:val="en-US"/>
            </w:rPr>
          </w:pPr>
          <w:hyperlink w:anchor="_Toc140745374" w:history="1">
            <w:r w:rsidR="00F632C0" w:rsidRPr="001D5826">
              <w:rPr>
                <w:rStyle w:val="Hyperlink"/>
                <w:rFonts w:eastAsiaTheme="majorEastAsia"/>
              </w:rPr>
              <w:t>თავი V. რეკომენდაციები</w:t>
            </w:r>
            <w:r w:rsidR="00F632C0">
              <w:rPr>
                <w:webHidden/>
              </w:rPr>
              <w:tab/>
            </w:r>
            <w:r w:rsidR="00F632C0">
              <w:rPr>
                <w:webHidden/>
              </w:rPr>
              <w:fldChar w:fldCharType="begin"/>
            </w:r>
            <w:r w:rsidR="00F632C0">
              <w:rPr>
                <w:webHidden/>
              </w:rPr>
              <w:instrText xml:space="preserve"> PAGEREF _Toc140745374 \h </w:instrText>
            </w:r>
            <w:r w:rsidR="00F632C0">
              <w:rPr>
                <w:webHidden/>
              </w:rPr>
            </w:r>
            <w:r w:rsidR="00F632C0">
              <w:rPr>
                <w:webHidden/>
              </w:rPr>
              <w:fldChar w:fldCharType="separate"/>
            </w:r>
            <w:r w:rsidR="00F632C0">
              <w:rPr>
                <w:webHidden/>
              </w:rPr>
              <w:t>51</w:t>
            </w:r>
            <w:r w:rsidR="00F632C0">
              <w:rPr>
                <w:webHidden/>
              </w:rPr>
              <w:fldChar w:fldCharType="end"/>
            </w:r>
          </w:hyperlink>
        </w:p>
        <w:p w14:paraId="2DF9DF86" w14:textId="0BA68EC8" w:rsidR="00F632C0" w:rsidRDefault="00527CE5">
          <w:pPr>
            <w:pStyle w:val="TOC2"/>
            <w:rPr>
              <w:rFonts w:asciiTheme="minorHAnsi" w:eastAsiaTheme="minorEastAsia" w:hAnsiTheme="minorHAnsi" w:cstheme="minorBidi"/>
              <w:b w:val="0"/>
              <w:sz w:val="22"/>
              <w:szCs w:val="22"/>
              <w:lang w:val="en-US" w:eastAsia="en-US"/>
            </w:rPr>
          </w:pPr>
          <w:hyperlink w:anchor="_Toc140745375" w:history="1">
            <w:r w:rsidR="00F632C0" w:rsidRPr="001D5826">
              <w:rPr>
                <w:rStyle w:val="Hyperlink"/>
                <w:rFonts w:eastAsia="Calibri"/>
              </w:rPr>
              <w:t>საბავშვო ბაღები</w:t>
            </w:r>
            <w:r w:rsidR="00F632C0">
              <w:rPr>
                <w:webHidden/>
              </w:rPr>
              <w:tab/>
            </w:r>
            <w:r w:rsidR="00F632C0">
              <w:rPr>
                <w:webHidden/>
              </w:rPr>
              <w:fldChar w:fldCharType="begin"/>
            </w:r>
            <w:r w:rsidR="00F632C0">
              <w:rPr>
                <w:webHidden/>
              </w:rPr>
              <w:instrText xml:space="preserve"> PAGEREF _Toc140745375 \h </w:instrText>
            </w:r>
            <w:r w:rsidR="00F632C0">
              <w:rPr>
                <w:webHidden/>
              </w:rPr>
            </w:r>
            <w:r w:rsidR="00F632C0">
              <w:rPr>
                <w:webHidden/>
              </w:rPr>
              <w:fldChar w:fldCharType="separate"/>
            </w:r>
            <w:r w:rsidR="00F632C0">
              <w:rPr>
                <w:webHidden/>
              </w:rPr>
              <w:t>51</w:t>
            </w:r>
            <w:r w:rsidR="00F632C0">
              <w:rPr>
                <w:webHidden/>
              </w:rPr>
              <w:fldChar w:fldCharType="end"/>
            </w:r>
          </w:hyperlink>
        </w:p>
        <w:p w14:paraId="6600D797" w14:textId="2871A1B6" w:rsidR="00F632C0" w:rsidRDefault="00527CE5">
          <w:pPr>
            <w:pStyle w:val="TOC2"/>
            <w:rPr>
              <w:rFonts w:asciiTheme="minorHAnsi" w:eastAsiaTheme="minorEastAsia" w:hAnsiTheme="minorHAnsi" w:cstheme="minorBidi"/>
              <w:b w:val="0"/>
              <w:sz w:val="22"/>
              <w:szCs w:val="22"/>
              <w:lang w:val="en-US" w:eastAsia="en-US"/>
            </w:rPr>
          </w:pPr>
          <w:hyperlink w:anchor="_Toc140745376" w:history="1">
            <w:r w:rsidR="00F632C0" w:rsidRPr="001D5826">
              <w:rPr>
                <w:rStyle w:val="Hyperlink"/>
                <w:rFonts w:eastAsia="Calibri"/>
              </w:rPr>
              <w:t>სახელოვნებო და სპორტული წრეები</w:t>
            </w:r>
            <w:r w:rsidR="00F632C0">
              <w:rPr>
                <w:webHidden/>
              </w:rPr>
              <w:tab/>
            </w:r>
            <w:r w:rsidR="00F632C0">
              <w:rPr>
                <w:webHidden/>
              </w:rPr>
              <w:fldChar w:fldCharType="begin"/>
            </w:r>
            <w:r w:rsidR="00F632C0">
              <w:rPr>
                <w:webHidden/>
              </w:rPr>
              <w:instrText xml:space="preserve"> PAGEREF _Toc140745376 \h </w:instrText>
            </w:r>
            <w:r w:rsidR="00F632C0">
              <w:rPr>
                <w:webHidden/>
              </w:rPr>
            </w:r>
            <w:r w:rsidR="00F632C0">
              <w:rPr>
                <w:webHidden/>
              </w:rPr>
              <w:fldChar w:fldCharType="separate"/>
            </w:r>
            <w:r w:rsidR="00F632C0">
              <w:rPr>
                <w:webHidden/>
              </w:rPr>
              <w:t>51</w:t>
            </w:r>
            <w:r w:rsidR="00F632C0">
              <w:rPr>
                <w:webHidden/>
              </w:rPr>
              <w:fldChar w:fldCharType="end"/>
            </w:r>
          </w:hyperlink>
        </w:p>
        <w:p w14:paraId="495BB9BC" w14:textId="49BF6632" w:rsidR="00F632C0" w:rsidRDefault="00527CE5">
          <w:pPr>
            <w:pStyle w:val="TOC2"/>
            <w:rPr>
              <w:rFonts w:asciiTheme="minorHAnsi" w:eastAsiaTheme="minorEastAsia" w:hAnsiTheme="minorHAnsi" w:cstheme="minorBidi"/>
              <w:b w:val="0"/>
              <w:sz w:val="22"/>
              <w:szCs w:val="22"/>
              <w:lang w:val="en-US" w:eastAsia="en-US"/>
            </w:rPr>
          </w:pPr>
          <w:hyperlink w:anchor="_Toc140745377" w:history="1">
            <w:r w:rsidR="00F632C0" w:rsidRPr="001D5826">
              <w:rPr>
                <w:rStyle w:val="Hyperlink"/>
                <w:rFonts w:eastAsia="Calibri"/>
              </w:rPr>
              <w:t>ჯანმრთელობის/სოციალური დაცვა</w:t>
            </w:r>
            <w:r w:rsidR="00F632C0">
              <w:rPr>
                <w:webHidden/>
              </w:rPr>
              <w:tab/>
            </w:r>
            <w:r w:rsidR="00F632C0">
              <w:rPr>
                <w:webHidden/>
              </w:rPr>
              <w:fldChar w:fldCharType="begin"/>
            </w:r>
            <w:r w:rsidR="00F632C0">
              <w:rPr>
                <w:webHidden/>
              </w:rPr>
              <w:instrText xml:space="preserve"> PAGEREF _Toc140745377 \h </w:instrText>
            </w:r>
            <w:r w:rsidR="00F632C0">
              <w:rPr>
                <w:webHidden/>
              </w:rPr>
            </w:r>
            <w:r w:rsidR="00F632C0">
              <w:rPr>
                <w:webHidden/>
              </w:rPr>
              <w:fldChar w:fldCharType="separate"/>
            </w:r>
            <w:r w:rsidR="00F632C0">
              <w:rPr>
                <w:webHidden/>
              </w:rPr>
              <w:t>52</w:t>
            </w:r>
            <w:r w:rsidR="00F632C0">
              <w:rPr>
                <w:webHidden/>
              </w:rPr>
              <w:fldChar w:fldCharType="end"/>
            </w:r>
          </w:hyperlink>
        </w:p>
        <w:p w14:paraId="5EF14121" w14:textId="4C262D5F" w:rsidR="00F632C0" w:rsidRDefault="00527CE5">
          <w:pPr>
            <w:pStyle w:val="TOC2"/>
            <w:rPr>
              <w:rFonts w:asciiTheme="minorHAnsi" w:eastAsiaTheme="minorEastAsia" w:hAnsiTheme="minorHAnsi" w:cstheme="minorBidi"/>
              <w:b w:val="0"/>
              <w:sz w:val="22"/>
              <w:szCs w:val="22"/>
              <w:lang w:val="en-US" w:eastAsia="en-US"/>
            </w:rPr>
          </w:pPr>
          <w:hyperlink w:anchor="_Toc140745378" w:history="1">
            <w:r w:rsidR="00F632C0" w:rsidRPr="001D5826">
              <w:rPr>
                <w:rStyle w:val="Hyperlink"/>
                <w:rFonts w:eastAsia="Calibri"/>
              </w:rPr>
              <w:t>საბავშვო პროექტები და ინციატივები</w:t>
            </w:r>
            <w:r w:rsidR="00F632C0">
              <w:rPr>
                <w:webHidden/>
              </w:rPr>
              <w:tab/>
            </w:r>
            <w:r w:rsidR="00F632C0">
              <w:rPr>
                <w:webHidden/>
              </w:rPr>
              <w:fldChar w:fldCharType="begin"/>
            </w:r>
            <w:r w:rsidR="00F632C0">
              <w:rPr>
                <w:webHidden/>
              </w:rPr>
              <w:instrText xml:space="preserve"> PAGEREF _Toc140745378 \h </w:instrText>
            </w:r>
            <w:r w:rsidR="00F632C0">
              <w:rPr>
                <w:webHidden/>
              </w:rPr>
            </w:r>
            <w:r w:rsidR="00F632C0">
              <w:rPr>
                <w:webHidden/>
              </w:rPr>
              <w:fldChar w:fldCharType="separate"/>
            </w:r>
            <w:r w:rsidR="00F632C0">
              <w:rPr>
                <w:webHidden/>
              </w:rPr>
              <w:t>52</w:t>
            </w:r>
            <w:r w:rsidR="00F632C0">
              <w:rPr>
                <w:webHidden/>
              </w:rPr>
              <w:fldChar w:fldCharType="end"/>
            </w:r>
          </w:hyperlink>
        </w:p>
        <w:p w14:paraId="685C750A" w14:textId="454D5077" w:rsidR="00F632C0" w:rsidRDefault="00527CE5">
          <w:pPr>
            <w:pStyle w:val="TOC2"/>
            <w:rPr>
              <w:rFonts w:asciiTheme="minorHAnsi" w:eastAsiaTheme="minorEastAsia" w:hAnsiTheme="minorHAnsi" w:cstheme="minorBidi"/>
              <w:b w:val="0"/>
              <w:sz w:val="22"/>
              <w:szCs w:val="22"/>
              <w:lang w:val="en-US" w:eastAsia="en-US"/>
            </w:rPr>
          </w:pPr>
          <w:hyperlink w:anchor="_Toc140745379" w:history="1">
            <w:r w:rsidR="00F632C0" w:rsidRPr="001D5826">
              <w:rPr>
                <w:rStyle w:val="Hyperlink"/>
                <w:rFonts w:eastAsia="Calibri"/>
              </w:rPr>
              <w:t>უსაფრთხოებისა და დაცვის უფლება</w:t>
            </w:r>
            <w:r w:rsidR="00F632C0">
              <w:rPr>
                <w:webHidden/>
              </w:rPr>
              <w:tab/>
            </w:r>
            <w:r w:rsidR="00F632C0">
              <w:rPr>
                <w:webHidden/>
              </w:rPr>
              <w:fldChar w:fldCharType="begin"/>
            </w:r>
            <w:r w:rsidR="00F632C0">
              <w:rPr>
                <w:webHidden/>
              </w:rPr>
              <w:instrText xml:space="preserve"> PAGEREF _Toc140745379 \h </w:instrText>
            </w:r>
            <w:r w:rsidR="00F632C0">
              <w:rPr>
                <w:webHidden/>
              </w:rPr>
            </w:r>
            <w:r w:rsidR="00F632C0">
              <w:rPr>
                <w:webHidden/>
              </w:rPr>
              <w:fldChar w:fldCharType="separate"/>
            </w:r>
            <w:r w:rsidR="00F632C0">
              <w:rPr>
                <w:webHidden/>
              </w:rPr>
              <w:t>52</w:t>
            </w:r>
            <w:r w:rsidR="00F632C0">
              <w:rPr>
                <w:webHidden/>
              </w:rPr>
              <w:fldChar w:fldCharType="end"/>
            </w:r>
          </w:hyperlink>
        </w:p>
        <w:p w14:paraId="3E02E99C" w14:textId="2CA8C738" w:rsidR="00F632C0" w:rsidRDefault="00527CE5">
          <w:pPr>
            <w:pStyle w:val="TOC2"/>
            <w:rPr>
              <w:rFonts w:asciiTheme="minorHAnsi" w:eastAsiaTheme="minorEastAsia" w:hAnsiTheme="minorHAnsi" w:cstheme="minorBidi"/>
              <w:b w:val="0"/>
              <w:sz w:val="22"/>
              <w:szCs w:val="22"/>
              <w:lang w:val="en-US" w:eastAsia="en-US"/>
            </w:rPr>
          </w:pPr>
          <w:hyperlink w:anchor="_Toc140745380" w:history="1">
            <w:r w:rsidR="00F632C0" w:rsidRPr="001D5826">
              <w:rPr>
                <w:rStyle w:val="Hyperlink"/>
                <w:rFonts w:eastAsia="Calibri"/>
              </w:rPr>
              <w:t>თამაშისა და ხარისხიანი ოჯახური დროის გატარების უფლება</w:t>
            </w:r>
            <w:r w:rsidR="00F632C0">
              <w:rPr>
                <w:webHidden/>
              </w:rPr>
              <w:tab/>
            </w:r>
            <w:r w:rsidR="00F632C0">
              <w:rPr>
                <w:webHidden/>
              </w:rPr>
              <w:fldChar w:fldCharType="begin"/>
            </w:r>
            <w:r w:rsidR="00F632C0">
              <w:rPr>
                <w:webHidden/>
              </w:rPr>
              <w:instrText xml:space="preserve"> PAGEREF _Toc140745380 \h </w:instrText>
            </w:r>
            <w:r w:rsidR="00F632C0">
              <w:rPr>
                <w:webHidden/>
              </w:rPr>
            </w:r>
            <w:r w:rsidR="00F632C0">
              <w:rPr>
                <w:webHidden/>
              </w:rPr>
              <w:fldChar w:fldCharType="separate"/>
            </w:r>
            <w:r w:rsidR="00F632C0">
              <w:rPr>
                <w:webHidden/>
              </w:rPr>
              <w:t>53</w:t>
            </w:r>
            <w:r w:rsidR="00F632C0">
              <w:rPr>
                <w:webHidden/>
              </w:rPr>
              <w:fldChar w:fldCharType="end"/>
            </w:r>
          </w:hyperlink>
        </w:p>
        <w:p w14:paraId="10C8CB82" w14:textId="29A2F4C7" w:rsidR="00F632C0" w:rsidRDefault="00527CE5">
          <w:pPr>
            <w:pStyle w:val="TOC2"/>
            <w:rPr>
              <w:rFonts w:asciiTheme="minorHAnsi" w:eastAsiaTheme="minorEastAsia" w:hAnsiTheme="minorHAnsi" w:cstheme="minorBidi"/>
              <w:b w:val="0"/>
              <w:sz w:val="22"/>
              <w:szCs w:val="22"/>
              <w:lang w:val="en-US" w:eastAsia="en-US"/>
            </w:rPr>
          </w:pPr>
          <w:hyperlink w:anchor="_Toc140745381" w:history="1">
            <w:r w:rsidR="00F632C0" w:rsidRPr="001D5826">
              <w:rPr>
                <w:rStyle w:val="Hyperlink"/>
                <w:rFonts w:eastAsia="Calibri"/>
              </w:rPr>
              <w:t>გადაწყვეტილების პროცესში მონაწილეობის უფლება</w:t>
            </w:r>
            <w:r w:rsidR="00F632C0">
              <w:rPr>
                <w:webHidden/>
              </w:rPr>
              <w:tab/>
            </w:r>
            <w:r w:rsidR="00F632C0">
              <w:rPr>
                <w:webHidden/>
              </w:rPr>
              <w:fldChar w:fldCharType="begin"/>
            </w:r>
            <w:r w:rsidR="00F632C0">
              <w:rPr>
                <w:webHidden/>
              </w:rPr>
              <w:instrText xml:space="preserve"> PAGEREF _Toc140745381 \h </w:instrText>
            </w:r>
            <w:r w:rsidR="00F632C0">
              <w:rPr>
                <w:webHidden/>
              </w:rPr>
            </w:r>
            <w:r w:rsidR="00F632C0">
              <w:rPr>
                <w:webHidden/>
              </w:rPr>
              <w:fldChar w:fldCharType="separate"/>
            </w:r>
            <w:r w:rsidR="00F632C0">
              <w:rPr>
                <w:webHidden/>
              </w:rPr>
              <w:t>53</w:t>
            </w:r>
            <w:r w:rsidR="00F632C0">
              <w:rPr>
                <w:webHidden/>
              </w:rPr>
              <w:fldChar w:fldCharType="end"/>
            </w:r>
          </w:hyperlink>
        </w:p>
        <w:p w14:paraId="7C40C9C2" w14:textId="0233F8CC" w:rsidR="001F479C" w:rsidRPr="00080BE7" w:rsidRDefault="006829F9" w:rsidP="000260EB">
          <w:pPr>
            <w:pStyle w:val="TOC1"/>
            <w:spacing w:line="360" w:lineRule="auto"/>
            <w:rPr>
              <w:sz w:val="22"/>
              <w:szCs w:val="22"/>
            </w:rPr>
          </w:pPr>
          <w:r w:rsidRPr="00080BE7">
            <w:rPr>
              <w:sz w:val="22"/>
              <w:szCs w:val="22"/>
            </w:rPr>
            <w:fldChar w:fldCharType="end"/>
          </w:r>
        </w:p>
      </w:sdtContent>
    </w:sdt>
    <w:p w14:paraId="62B4A52F" w14:textId="77777777" w:rsidR="00916D53" w:rsidRDefault="00916D53" w:rsidP="000260EB">
      <w:pPr>
        <w:spacing w:line="360" w:lineRule="auto"/>
        <w:rPr>
          <w:rFonts w:ascii="Sylfaen" w:hAnsi="Sylfaen"/>
          <w:sz w:val="22"/>
          <w:szCs w:val="22"/>
          <w:lang w:val="ka-GE"/>
        </w:rPr>
      </w:pPr>
    </w:p>
    <w:p w14:paraId="4F104AB7" w14:textId="77777777" w:rsidR="00705377" w:rsidRDefault="00705377" w:rsidP="000260EB">
      <w:pPr>
        <w:spacing w:line="360" w:lineRule="auto"/>
        <w:rPr>
          <w:rFonts w:ascii="Sylfaen" w:hAnsi="Sylfaen"/>
          <w:sz w:val="22"/>
          <w:szCs w:val="22"/>
          <w:lang w:val="ka-GE"/>
        </w:rPr>
      </w:pPr>
    </w:p>
    <w:p w14:paraId="4229135E" w14:textId="77777777" w:rsidR="00705377" w:rsidRDefault="00705377" w:rsidP="000260EB">
      <w:pPr>
        <w:spacing w:line="360" w:lineRule="auto"/>
        <w:rPr>
          <w:rFonts w:ascii="Sylfaen" w:hAnsi="Sylfaen"/>
          <w:sz w:val="22"/>
          <w:szCs w:val="22"/>
          <w:lang w:val="ka-GE"/>
        </w:rPr>
      </w:pPr>
    </w:p>
    <w:p w14:paraId="66E48C42" w14:textId="77777777" w:rsidR="00705377" w:rsidRDefault="00705377" w:rsidP="000260EB">
      <w:pPr>
        <w:spacing w:line="360" w:lineRule="auto"/>
        <w:rPr>
          <w:rFonts w:ascii="Sylfaen" w:hAnsi="Sylfaen"/>
          <w:sz w:val="22"/>
          <w:szCs w:val="22"/>
          <w:lang w:val="ka-GE"/>
        </w:rPr>
      </w:pPr>
    </w:p>
    <w:p w14:paraId="509A5B6D" w14:textId="77777777" w:rsidR="00705377" w:rsidRDefault="00705377" w:rsidP="000260EB">
      <w:pPr>
        <w:spacing w:line="360" w:lineRule="auto"/>
        <w:rPr>
          <w:rFonts w:ascii="Sylfaen" w:hAnsi="Sylfaen"/>
          <w:sz w:val="22"/>
          <w:szCs w:val="22"/>
          <w:lang w:val="ka-GE"/>
        </w:rPr>
      </w:pPr>
    </w:p>
    <w:p w14:paraId="6E17B497" w14:textId="77777777" w:rsidR="00705377" w:rsidRDefault="00705377" w:rsidP="000260EB">
      <w:pPr>
        <w:spacing w:line="360" w:lineRule="auto"/>
        <w:rPr>
          <w:rFonts w:ascii="Sylfaen" w:hAnsi="Sylfaen"/>
          <w:sz w:val="22"/>
          <w:szCs w:val="22"/>
          <w:lang w:val="ka-GE"/>
        </w:rPr>
      </w:pPr>
    </w:p>
    <w:p w14:paraId="78E0763C" w14:textId="77777777" w:rsidR="00705377" w:rsidRDefault="00705377" w:rsidP="000260EB">
      <w:pPr>
        <w:spacing w:line="360" w:lineRule="auto"/>
        <w:rPr>
          <w:rFonts w:ascii="Sylfaen" w:hAnsi="Sylfaen"/>
          <w:sz w:val="22"/>
          <w:szCs w:val="22"/>
          <w:lang w:val="ka-GE"/>
        </w:rPr>
      </w:pPr>
    </w:p>
    <w:p w14:paraId="60B3CB54" w14:textId="77777777" w:rsidR="00705377" w:rsidRDefault="00705377" w:rsidP="000260EB">
      <w:pPr>
        <w:spacing w:line="360" w:lineRule="auto"/>
        <w:rPr>
          <w:rFonts w:ascii="Sylfaen" w:hAnsi="Sylfaen"/>
          <w:sz w:val="22"/>
          <w:szCs w:val="22"/>
          <w:lang w:val="ka-GE"/>
        </w:rPr>
      </w:pPr>
    </w:p>
    <w:p w14:paraId="58F32860" w14:textId="77777777" w:rsidR="00705377" w:rsidRDefault="00705377" w:rsidP="000260EB">
      <w:pPr>
        <w:spacing w:line="360" w:lineRule="auto"/>
        <w:rPr>
          <w:rFonts w:ascii="Sylfaen" w:hAnsi="Sylfaen"/>
          <w:sz w:val="22"/>
          <w:szCs w:val="22"/>
          <w:lang w:val="ka-GE"/>
        </w:rPr>
      </w:pPr>
    </w:p>
    <w:p w14:paraId="356F8F3C" w14:textId="77777777" w:rsidR="00705377" w:rsidRDefault="00705377" w:rsidP="000260EB">
      <w:pPr>
        <w:spacing w:line="360" w:lineRule="auto"/>
        <w:rPr>
          <w:rFonts w:ascii="Sylfaen" w:hAnsi="Sylfaen"/>
          <w:sz w:val="22"/>
          <w:szCs w:val="22"/>
          <w:lang w:val="ka-GE"/>
        </w:rPr>
      </w:pPr>
    </w:p>
    <w:p w14:paraId="3211A1EC" w14:textId="77777777" w:rsidR="00705377" w:rsidRDefault="00705377" w:rsidP="000260EB">
      <w:pPr>
        <w:spacing w:line="360" w:lineRule="auto"/>
        <w:rPr>
          <w:rFonts w:ascii="Sylfaen" w:hAnsi="Sylfaen"/>
          <w:sz w:val="22"/>
          <w:szCs w:val="22"/>
          <w:lang w:val="ka-GE"/>
        </w:rPr>
      </w:pPr>
    </w:p>
    <w:p w14:paraId="4D6F50B6" w14:textId="1DB5473A" w:rsidR="00916D53" w:rsidRPr="00F53B02" w:rsidRDefault="00F53B02" w:rsidP="00CD39E6">
      <w:pPr>
        <w:pStyle w:val="Heading1"/>
        <w:spacing w:line="360" w:lineRule="auto"/>
        <w:jc w:val="center"/>
        <w:rPr>
          <w:rFonts w:ascii="Sylfaen" w:eastAsiaTheme="minorEastAsia" w:hAnsi="Sylfaen" w:cstheme="minorBidi"/>
          <w:color w:val="auto"/>
          <w:sz w:val="24"/>
          <w:szCs w:val="22"/>
          <w:lang w:val="ka-GE"/>
        </w:rPr>
      </w:pPr>
      <w:bookmarkStart w:id="1" w:name="_Toc140745343"/>
      <w:r w:rsidRPr="00F53B02">
        <w:rPr>
          <w:rFonts w:ascii="Sylfaen" w:hAnsi="Sylfaen" w:cs="Sylfaen"/>
          <w:b/>
          <w:noProof/>
          <w:sz w:val="24"/>
          <w:szCs w:val="22"/>
        </w:rPr>
        <w:lastRenderedPageBreak/>
        <w:drawing>
          <wp:anchor distT="0" distB="0" distL="114300" distR="114300" simplePos="0" relativeHeight="251658240" behindDoc="1" locked="0" layoutInCell="1" allowOverlap="1" wp14:anchorId="5E4EEF56" wp14:editId="706CF839">
            <wp:simplePos x="0" y="0"/>
            <wp:positionH relativeFrom="column">
              <wp:posOffset>-571500</wp:posOffset>
            </wp:positionH>
            <wp:positionV relativeFrom="paragraph">
              <wp:posOffset>285750</wp:posOffset>
            </wp:positionV>
            <wp:extent cx="1733550" cy="2601595"/>
            <wp:effectExtent l="0" t="0" r="0" b="8255"/>
            <wp:wrapTight wrapText="bothSides">
              <wp:wrapPolygon edited="0">
                <wp:start x="0" y="0"/>
                <wp:lineTo x="0" y="21510"/>
                <wp:lineTo x="21363" y="21510"/>
                <wp:lineTo x="21363"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hatsApp Image 2023-07-20 at 11.42.26.jpe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733550" cy="2601595"/>
                    </a:xfrm>
                    <a:prstGeom prst="rect">
                      <a:avLst/>
                    </a:prstGeom>
                  </pic:spPr>
                </pic:pic>
              </a:graphicData>
            </a:graphic>
          </wp:anchor>
        </w:drawing>
      </w:r>
      <w:r w:rsidR="00916D53" w:rsidRPr="00F53B02">
        <w:rPr>
          <w:rFonts w:ascii="Sylfaen" w:hAnsi="Sylfaen" w:cs="Sylfaen"/>
          <w:b/>
          <w:sz w:val="24"/>
          <w:szCs w:val="22"/>
          <w:lang w:val="ka-GE"/>
        </w:rPr>
        <w:t>წინასიტყვაობა</w:t>
      </w:r>
      <w:bookmarkEnd w:id="1"/>
    </w:p>
    <w:p w14:paraId="2A16E68F" w14:textId="1B587DED" w:rsidR="00916D53" w:rsidRPr="00080BE7" w:rsidRDefault="00916D53" w:rsidP="00F53B02">
      <w:pPr>
        <w:spacing w:line="360" w:lineRule="auto"/>
        <w:ind w:firstLine="720"/>
        <w:jc w:val="both"/>
        <w:rPr>
          <w:rFonts w:ascii="Sylfaen" w:hAnsi="Sylfaen"/>
          <w:sz w:val="22"/>
          <w:szCs w:val="22"/>
          <w:lang w:val="ka-GE"/>
        </w:rPr>
      </w:pPr>
      <w:r w:rsidRPr="00080BE7">
        <w:rPr>
          <w:rFonts w:ascii="Sylfaen" w:hAnsi="Sylfaen"/>
          <w:sz w:val="22"/>
          <w:szCs w:val="22"/>
          <w:lang w:val="ka-GE"/>
        </w:rPr>
        <w:t>2022 წლის 11 ოქტომბერს</w:t>
      </w:r>
      <w:r w:rsidRPr="00080BE7">
        <w:rPr>
          <w:rFonts w:ascii="Sylfaen" w:hAnsi="Sylfaen"/>
          <w:sz w:val="22"/>
          <w:szCs w:val="22"/>
        </w:rPr>
        <w:t>,</w:t>
      </w:r>
      <w:r w:rsidRPr="00080BE7">
        <w:rPr>
          <w:rFonts w:ascii="Sylfaen" w:hAnsi="Sylfaen"/>
          <w:sz w:val="22"/>
          <w:szCs w:val="22"/>
          <w:lang w:val="ka-GE"/>
        </w:rPr>
        <w:t xml:space="preserve"> „ბავშვზე მორგებული ქალაქების ინიციატივას“ შევუერთდით, რომელსაც გაეროს ბავშვთა ფონდის მხარდაჭერით ვახორციელებთ ურთიერთთანამშრომლობის მემორანდუმის საფუძველზე.</w:t>
      </w:r>
    </w:p>
    <w:p w14:paraId="16626C90" w14:textId="70774E45" w:rsidR="00916D53" w:rsidRPr="00080BE7" w:rsidRDefault="00916D53" w:rsidP="00F53B02">
      <w:pPr>
        <w:spacing w:line="360" w:lineRule="auto"/>
        <w:ind w:left="-851"/>
        <w:jc w:val="both"/>
        <w:rPr>
          <w:rFonts w:ascii="Sylfaen" w:hAnsi="Sylfaen"/>
          <w:sz w:val="22"/>
          <w:szCs w:val="22"/>
          <w:lang w:val="ka-GE"/>
        </w:rPr>
      </w:pPr>
      <w:r w:rsidRPr="00080BE7">
        <w:rPr>
          <w:rFonts w:ascii="Sylfaen" w:hAnsi="Sylfaen"/>
          <w:sz w:val="22"/>
          <w:szCs w:val="22"/>
          <w:lang w:val="ka-GE"/>
        </w:rPr>
        <w:t xml:space="preserve">აღნიშნული თანამშრომლობის შედეგია წინამდებარე ანგარიში, რომლიც წარმოაჩენს ფოთში მცხოვრები ბავშვებისა და მათი ოჯახების საჭიროებებს და ასევე, მათსავე მოსაზრებებს ამ საჭიროებების საპასუხოდ.  „ბავშვზე მორგებული ქალაქების ინიციატივა“ - ში ჩართვას რამდენიმე მთავარი მიზანი აქვს. მიმაჩნია, რომ ბავშვები არიან საზოგადოების ის ნაწილი, რომელთა ხმაც უმნიშნელოვანესია თვითმმართველობის გადაწყვეტილების მიღების პროცესების ეფექტურად სამართავად. მათი ჩართულობა გადაწყვეტილების მიღების პროცესში, დემოკრატიული მმართველობის ერთ-ერთი ფუნდამენტური პრინციპია, რაც თავის მხრივ გულისხმობს საჭიროებების იდენტიფიცირებას პირველწყაროსგან; მათგან, ვისაც კონკრეტული საკითხი უშუალოდ ეხება. სწორედაც, რომ ბავშვები არიან ექსპერტები ყველა იმ საკითხში, რომელიც წარმოაჩენს მათ გამოწვევებსა და საჭიროებებს. </w:t>
      </w:r>
    </w:p>
    <w:p w14:paraId="58EB9ADD" w14:textId="64C547B0" w:rsidR="00916D53" w:rsidRPr="00080BE7" w:rsidRDefault="00916D53" w:rsidP="00F53B02">
      <w:pPr>
        <w:spacing w:line="360" w:lineRule="auto"/>
        <w:ind w:left="-851" w:firstLine="851"/>
        <w:jc w:val="both"/>
        <w:rPr>
          <w:rFonts w:ascii="Sylfaen" w:hAnsi="Sylfaen"/>
          <w:sz w:val="22"/>
          <w:szCs w:val="22"/>
          <w:lang w:val="ka-GE"/>
        </w:rPr>
      </w:pPr>
      <w:r w:rsidRPr="00080BE7">
        <w:rPr>
          <w:rFonts w:ascii="Sylfaen" w:hAnsi="Sylfaen"/>
          <w:sz w:val="22"/>
          <w:szCs w:val="22"/>
          <w:lang w:val="ka-GE"/>
        </w:rPr>
        <w:t xml:space="preserve">ვფიქრობ, რომ ადგილობრივი დემოკრატიის განვითარებაში ბავშვებისა და ახალგაზრდების  ჩართულობის ხელშეწყობას დიდი როლი უჭირავს ჩვენს განვითარებასა და წინსვლაში. თვითმმართველობა მოქალაქეებთან  ყველაზე ახლოს მდგომი რგოლია, რომელიც მათ საჭიროებებს ყველაზე უკეთ ხედავს. </w:t>
      </w:r>
    </w:p>
    <w:p w14:paraId="61A10638" w14:textId="5C2E7457" w:rsidR="00916D53" w:rsidRPr="00080BE7" w:rsidRDefault="00916D53" w:rsidP="00F53B02">
      <w:pPr>
        <w:spacing w:line="360" w:lineRule="auto"/>
        <w:ind w:left="-851" w:firstLine="851"/>
        <w:jc w:val="both"/>
        <w:rPr>
          <w:rFonts w:ascii="Sylfaen" w:hAnsi="Sylfaen"/>
          <w:sz w:val="22"/>
          <w:szCs w:val="22"/>
          <w:lang w:val="ka-GE"/>
        </w:rPr>
      </w:pPr>
      <w:r w:rsidRPr="00080BE7">
        <w:rPr>
          <w:rFonts w:ascii="Sylfaen" w:hAnsi="Sylfaen"/>
          <w:sz w:val="22"/>
          <w:szCs w:val="22"/>
          <w:lang w:val="ka-GE"/>
        </w:rPr>
        <w:t>აღნიშნული პრინციპებიდან გამომდინარე მიგვაჩნია, რომ ქალაქმა, სადაც ახალგაზრდული აქტივიზმის ტრადიციული კულტურაა ხელი უნდა შეუწყოს ბავშვების ხმის გაძლიერებას თვით</w:t>
      </w:r>
      <w:r w:rsidR="00CD39E6">
        <w:rPr>
          <w:rFonts w:ascii="Sylfaen" w:hAnsi="Sylfaen"/>
          <w:sz w:val="22"/>
          <w:szCs w:val="22"/>
          <w:lang w:val="ka-GE"/>
        </w:rPr>
        <w:t>მ</w:t>
      </w:r>
      <w:r w:rsidRPr="00080BE7">
        <w:rPr>
          <w:rFonts w:ascii="Sylfaen" w:hAnsi="Sylfaen"/>
          <w:sz w:val="22"/>
          <w:szCs w:val="22"/>
          <w:lang w:val="ka-GE"/>
        </w:rPr>
        <w:t>მართველობაში და შესაბამისი ღონისძი</w:t>
      </w:r>
      <w:r w:rsidR="00CD39E6">
        <w:rPr>
          <w:rFonts w:ascii="Sylfaen" w:hAnsi="Sylfaen"/>
          <w:sz w:val="22"/>
          <w:szCs w:val="22"/>
          <w:lang w:val="ka-GE"/>
        </w:rPr>
        <w:t>ე</w:t>
      </w:r>
      <w:r w:rsidRPr="00080BE7">
        <w:rPr>
          <w:rFonts w:ascii="Sylfaen" w:hAnsi="Sylfaen"/>
          <w:sz w:val="22"/>
          <w:szCs w:val="22"/>
          <w:lang w:val="ka-GE"/>
        </w:rPr>
        <w:t xml:space="preserve">ბების, პროექტებისა და პროგრამების განხორციელებით ფოთი გავხადოთ ბავშვზე მორგებული, თანასწორობასა და ჩართულობაზე დაფუძნებული ქალაქი. </w:t>
      </w:r>
    </w:p>
    <w:p w14:paraId="79788ECC" w14:textId="67F42E6C" w:rsidR="00916D53" w:rsidRPr="00080BE7" w:rsidRDefault="00916D53" w:rsidP="00F53B02">
      <w:pPr>
        <w:spacing w:line="360" w:lineRule="auto"/>
        <w:ind w:left="-851" w:firstLine="851"/>
        <w:jc w:val="both"/>
        <w:rPr>
          <w:rFonts w:ascii="Sylfaen" w:hAnsi="Sylfaen"/>
          <w:sz w:val="22"/>
          <w:szCs w:val="22"/>
          <w:lang w:val="ka-GE"/>
        </w:rPr>
      </w:pPr>
      <w:r w:rsidRPr="00080BE7">
        <w:rPr>
          <w:rFonts w:ascii="Sylfaen" w:hAnsi="Sylfaen"/>
          <w:sz w:val="22"/>
          <w:szCs w:val="22"/>
          <w:lang w:val="ka-GE"/>
        </w:rPr>
        <w:t>კვლევის ფარგლებში, ერთ-ერთი შეხვედრის დროს, ბავშვებს ვთხოვეთ ტილოზე გადაეტანათ თავიანთი ხედვა სათაურით - „ფოთი, როგორც ბავშვზე მორგებული ქალაქი</w:t>
      </w:r>
      <w:r w:rsidR="00080BE7">
        <w:rPr>
          <w:rFonts w:ascii="Sylfaen" w:hAnsi="Sylfaen"/>
          <w:lang w:val="ka-GE"/>
        </w:rPr>
        <w:t>“.</w:t>
      </w:r>
    </w:p>
    <w:p w14:paraId="6F864850" w14:textId="74579314" w:rsidR="007F5108" w:rsidRPr="00080BE7" w:rsidRDefault="00F632C0" w:rsidP="00F53B02">
      <w:pPr>
        <w:spacing w:line="360" w:lineRule="auto"/>
        <w:ind w:left="-851" w:firstLine="851"/>
        <w:jc w:val="both"/>
        <w:rPr>
          <w:rFonts w:ascii="Sylfaen" w:hAnsi="Sylfaen"/>
          <w:sz w:val="22"/>
          <w:szCs w:val="22"/>
          <w:lang w:val="ka-GE"/>
        </w:rPr>
      </w:pPr>
      <w:r>
        <w:rPr>
          <w:rFonts w:ascii="Sylfaen" w:hAnsi="Sylfaen"/>
          <w:lang w:val="ka-GE"/>
        </w:rPr>
        <w:t>ბ</w:t>
      </w:r>
      <w:r w:rsidR="007F5108" w:rsidRPr="00080BE7">
        <w:rPr>
          <w:rFonts w:ascii="Sylfaen" w:hAnsi="Sylfaen"/>
          <w:sz w:val="22"/>
          <w:szCs w:val="22"/>
          <w:lang w:val="ka-GE"/>
        </w:rPr>
        <w:t>ექა ვაჭარაძე</w:t>
      </w:r>
    </w:p>
    <w:p w14:paraId="04036D29" w14:textId="31269D76" w:rsidR="00080BE7" w:rsidRDefault="00080BE7" w:rsidP="00F53B02">
      <w:pPr>
        <w:spacing w:line="360" w:lineRule="auto"/>
        <w:ind w:left="-851" w:firstLine="851"/>
        <w:jc w:val="both"/>
        <w:rPr>
          <w:rFonts w:ascii="Sylfaen" w:hAnsi="Sylfaen"/>
          <w:lang w:val="ka-GE"/>
        </w:rPr>
      </w:pPr>
      <w:r w:rsidRPr="00080BE7">
        <w:rPr>
          <w:rFonts w:ascii="Sylfaen" w:hAnsi="Sylfaen"/>
          <w:sz w:val="22"/>
          <w:szCs w:val="22"/>
          <w:lang w:val="ka-GE"/>
        </w:rPr>
        <w:t>ქალაქ ფოთის მუნიციპალიტეტის მერ</w:t>
      </w:r>
      <w:r w:rsidR="00437D7C">
        <w:rPr>
          <w:rFonts w:ascii="Sylfaen" w:hAnsi="Sylfaen"/>
          <w:sz w:val="22"/>
          <w:szCs w:val="22"/>
          <w:lang w:val="ka-GE"/>
        </w:rPr>
        <w:t>ი</w:t>
      </w:r>
    </w:p>
    <w:p w14:paraId="0591AB54" w14:textId="775536BD" w:rsidR="002C0C12" w:rsidRPr="00080BE7" w:rsidRDefault="002C0C12" w:rsidP="000260EB">
      <w:pPr>
        <w:pStyle w:val="Heading1"/>
        <w:spacing w:line="360" w:lineRule="auto"/>
        <w:jc w:val="center"/>
        <w:rPr>
          <w:b/>
          <w:sz w:val="22"/>
          <w:szCs w:val="22"/>
          <w:lang w:val="ka-GE"/>
        </w:rPr>
      </w:pPr>
      <w:bookmarkStart w:id="2" w:name="_Toc140745344"/>
      <w:r w:rsidRPr="00080BE7">
        <w:rPr>
          <w:rFonts w:ascii="Sylfaen" w:hAnsi="Sylfaen" w:cs="Sylfaen"/>
          <w:b/>
          <w:sz w:val="22"/>
          <w:szCs w:val="22"/>
          <w:lang w:val="ka-GE"/>
        </w:rPr>
        <w:lastRenderedPageBreak/>
        <w:t>შესავალი</w:t>
      </w:r>
      <w:bookmarkEnd w:id="2"/>
    </w:p>
    <w:p w14:paraId="3366A8D3" w14:textId="2352B54B" w:rsidR="006F0ABF" w:rsidRPr="00080BE7" w:rsidRDefault="00183F78" w:rsidP="000260EB">
      <w:pPr>
        <w:tabs>
          <w:tab w:val="left" w:pos="3190"/>
        </w:tabs>
        <w:spacing w:after="0" w:line="360" w:lineRule="auto"/>
        <w:jc w:val="both"/>
        <w:rPr>
          <w:rFonts w:ascii="Sylfaen" w:hAnsi="Sylfaen" w:cs="Sylfaen"/>
          <w:bCs/>
          <w:sz w:val="22"/>
          <w:szCs w:val="22"/>
          <w:lang w:val="ka-GE"/>
        </w:rPr>
      </w:pPr>
      <w:r w:rsidRPr="00080BE7">
        <w:rPr>
          <w:rFonts w:ascii="Sylfaen" w:hAnsi="Sylfaen" w:cs="Sylfaen"/>
          <w:bCs/>
          <w:sz w:val="22"/>
          <w:szCs w:val="22"/>
          <w:lang w:val="ka-GE"/>
        </w:rPr>
        <w:tab/>
      </w:r>
    </w:p>
    <w:p w14:paraId="76A3F4A7" w14:textId="5EED45E1" w:rsidR="006F0ABF" w:rsidRPr="003E3ECD" w:rsidRDefault="00080BE7" w:rsidP="000260EB">
      <w:pPr>
        <w:spacing w:after="0" w:line="360" w:lineRule="auto"/>
        <w:jc w:val="both"/>
        <w:rPr>
          <w:rFonts w:ascii="Sylfaen" w:hAnsi="Sylfaen" w:cs="Sylfaen"/>
          <w:bCs/>
          <w:sz w:val="22"/>
          <w:szCs w:val="22"/>
          <w:lang w:val="ka-GE"/>
        </w:rPr>
      </w:pPr>
      <w:r>
        <w:rPr>
          <w:rFonts w:ascii="Sylfaen" w:hAnsi="Sylfaen" w:cs="Sylfaen"/>
          <w:bCs/>
          <w:sz w:val="22"/>
          <w:szCs w:val="22"/>
          <w:lang w:val="ka-GE"/>
        </w:rPr>
        <w:tab/>
      </w:r>
      <w:r w:rsidR="002C0C12" w:rsidRPr="00080BE7">
        <w:rPr>
          <w:rFonts w:ascii="Sylfaen" w:hAnsi="Sylfaen" w:cs="Sylfaen"/>
          <w:bCs/>
          <w:sz w:val="22"/>
          <w:szCs w:val="22"/>
          <w:lang w:val="ka-GE"/>
        </w:rPr>
        <w:t>2022 წელს ქალაქი ფოთი</w:t>
      </w:r>
      <w:r w:rsidR="006F0ABF" w:rsidRPr="00080BE7">
        <w:rPr>
          <w:rFonts w:ascii="Sylfaen" w:hAnsi="Sylfaen" w:cs="Sylfaen"/>
          <w:bCs/>
          <w:sz w:val="22"/>
          <w:szCs w:val="22"/>
          <w:lang w:val="ka-GE"/>
        </w:rPr>
        <w:t>,</w:t>
      </w:r>
      <w:r w:rsidR="002C0C12" w:rsidRPr="00080BE7">
        <w:rPr>
          <w:rFonts w:ascii="Sylfaen" w:hAnsi="Sylfaen" w:cs="Sylfaen"/>
          <w:bCs/>
          <w:sz w:val="22"/>
          <w:szCs w:val="22"/>
          <w:lang w:val="ka-GE"/>
        </w:rPr>
        <w:t xml:space="preserve"> გაეროს ბავშვთა ფონდის ბავშვზე მორგებული ქალაქების ინიციატივას შეუერთდა და მემორანდუმის ხელმოწერით </w:t>
      </w:r>
      <w:r w:rsidR="006F0ABF" w:rsidRPr="00080BE7">
        <w:rPr>
          <w:rFonts w:ascii="Sylfaen" w:hAnsi="Sylfaen" w:cs="Sylfaen"/>
          <w:bCs/>
          <w:sz w:val="22"/>
          <w:szCs w:val="22"/>
          <w:lang w:val="ka-GE"/>
        </w:rPr>
        <w:t>გამოხატა მზაობა გაზარდოს მუნიციპალიტეტის როლი</w:t>
      </w:r>
      <w:r w:rsidR="002C0C12" w:rsidRPr="00080BE7">
        <w:rPr>
          <w:rFonts w:ascii="Sylfaen" w:hAnsi="Sylfaen" w:cs="Sylfaen"/>
          <w:bCs/>
          <w:sz w:val="22"/>
          <w:szCs w:val="22"/>
          <w:lang w:val="ka-GE"/>
        </w:rPr>
        <w:t xml:space="preserve"> ბავშვის უფლებათა განხორციელე</w:t>
      </w:r>
      <w:r w:rsidR="006F0ABF" w:rsidRPr="00080BE7">
        <w:rPr>
          <w:rFonts w:ascii="Sylfaen" w:hAnsi="Sylfaen" w:cs="Sylfaen"/>
          <w:bCs/>
          <w:sz w:val="22"/>
          <w:szCs w:val="22"/>
          <w:lang w:val="ka-GE"/>
        </w:rPr>
        <w:t xml:space="preserve">ბაში საკუთარი </w:t>
      </w:r>
      <w:r w:rsidR="002C0C12" w:rsidRPr="00080BE7">
        <w:rPr>
          <w:rFonts w:ascii="Sylfaen" w:hAnsi="Sylfaen" w:cs="Sylfaen"/>
          <w:bCs/>
          <w:sz w:val="22"/>
          <w:szCs w:val="22"/>
          <w:lang w:val="ka-GE"/>
        </w:rPr>
        <w:t>უფლებამოსილების ფარგლებში</w:t>
      </w:r>
      <w:r w:rsidR="006F0ABF" w:rsidRPr="00080BE7">
        <w:rPr>
          <w:rFonts w:ascii="Sylfaen" w:hAnsi="Sylfaen" w:cs="Sylfaen"/>
          <w:bCs/>
          <w:sz w:val="22"/>
          <w:szCs w:val="22"/>
          <w:lang w:val="ka-GE"/>
        </w:rPr>
        <w:t xml:space="preserve"> და</w:t>
      </w:r>
      <w:r w:rsidR="002C0C12" w:rsidRPr="00080BE7">
        <w:rPr>
          <w:rFonts w:ascii="Sylfaen" w:hAnsi="Sylfaen" w:cs="Sylfaen"/>
          <w:bCs/>
          <w:sz w:val="22"/>
          <w:szCs w:val="22"/>
          <w:lang w:val="ka-GE"/>
        </w:rPr>
        <w:t xml:space="preserve"> </w:t>
      </w:r>
      <w:r w:rsidR="006F0ABF" w:rsidRPr="00080BE7">
        <w:rPr>
          <w:rFonts w:ascii="Sylfaen" w:hAnsi="Sylfaen" w:cs="Sylfaen"/>
          <w:bCs/>
          <w:sz w:val="22"/>
          <w:szCs w:val="22"/>
          <w:lang w:val="ka-GE"/>
        </w:rPr>
        <w:t xml:space="preserve">გახდეს ბავშვზე და ბავშვიან ოჯახზე ორიენტირებული მუნიციპალიტეტი. მემორანდუმმა ასევე განსაზღვრა გზა, რომლითაც ფოთი </w:t>
      </w:r>
      <w:r w:rsidR="00BB08BC" w:rsidRPr="00080BE7">
        <w:rPr>
          <w:rFonts w:ascii="Sylfaen" w:hAnsi="Sylfaen" w:cs="Sylfaen"/>
          <w:bCs/>
          <w:sz w:val="22"/>
          <w:szCs w:val="22"/>
          <w:lang w:val="ka-GE"/>
        </w:rPr>
        <w:t xml:space="preserve">გაეროს ბავშვთა ფონდის </w:t>
      </w:r>
      <w:r w:rsidR="006F0ABF" w:rsidRPr="00080BE7">
        <w:rPr>
          <w:rFonts w:ascii="Sylfaen" w:hAnsi="Sylfaen" w:cs="Sylfaen"/>
          <w:bCs/>
          <w:sz w:val="22"/>
          <w:szCs w:val="22"/>
          <w:lang w:val="ka-GE"/>
        </w:rPr>
        <w:t xml:space="preserve"> ბავშვზე მორგებული ქალაქების ინიციატივის ნაწილი გახდება.</w:t>
      </w:r>
      <w:bookmarkStart w:id="3" w:name="_GoBack"/>
      <w:bookmarkEnd w:id="3"/>
    </w:p>
    <w:p w14:paraId="0C737DD0" w14:textId="2FD49097" w:rsidR="00AE6053" w:rsidRPr="00080BE7" w:rsidRDefault="00AE6053" w:rsidP="000260EB">
      <w:pPr>
        <w:spacing w:after="0" w:line="360" w:lineRule="auto"/>
        <w:jc w:val="both"/>
        <w:rPr>
          <w:rFonts w:ascii="Sylfaen" w:hAnsi="Sylfaen" w:cs="Sylfaen"/>
          <w:bCs/>
          <w:sz w:val="22"/>
          <w:szCs w:val="22"/>
          <w:lang w:val="ka-GE"/>
        </w:rPr>
      </w:pPr>
      <w:r w:rsidRPr="00080BE7">
        <w:rPr>
          <w:rFonts w:ascii="Sylfaen" w:hAnsi="Sylfaen" w:cs="Sylfaen"/>
          <w:b/>
          <w:sz w:val="22"/>
          <w:szCs w:val="22"/>
          <w:lang w:val="ka-GE"/>
        </w:rPr>
        <w:t xml:space="preserve"> </w:t>
      </w:r>
      <w:r w:rsidR="00080BE7">
        <w:rPr>
          <w:rFonts w:ascii="Sylfaen" w:hAnsi="Sylfaen" w:cs="Sylfaen"/>
          <w:b/>
          <w:sz w:val="22"/>
          <w:szCs w:val="22"/>
          <w:lang w:val="ka-GE"/>
        </w:rPr>
        <w:tab/>
      </w:r>
      <w:r w:rsidRPr="00080BE7">
        <w:rPr>
          <w:rFonts w:ascii="Sylfaen" w:hAnsi="Sylfaen" w:cs="Sylfaen"/>
          <w:b/>
          <w:sz w:val="22"/>
          <w:szCs w:val="22"/>
          <w:lang w:val="ka-GE"/>
        </w:rPr>
        <w:t>„ბავშვზე მორგებული“</w:t>
      </w:r>
      <w:r w:rsidRPr="00080BE7">
        <w:rPr>
          <w:rFonts w:ascii="Sylfaen" w:hAnsi="Sylfaen" w:cs="Sylfaen"/>
          <w:bCs/>
          <w:sz w:val="22"/>
          <w:szCs w:val="22"/>
          <w:lang w:val="ka-GE"/>
        </w:rPr>
        <w:t xml:space="preserve"> </w:t>
      </w:r>
      <w:r w:rsidR="000A4010" w:rsidRPr="00080BE7">
        <w:rPr>
          <w:rFonts w:ascii="Sylfaen" w:hAnsi="Sylfaen" w:cs="Sylfaen"/>
          <w:bCs/>
          <w:sz w:val="22"/>
          <w:szCs w:val="22"/>
          <w:lang w:val="ka-GE"/>
        </w:rPr>
        <w:t>-</w:t>
      </w:r>
      <w:r w:rsidRPr="00080BE7">
        <w:rPr>
          <w:rFonts w:ascii="Sylfaen" w:hAnsi="Sylfaen" w:cs="Sylfaen"/>
          <w:bCs/>
          <w:sz w:val="22"/>
          <w:szCs w:val="22"/>
          <w:lang w:val="ka-GE"/>
        </w:rPr>
        <w:t xml:space="preserve"> ქალაქ</w:t>
      </w:r>
      <w:r w:rsidR="000A4010" w:rsidRPr="00080BE7">
        <w:rPr>
          <w:rFonts w:ascii="Sylfaen" w:hAnsi="Sylfaen" w:cs="Sylfaen"/>
          <w:bCs/>
          <w:sz w:val="22"/>
          <w:szCs w:val="22"/>
          <w:lang w:val="ka-GE"/>
        </w:rPr>
        <w:t>ი</w:t>
      </w:r>
      <w:r w:rsidRPr="00080BE7">
        <w:rPr>
          <w:rFonts w:ascii="Sylfaen" w:hAnsi="Sylfaen" w:cs="Sylfaen"/>
          <w:bCs/>
          <w:sz w:val="22"/>
          <w:szCs w:val="22"/>
          <w:lang w:val="ka-GE"/>
        </w:rPr>
        <w:t>, კანონ</w:t>
      </w:r>
      <w:r w:rsidR="000A4010" w:rsidRPr="00080BE7">
        <w:rPr>
          <w:rFonts w:ascii="Sylfaen" w:hAnsi="Sylfaen" w:cs="Sylfaen"/>
          <w:bCs/>
          <w:sz w:val="22"/>
          <w:szCs w:val="22"/>
          <w:lang w:val="ka-GE"/>
        </w:rPr>
        <w:t>ი</w:t>
      </w:r>
      <w:r w:rsidRPr="00080BE7">
        <w:rPr>
          <w:rFonts w:ascii="Sylfaen" w:hAnsi="Sylfaen" w:cs="Sylfaen"/>
          <w:bCs/>
          <w:sz w:val="22"/>
          <w:szCs w:val="22"/>
          <w:lang w:val="ka-GE"/>
        </w:rPr>
        <w:t>, პოლიტიკა, გეგმა</w:t>
      </w:r>
      <w:r w:rsidR="000A4010" w:rsidRPr="00080BE7">
        <w:rPr>
          <w:rFonts w:ascii="Sylfaen" w:hAnsi="Sylfaen" w:cs="Sylfaen"/>
          <w:bCs/>
          <w:sz w:val="22"/>
          <w:szCs w:val="22"/>
          <w:lang w:val="ka-GE"/>
        </w:rPr>
        <w:t xml:space="preserve"> ან</w:t>
      </w:r>
      <w:r w:rsidRPr="00080BE7">
        <w:rPr>
          <w:rFonts w:ascii="Sylfaen" w:hAnsi="Sylfaen" w:cs="Sylfaen"/>
          <w:bCs/>
          <w:sz w:val="22"/>
          <w:szCs w:val="22"/>
          <w:lang w:val="ka-GE"/>
        </w:rPr>
        <w:t xml:space="preserve"> პროექტ</w:t>
      </w:r>
      <w:r w:rsidR="000A4010" w:rsidRPr="00080BE7">
        <w:rPr>
          <w:rFonts w:ascii="Sylfaen" w:hAnsi="Sylfaen" w:cs="Sylfaen"/>
          <w:bCs/>
          <w:sz w:val="22"/>
          <w:szCs w:val="22"/>
          <w:lang w:val="ka-GE"/>
        </w:rPr>
        <w:t>ი</w:t>
      </w:r>
      <w:r w:rsidRPr="00080BE7">
        <w:rPr>
          <w:rFonts w:ascii="Sylfaen" w:hAnsi="Sylfaen" w:cs="Sylfaen"/>
          <w:bCs/>
          <w:sz w:val="22"/>
          <w:szCs w:val="22"/>
          <w:lang w:val="ka-GE"/>
        </w:rPr>
        <w:t xml:space="preserve">, რომელიც ითვალისწინებს ბავშვების საუკეთესო ინტერესებს და უზრუნველყოფს, ბავშვების საჭიროებების და პრიორიტეტების ასახვას </w:t>
      </w:r>
      <w:r w:rsidR="000A4010" w:rsidRPr="00080BE7">
        <w:rPr>
          <w:rFonts w:ascii="Sylfaen" w:hAnsi="Sylfaen" w:cs="Sylfaen"/>
          <w:bCs/>
          <w:sz w:val="22"/>
          <w:szCs w:val="22"/>
          <w:lang w:val="ka-GE"/>
        </w:rPr>
        <w:t xml:space="preserve">მისი </w:t>
      </w:r>
      <w:r w:rsidR="006521F1" w:rsidRPr="00080BE7">
        <w:rPr>
          <w:rFonts w:ascii="Sylfaen" w:hAnsi="Sylfaen" w:cs="Sylfaen"/>
          <w:bCs/>
          <w:sz w:val="22"/>
          <w:szCs w:val="22"/>
          <w:lang w:val="ka-GE"/>
        </w:rPr>
        <w:t>ფუნქციონ</w:t>
      </w:r>
      <w:r w:rsidR="00BB08BC" w:rsidRPr="00080BE7">
        <w:rPr>
          <w:rFonts w:ascii="Sylfaen" w:hAnsi="Sylfaen" w:cs="Sylfaen"/>
          <w:bCs/>
          <w:sz w:val="22"/>
          <w:szCs w:val="22"/>
          <w:lang w:val="ka-GE"/>
        </w:rPr>
        <w:t>ი</w:t>
      </w:r>
      <w:r w:rsidR="006521F1" w:rsidRPr="00080BE7">
        <w:rPr>
          <w:rFonts w:ascii="Sylfaen" w:hAnsi="Sylfaen" w:cs="Sylfaen"/>
          <w:bCs/>
          <w:sz w:val="22"/>
          <w:szCs w:val="22"/>
          <w:lang w:val="ka-GE"/>
        </w:rPr>
        <w:t>რების</w:t>
      </w:r>
      <w:r w:rsidRPr="00080BE7">
        <w:rPr>
          <w:rFonts w:ascii="Sylfaen" w:hAnsi="Sylfaen" w:cs="Sylfaen"/>
          <w:bCs/>
          <w:sz w:val="22"/>
          <w:szCs w:val="22"/>
          <w:lang w:val="ka-GE"/>
        </w:rPr>
        <w:t xml:space="preserve"> პროცესში. ბავშვზე მორგებული ქალაქების ინიციატივა  ბავშვთა უფლებების დაცვის მიმართულებით, 1996 წლიდან ეხმარება ადგილობრივ ხელისუფლებებს და ბავშვებს მსოფლიოს ყველა ნაწილში ბავშვის უფლებათა კონვენციის </w:t>
      </w:r>
      <w:r w:rsidR="00BB08BC" w:rsidRPr="00080BE7">
        <w:rPr>
          <w:rFonts w:ascii="Sylfaen" w:hAnsi="Sylfaen" w:cs="Sylfaen"/>
          <w:bCs/>
          <w:sz w:val="22"/>
          <w:szCs w:val="22"/>
          <w:lang w:val="ka-GE"/>
        </w:rPr>
        <w:t>განხორციელებაში ადგილობრივ დონეზე</w:t>
      </w:r>
      <w:r w:rsidRPr="00080BE7">
        <w:rPr>
          <w:rFonts w:ascii="Sylfaen" w:hAnsi="Sylfaen" w:cs="Sylfaen"/>
          <w:bCs/>
          <w:sz w:val="22"/>
          <w:szCs w:val="22"/>
          <w:lang w:val="ka-GE"/>
        </w:rPr>
        <w:t xml:space="preserve">. პროგრამა ეფუძნება კონვენციის ოთხ ძირითად მუხლს: </w:t>
      </w:r>
    </w:p>
    <w:p w14:paraId="45AE43B1" w14:textId="77777777" w:rsidR="00AE6053" w:rsidRPr="00080BE7" w:rsidRDefault="00AE6053" w:rsidP="000260EB">
      <w:pPr>
        <w:pStyle w:val="ListParagraph"/>
        <w:numPr>
          <w:ilvl w:val="0"/>
          <w:numId w:val="12"/>
        </w:numPr>
        <w:spacing w:after="0" w:line="360" w:lineRule="auto"/>
        <w:jc w:val="both"/>
        <w:rPr>
          <w:rFonts w:ascii="Sylfaen" w:hAnsi="Sylfaen" w:cs="Sylfaen"/>
          <w:bCs/>
          <w:sz w:val="22"/>
          <w:szCs w:val="22"/>
          <w:lang w:val="ka-GE"/>
        </w:rPr>
      </w:pPr>
      <w:r w:rsidRPr="00080BE7">
        <w:rPr>
          <w:rFonts w:ascii="Sylfaen" w:hAnsi="Sylfaen" w:cs="Sylfaen"/>
          <w:bCs/>
          <w:sz w:val="22"/>
          <w:szCs w:val="22"/>
          <w:lang w:val="ka-GE"/>
        </w:rPr>
        <w:t xml:space="preserve">დისკრიმინაციის დაუშვებლობა ( მუხლი 2) </w:t>
      </w:r>
    </w:p>
    <w:p w14:paraId="4967C0CE" w14:textId="77777777" w:rsidR="00AE6053" w:rsidRPr="00080BE7" w:rsidRDefault="00AE6053" w:rsidP="000260EB">
      <w:pPr>
        <w:pStyle w:val="ListParagraph"/>
        <w:numPr>
          <w:ilvl w:val="0"/>
          <w:numId w:val="12"/>
        </w:numPr>
        <w:spacing w:after="0" w:line="360" w:lineRule="auto"/>
        <w:jc w:val="both"/>
        <w:rPr>
          <w:rFonts w:ascii="Sylfaen" w:hAnsi="Sylfaen" w:cs="Sylfaen"/>
          <w:bCs/>
          <w:sz w:val="22"/>
          <w:szCs w:val="22"/>
          <w:lang w:val="ka-GE"/>
        </w:rPr>
      </w:pPr>
      <w:r w:rsidRPr="00080BE7">
        <w:rPr>
          <w:rFonts w:ascii="Sylfaen" w:hAnsi="Sylfaen" w:cs="Sylfaen"/>
          <w:bCs/>
          <w:sz w:val="22"/>
          <w:szCs w:val="22"/>
          <w:lang w:val="ka-GE"/>
        </w:rPr>
        <w:t>ბავშვის ჭეშმარიტი ინტერსი ( მუხლი 3)</w:t>
      </w:r>
    </w:p>
    <w:p w14:paraId="2C5C8112" w14:textId="45270A3D" w:rsidR="00AE6053" w:rsidRPr="00080BE7" w:rsidRDefault="00AE6053" w:rsidP="000260EB">
      <w:pPr>
        <w:pStyle w:val="ListParagraph"/>
        <w:numPr>
          <w:ilvl w:val="0"/>
          <w:numId w:val="12"/>
        </w:numPr>
        <w:spacing w:after="0" w:line="360" w:lineRule="auto"/>
        <w:jc w:val="both"/>
        <w:rPr>
          <w:rFonts w:ascii="Sylfaen" w:hAnsi="Sylfaen" w:cs="Sylfaen"/>
          <w:bCs/>
          <w:sz w:val="22"/>
          <w:szCs w:val="22"/>
          <w:lang w:val="ka-GE"/>
        </w:rPr>
      </w:pPr>
      <w:r w:rsidRPr="00080BE7">
        <w:rPr>
          <w:rFonts w:ascii="Sylfaen" w:hAnsi="Sylfaen" w:cs="Sylfaen"/>
          <w:bCs/>
          <w:sz w:val="22"/>
          <w:szCs w:val="22"/>
          <w:lang w:val="ka-GE"/>
        </w:rPr>
        <w:t xml:space="preserve">სიცოცხლის და განვითარების უფლება ( მუხლი 6) </w:t>
      </w:r>
    </w:p>
    <w:p w14:paraId="73D04808" w14:textId="77777777" w:rsidR="00AE6053" w:rsidRPr="00080BE7" w:rsidRDefault="00AE6053" w:rsidP="000260EB">
      <w:pPr>
        <w:pStyle w:val="ListParagraph"/>
        <w:numPr>
          <w:ilvl w:val="0"/>
          <w:numId w:val="12"/>
        </w:numPr>
        <w:spacing w:after="0" w:line="360" w:lineRule="auto"/>
        <w:jc w:val="both"/>
        <w:rPr>
          <w:rFonts w:ascii="Sylfaen" w:hAnsi="Sylfaen" w:cs="Sylfaen"/>
          <w:bCs/>
          <w:sz w:val="22"/>
          <w:szCs w:val="22"/>
          <w:lang w:val="ka-GE"/>
        </w:rPr>
      </w:pPr>
      <w:r w:rsidRPr="00080BE7">
        <w:rPr>
          <w:rFonts w:ascii="Sylfaen" w:hAnsi="Sylfaen" w:cs="Sylfaen"/>
          <w:bCs/>
          <w:sz w:val="22"/>
          <w:szCs w:val="22"/>
          <w:lang w:val="ka-GE"/>
        </w:rPr>
        <w:t>ბავშვის შეხედულებების პატივისცემა ( მუხლი 12)</w:t>
      </w:r>
    </w:p>
    <w:p w14:paraId="2F204BD1" w14:textId="4F777C75" w:rsidR="00AE6053" w:rsidRPr="00080BE7" w:rsidRDefault="00080BE7" w:rsidP="000260EB">
      <w:pPr>
        <w:spacing w:after="0" w:line="360" w:lineRule="auto"/>
        <w:jc w:val="both"/>
        <w:rPr>
          <w:rFonts w:ascii="Sylfaen" w:hAnsi="Sylfaen" w:cs="Sylfaen"/>
          <w:bCs/>
          <w:sz w:val="22"/>
          <w:szCs w:val="22"/>
          <w:lang w:val="ka-GE"/>
        </w:rPr>
      </w:pPr>
      <w:r>
        <w:rPr>
          <w:rFonts w:ascii="Sylfaen" w:hAnsi="Sylfaen" w:cs="Sylfaen"/>
          <w:bCs/>
          <w:sz w:val="22"/>
          <w:szCs w:val="22"/>
          <w:lang w:val="ka-GE"/>
        </w:rPr>
        <w:tab/>
      </w:r>
      <w:r w:rsidR="00AE6053" w:rsidRPr="00080BE7">
        <w:rPr>
          <w:rFonts w:ascii="Sylfaen" w:hAnsi="Sylfaen" w:cs="Sylfaen"/>
          <w:bCs/>
          <w:sz w:val="22"/>
          <w:szCs w:val="22"/>
          <w:lang w:val="ka-GE"/>
        </w:rPr>
        <w:t>ბავშვზე მორგებული ეწოდება ისეთ მუნიციპალიტეტს, რომლიც იღებს ვალდებულებას იმდაგვარად შეუწყოს ხელი ბავშვის უფლებების განხორციელებას, როგორც ეს ბავშვის უფლებათა კონვენციაშია ასახული. ეს არის მუნიციპალიტეტი, სადაც ბავშვის მოსაზრებები, საჭიროებები და პრიორიტეტები ინტეგრირებულია მუნიციპალური პოლიტიკის</w:t>
      </w:r>
      <w:r w:rsidR="000A4010" w:rsidRPr="00080BE7">
        <w:rPr>
          <w:rFonts w:ascii="Sylfaen" w:hAnsi="Sylfaen" w:cs="Sylfaen"/>
          <w:bCs/>
          <w:sz w:val="22"/>
          <w:szCs w:val="22"/>
          <w:lang w:val="ka-GE"/>
        </w:rPr>
        <w:t>ა და</w:t>
      </w:r>
      <w:r w:rsidR="00AE6053" w:rsidRPr="00080BE7">
        <w:rPr>
          <w:rFonts w:ascii="Sylfaen" w:hAnsi="Sylfaen" w:cs="Sylfaen"/>
          <w:bCs/>
          <w:sz w:val="22"/>
          <w:szCs w:val="22"/>
          <w:lang w:val="ka-GE"/>
        </w:rPr>
        <w:t xml:space="preserve"> </w:t>
      </w:r>
      <w:r w:rsidR="00D6526C" w:rsidRPr="00080BE7">
        <w:rPr>
          <w:rFonts w:ascii="Sylfaen" w:hAnsi="Sylfaen" w:cs="Sylfaen"/>
          <w:bCs/>
          <w:sz w:val="22"/>
          <w:szCs w:val="22"/>
          <w:lang w:val="ka-GE"/>
        </w:rPr>
        <w:t>პროგრამების</w:t>
      </w:r>
      <w:r w:rsidR="00AE6053" w:rsidRPr="00080BE7">
        <w:rPr>
          <w:rFonts w:ascii="Sylfaen" w:hAnsi="Sylfaen" w:cs="Sylfaen"/>
          <w:bCs/>
          <w:sz w:val="22"/>
          <w:szCs w:val="22"/>
          <w:lang w:val="ka-GE"/>
        </w:rPr>
        <w:t xml:space="preserve"> დოკუმენტებში.</w:t>
      </w:r>
      <w:r w:rsidR="00E454EF" w:rsidRPr="00080BE7">
        <w:rPr>
          <w:rFonts w:ascii="Sylfaen" w:hAnsi="Sylfaen" w:cs="Sylfaen"/>
          <w:bCs/>
          <w:sz w:val="22"/>
          <w:szCs w:val="22"/>
          <w:lang w:val="ka-GE"/>
        </w:rPr>
        <w:t xml:space="preserve"> იმისთვის, რომ ქა</w:t>
      </w:r>
      <w:r w:rsidR="00626E91" w:rsidRPr="00080BE7">
        <w:rPr>
          <w:rFonts w:ascii="Sylfaen" w:hAnsi="Sylfaen" w:cs="Sylfaen"/>
          <w:bCs/>
          <w:sz w:val="22"/>
          <w:szCs w:val="22"/>
          <w:lang w:val="ka-GE"/>
        </w:rPr>
        <w:t>ლაქ</w:t>
      </w:r>
      <w:r w:rsidR="00E454EF" w:rsidRPr="00080BE7">
        <w:rPr>
          <w:rFonts w:ascii="Sylfaen" w:hAnsi="Sylfaen" w:cs="Sylfaen"/>
          <w:bCs/>
          <w:sz w:val="22"/>
          <w:szCs w:val="22"/>
          <w:lang w:val="ka-GE"/>
        </w:rPr>
        <w:t xml:space="preserve"> ფოთმა მიიღოს ბავშვზე მორგებული ქალაქის აღიარება მან შემდეგი სქემა უნდა დაიცვას:</w:t>
      </w:r>
    </w:p>
    <w:p w14:paraId="17475F29" w14:textId="77777777" w:rsidR="00E454EF" w:rsidRPr="00080BE7" w:rsidRDefault="00E454EF" w:rsidP="000260EB">
      <w:pPr>
        <w:spacing w:after="0" w:line="360" w:lineRule="auto"/>
        <w:jc w:val="both"/>
        <w:rPr>
          <w:rFonts w:ascii="Sylfaen" w:hAnsi="Sylfaen" w:cs="Sylfaen"/>
          <w:bCs/>
          <w:sz w:val="22"/>
          <w:szCs w:val="22"/>
          <w:lang w:val="ka-GE"/>
        </w:rPr>
      </w:pPr>
    </w:p>
    <w:p w14:paraId="616DE203" w14:textId="360FDCFC" w:rsidR="00051C9E" w:rsidRPr="00080BE7" w:rsidRDefault="00E454EF" w:rsidP="000260EB">
      <w:pPr>
        <w:spacing w:after="0" w:line="360" w:lineRule="auto"/>
        <w:jc w:val="both"/>
        <w:rPr>
          <w:rFonts w:ascii="Sylfaen" w:hAnsi="Sylfaen" w:cs="Sylfaen"/>
          <w:bCs/>
          <w:sz w:val="22"/>
          <w:szCs w:val="22"/>
          <w:lang w:val="ka-GE"/>
        </w:rPr>
      </w:pPr>
      <w:r w:rsidRPr="00080BE7">
        <w:rPr>
          <w:rFonts w:ascii="Sylfaen" w:hAnsi="Sylfaen" w:cs="Sylfaen"/>
          <w:bCs/>
          <w:noProof/>
          <w:sz w:val="22"/>
          <w:szCs w:val="22"/>
        </w:rPr>
        <w:drawing>
          <wp:inline distT="0" distB="0" distL="0" distR="0" wp14:anchorId="46F113A4" wp14:editId="1A87922C">
            <wp:extent cx="6086475" cy="962025"/>
            <wp:effectExtent l="19050" t="0" r="9525" b="9525"/>
            <wp:docPr id="5" name="Di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14:paraId="7E312E7D" w14:textId="5C2CD75B" w:rsidR="00051C9E" w:rsidRPr="00080BE7" w:rsidRDefault="004551BC" w:rsidP="000260EB">
      <w:pPr>
        <w:spacing w:line="360" w:lineRule="auto"/>
        <w:jc w:val="both"/>
        <w:rPr>
          <w:rFonts w:ascii="Sylfaen" w:hAnsi="Sylfaen"/>
          <w:bCs/>
          <w:iCs/>
          <w:sz w:val="22"/>
          <w:szCs w:val="22"/>
          <w:lang w:val="ka-GE"/>
        </w:rPr>
      </w:pPr>
      <w:r>
        <w:rPr>
          <w:rFonts w:ascii="Sylfaen" w:hAnsi="Sylfaen" w:cs="Sylfaen"/>
          <w:bCs/>
          <w:sz w:val="22"/>
          <w:szCs w:val="22"/>
          <w:lang w:val="ka-GE"/>
        </w:rPr>
        <w:lastRenderedPageBreak/>
        <w:tab/>
      </w:r>
      <w:r w:rsidR="00051C9E" w:rsidRPr="00080BE7">
        <w:rPr>
          <w:rFonts w:ascii="Sylfaen" w:hAnsi="Sylfaen" w:cs="Sylfaen"/>
          <w:bCs/>
          <w:sz w:val="22"/>
          <w:szCs w:val="22"/>
          <w:lang w:val="ka-GE"/>
        </w:rPr>
        <w:t xml:space="preserve">მემორანდუმის ხელმოწერის თანახმად, ფოთში ჩამოყალიბდა </w:t>
      </w:r>
      <w:r w:rsidR="00051C9E" w:rsidRPr="00080BE7">
        <w:rPr>
          <w:rFonts w:ascii="Sylfaen" w:hAnsi="Sylfaen"/>
          <w:bCs/>
          <w:iCs/>
          <w:sz w:val="22"/>
          <w:szCs w:val="22"/>
        </w:rPr>
        <w:t>ბავშვზე მორგებული მუნიციპალიტეტის  სამუშაო ჯგუფ</w:t>
      </w:r>
      <w:r w:rsidR="00051C9E" w:rsidRPr="00080BE7">
        <w:rPr>
          <w:rFonts w:ascii="Sylfaen" w:hAnsi="Sylfaen"/>
          <w:bCs/>
          <w:iCs/>
          <w:sz w:val="22"/>
          <w:szCs w:val="22"/>
          <w:lang w:val="ka-GE"/>
        </w:rPr>
        <w:t>ი</w:t>
      </w:r>
      <w:r w:rsidR="00051C9E" w:rsidRPr="00080BE7">
        <w:rPr>
          <w:rFonts w:ascii="Sylfaen" w:hAnsi="Sylfaen"/>
          <w:bCs/>
          <w:iCs/>
          <w:sz w:val="22"/>
          <w:szCs w:val="22"/>
        </w:rPr>
        <w:t>,</w:t>
      </w:r>
      <w:r w:rsidR="00051C9E" w:rsidRPr="00080BE7">
        <w:rPr>
          <w:rFonts w:ascii="Sylfaen" w:hAnsi="Sylfaen"/>
          <w:bCs/>
          <w:iCs/>
          <w:sz w:val="22"/>
          <w:szCs w:val="22"/>
          <w:lang w:val="ka-GE"/>
        </w:rPr>
        <w:t xml:space="preserve"> </w:t>
      </w:r>
      <w:r w:rsidR="00051C9E" w:rsidRPr="00080BE7">
        <w:rPr>
          <w:rFonts w:ascii="Sylfaen" w:hAnsi="Sylfaen"/>
          <w:bCs/>
          <w:iCs/>
          <w:sz w:val="22"/>
          <w:szCs w:val="22"/>
        </w:rPr>
        <w:t xml:space="preserve"> რომელიც ბავშვზე მორგებული ქალაქის აღიარებ</w:t>
      </w:r>
      <w:r w:rsidR="00051C9E" w:rsidRPr="00080BE7">
        <w:rPr>
          <w:rFonts w:ascii="Sylfaen" w:hAnsi="Sylfaen"/>
          <w:bCs/>
          <w:iCs/>
          <w:sz w:val="22"/>
          <w:szCs w:val="22"/>
          <w:lang w:val="ka-GE"/>
        </w:rPr>
        <w:t xml:space="preserve">ისთვის საჭირო ღონისძიებების კოორდინაციას და წარმართვას უზრუნველყოფს. სამუშაო ჯგუფში შედიან მუნიციპალიტეტის, სამოქალაქო საზოგადოების, ბავშვის საკითხებზე მომუშავე სხვა სახელმწიფო დაწესებულებების </w:t>
      </w:r>
      <w:r w:rsidR="00891A3F" w:rsidRPr="00080BE7">
        <w:rPr>
          <w:rFonts w:ascii="Sylfaen" w:hAnsi="Sylfaen"/>
          <w:bCs/>
          <w:iCs/>
          <w:sz w:val="22"/>
          <w:szCs w:val="22"/>
          <w:lang w:val="ka-GE"/>
        </w:rPr>
        <w:t>წარ</w:t>
      </w:r>
      <w:r w:rsidR="000A4010" w:rsidRPr="00080BE7">
        <w:rPr>
          <w:rFonts w:ascii="Sylfaen" w:hAnsi="Sylfaen"/>
          <w:bCs/>
          <w:iCs/>
          <w:sz w:val="22"/>
          <w:szCs w:val="22"/>
          <w:lang w:val="ka-GE"/>
        </w:rPr>
        <w:t>მ</w:t>
      </w:r>
      <w:r w:rsidR="00891A3F" w:rsidRPr="00080BE7">
        <w:rPr>
          <w:rFonts w:ascii="Sylfaen" w:hAnsi="Sylfaen"/>
          <w:bCs/>
          <w:iCs/>
          <w:sz w:val="22"/>
          <w:szCs w:val="22"/>
          <w:lang w:val="ka-GE"/>
        </w:rPr>
        <w:t>ომადგენ</w:t>
      </w:r>
      <w:r w:rsidR="000A4010" w:rsidRPr="00080BE7">
        <w:rPr>
          <w:rFonts w:ascii="Sylfaen" w:hAnsi="Sylfaen"/>
          <w:bCs/>
          <w:iCs/>
          <w:sz w:val="22"/>
          <w:szCs w:val="22"/>
          <w:lang w:val="ka-GE"/>
        </w:rPr>
        <w:t>ლები</w:t>
      </w:r>
      <w:r w:rsidR="00051C9E" w:rsidRPr="00080BE7">
        <w:rPr>
          <w:rFonts w:ascii="Sylfaen" w:hAnsi="Sylfaen"/>
          <w:bCs/>
          <w:iCs/>
          <w:sz w:val="22"/>
          <w:szCs w:val="22"/>
          <w:lang w:val="ka-GE"/>
        </w:rPr>
        <w:t>, ბავშვები, მოზარდები და მათი მშობლები.</w:t>
      </w:r>
      <w:r w:rsidR="00E454EF" w:rsidRPr="00080BE7">
        <w:rPr>
          <w:rFonts w:ascii="Sylfaen" w:hAnsi="Sylfaen"/>
          <w:bCs/>
          <w:iCs/>
          <w:sz w:val="22"/>
          <w:szCs w:val="22"/>
          <w:lang w:val="ka-GE"/>
        </w:rPr>
        <w:t xml:space="preserve"> ქ. ფოთის ბავშვზე მორგებული ქალაქის </w:t>
      </w:r>
      <w:r w:rsidR="00051C9E" w:rsidRPr="00080BE7">
        <w:rPr>
          <w:rFonts w:ascii="Sylfaen" w:hAnsi="Sylfaen"/>
          <w:bCs/>
          <w:iCs/>
          <w:sz w:val="22"/>
          <w:szCs w:val="22"/>
          <w:lang w:val="ka-GE"/>
        </w:rPr>
        <w:t xml:space="preserve"> </w:t>
      </w:r>
      <w:r w:rsidR="00E454EF" w:rsidRPr="00080BE7">
        <w:rPr>
          <w:rFonts w:ascii="Sylfaen" w:hAnsi="Sylfaen"/>
          <w:bCs/>
          <w:iCs/>
          <w:sz w:val="22"/>
          <w:szCs w:val="22"/>
          <w:lang w:val="ka-GE"/>
        </w:rPr>
        <w:t xml:space="preserve">სამუშაო ჯგუფი 32 წევრისგან შედგება.  </w:t>
      </w:r>
    </w:p>
    <w:p w14:paraId="62D7775C" w14:textId="677529BA" w:rsidR="00051C9E" w:rsidRPr="00080BE7" w:rsidRDefault="004551BC" w:rsidP="000260EB">
      <w:pPr>
        <w:spacing w:line="360" w:lineRule="auto"/>
        <w:jc w:val="both"/>
        <w:rPr>
          <w:rFonts w:ascii="Sylfaen" w:hAnsi="Sylfaen"/>
          <w:bCs/>
          <w:iCs/>
          <w:sz w:val="22"/>
          <w:szCs w:val="22"/>
          <w:lang w:val="ka-GE"/>
        </w:rPr>
      </w:pPr>
      <w:r>
        <w:rPr>
          <w:rFonts w:ascii="Sylfaen" w:hAnsi="Sylfaen"/>
          <w:bCs/>
          <w:iCs/>
          <w:sz w:val="22"/>
          <w:szCs w:val="22"/>
          <w:lang w:val="ka-GE"/>
        </w:rPr>
        <w:tab/>
      </w:r>
      <w:r w:rsidR="00051C9E" w:rsidRPr="00080BE7">
        <w:rPr>
          <w:rFonts w:ascii="Sylfaen" w:hAnsi="Sylfaen"/>
          <w:bCs/>
          <w:iCs/>
          <w:sz w:val="22"/>
          <w:szCs w:val="22"/>
          <w:lang w:val="ka-GE"/>
        </w:rPr>
        <w:t>გაეროს ბავშვთა ფონდმა ფოთის მუნიციპალიტე</w:t>
      </w:r>
      <w:r w:rsidR="00CC0BAB" w:rsidRPr="00080BE7">
        <w:rPr>
          <w:rFonts w:ascii="Sylfaen" w:hAnsi="Sylfaen"/>
          <w:bCs/>
          <w:iCs/>
          <w:sz w:val="22"/>
          <w:szCs w:val="22"/>
          <w:lang w:val="ka-GE"/>
        </w:rPr>
        <w:t>ტ</w:t>
      </w:r>
      <w:r w:rsidR="00051C9E" w:rsidRPr="00080BE7">
        <w:rPr>
          <w:rFonts w:ascii="Sylfaen" w:hAnsi="Sylfaen"/>
          <w:bCs/>
          <w:iCs/>
          <w:sz w:val="22"/>
          <w:szCs w:val="22"/>
          <w:lang w:val="ka-GE"/>
        </w:rPr>
        <w:t xml:space="preserve">ს გაუზიარა საქართველოს სხვა მუნიციპალიტეტებში ჩატარებული  ბავშვის უფლებათა კვლევების ანგარიშები, კვლევის ჩატარების გზამკვლევი და ინსტრუმენტები.  ბავშვზე მორგებული ქალაქის პროგრამისა და საქართველოში ბავშვთა მდგომარეობის შესახებ ჩაუტარა ტრენინგი და მხარდაჭერას უწევდა წინამდებარე დოკუმენტის შემუშავებაში, რომელიც წარმოადგენს ფოთში ბავშვის უფლებათა განხორციელების </w:t>
      </w:r>
      <w:r w:rsidR="00AE6053" w:rsidRPr="00080BE7">
        <w:rPr>
          <w:rFonts w:ascii="Sylfaen" w:hAnsi="Sylfaen"/>
          <w:bCs/>
          <w:iCs/>
          <w:sz w:val="22"/>
          <w:szCs w:val="22"/>
          <w:lang w:val="ka-GE"/>
        </w:rPr>
        <w:t>გამოკვლევის</w:t>
      </w:r>
      <w:r w:rsidR="00051C9E" w:rsidRPr="00080BE7">
        <w:rPr>
          <w:rFonts w:ascii="Sylfaen" w:hAnsi="Sylfaen"/>
          <w:bCs/>
          <w:iCs/>
          <w:sz w:val="22"/>
          <w:szCs w:val="22"/>
          <w:lang w:val="ka-GE"/>
        </w:rPr>
        <w:t xml:space="preserve"> ანგარიშ</w:t>
      </w:r>
      <w:r w:rsidR="000A4010" w:rsidRPr="00080BE7">
        <w:rPr>
          <w:rFonts w:ascii="Sylfaen" w:hAnsi="Sylfaen"/>
          <w:bCs/>
          <w:iCs/>
          <w:sz w:val="22"/>
          <w:szCs w:val="22"/>
          <w:lang w:val="ka-GE"/>
        </w:rPr>
        <w:t>ს</w:t>
      </w:r>
      <w:r w:rsidR="005D6292" w:rsidRPr="00080BE7">
        <w:rPr>
          <w:rFonts w:ascii="Sylfaen" w:hAnsi="Sylfaen"/>
          <w:bCs/>
          <w:iCs/>
          <w:sz w:val="22"/>
          <w:szCs w:val="22"/>
          <w:lang w:val="ka-GE"/>
        </w:rPr>
        <w:t>.</w:t>
      </w:r>
      <w:r w:rsidR="000A4010" w:rsidRPr="00080BE7">
        <w:rPr>
          <w:rFonts w:ascii="Sylfaen" w:hAnsi="Sylfaen"/>
          <w:bCs/>
          <w:iCs/>
          <w:sz w:val="22"/>
          <w:szCs w:val="22"/>
          <w:lang w:val="ka-GE"/>
        </w:rPr>
        <w:t xml:space="preserve"> </w:t>
      </w:r>
      <w:r w:rsidR="00051C9E" w:rsidRPr="00080BE7">
        <w:rPr>
          <w:rFonts w:ascii="Sylfaen" w:hAnsi="Sylfaen"/>
          <w:bCs/>
          <w:iCs/>
          <w:sz w:val="22"/>
          <w:szCs w:val="22"/>
          <w:lang w:val="ka-GE"/>
        </w:rPr>
        <w:t xml:space="preserve"> </w:t>
      </w:r>
    </w:p>
    <w:p w14:paraId="732140CA" w14:textId="073966C8" w:rsidR="000A4010" w:rsidRPr="00080BE7" w:rsidRDefault="00051C9E" w:rsidP="000260EB">
      <w:pPr>
        <w:spacing w:after="0" w:line="360" w:lineRule="auto"/>
        <w:jc w:val="both"/>
        <w:rPr>
          <w:rFonts w:ascii="Sylfaen" w:hAnsi="Sylfaen" w:cs="Sylfaen"/>
          <w:bCs/>
          <w:sz w:val="22"/>
          <w:szCs w:val="22"/>
          <w:lang w:val="ka-GE"/>
        </w:rPr>
      </w:pPr>
      <w:r w:rsidRPr="00080BE7">
        <w:rPr>
          <w:rFonts w:ascii="Sylfaen" w:hAnsi="Sylfaen" w:cs="Sylfaen"/>
          <w:bCs/>
          <w:sz w:val="22"/>
          <w:szCs w:val="22"/>
          <w:lang w:val="ka-GE"/>
        </w:rPr>
        <w:t xml:space="preserve"> </w:t>
      </w:r>
      <w:r w:rsidR="004551BC">
        <w:rPr>
          <w:rFonts w:ascii="Sylfaen" w:hAnsi="Sylfaen" w:cs="Sylfaen"/>
          <w:bCs/>
          <w:sz w:val="22"/>
          <w:szCs w:val="22"/>
          <w:lang w:val="ka-GE"/>
        </w:rPr>
        <w:tab/>
      </w:r>
      <w:r w:rsidR="00F234E2" w:rsidRPr="00080BE7">
        <w:rPr>
          <w:rFonts w:ascii="Sylfaen" w:hAnsi="Sylfaen" w:cs="Sylfaen"/>
          <w:bCs/>
          <w:sz w:val="22"/>
          <w:szCs w:val="22"/>
          <w:lang w:val="ka-GE"/>
        </w:rPr>
        <w:t>წინამდებარე სიტუაციური ანალიზისთვის საველე სამუშაოები</w:t>
      </w:r>
      <w:r w:rsidR="000A4010" w:rsidRPr="00080BE7">
        <w:rPr>
          <w:rFonts w:ascii="Sylfaen" w:hAnsi="Sylfaen" w:cs="Sylfaen"/>
          <w:bCs/>
          <w:sz w:val="22"/>
          <w:szCs w:val="22"/>
          <w:lang w:val="ka-GE"/>
        </w:rPr>
        <w:t xml:space="preserve"> მიმდინარეობდა 2023 წლის იანვარ</w:t>
      </w:r>
      <w:r w:rsidR="00A44A60" w:rsidRPr="00080BE7">
        <w:rPr>
          <w:rFonts w:ascii="Sylfaen" w:hAnsi="Sylfaen" w:cs="Sylfaen"/>
          <w:bCs/>
          <w:sz w:val="22"/>
          <w:szCs w:val="22"/>
          <w:lang w:val="ka-GE"/>
        </w:rPr>
        <w:t>-</w:t>
      </w:r>
      <w:r w:rsidR="000A4010" w:rsidRPr="00080BE7">
        <w:rPr>
          <w:rFonts w:ascii="Sylfaen" w:hAnsi="Sylfaen" w:cs="Sylfaen"/>
          <w:bCs/>
          <w:sz w:val="22"/>
          <w:szCs w:val="22"/>
          <w:lang w:val="ka-GE"/>
        </w:rPr>
        <w:t>მაისში</w:t>
      </w:r>
      <w:r w:rsidR="00F234E2" w:rsidRPr="00080BE7">
        <w:rPr>
          <w:rFonts w:ascii="Sylfaen" w:hAnsi="Sylfaen" w:cs="Sylfaen"/>
          <w:bCs/>
          <w:sz w:val="22"/>
          <w:szCs w:val="22"/>
          <w:lang w:val="ka-GE"/>
        </w:rPr>
        <w:t>. მოკვლევა</w:t>
      </w:r>
      <w:r w:rsidR="000A4010" w:rsidRPr="00080BE7">
        <w:rPr>
          <w:rFonts w:ascii="Sylfaen" w:hAnsi="Sylfaen" w:cs="Sylfaen"/>
          <w:bCs/>
          <w:sz w:val="22"/>
          <w:szCs w:val="22"/>
          <w:lang w:val="ka-GE"/>
        </w:rPr>
        <w:t xml:space="preserve"> შედგებოდა ორი ნაწილისგან </w:t>
      </w:r>
      <w:r w:rsidR="00F234E2" w:rsidRPr="00080BE7">
        <w:rPr>
          <w:rFonts w:ascii="Sylfaen" w:hAnsi="Sylfaen" w:cs="Sylfaen"/>
          <w:bCs/>
          <w:sz w:val="22"/>
          <w:szCs w:val="22"/>
          <w:lang w:val="ka-GE"/>
        </w:rPr>
        <w:t>-</w:t>
      </w:r>
      <w:r w:rsidR="000A4010" w:rsidRPr="00080BE7">
        <w:rPr>
          <w:rFonts w:ascii="Sylfaen" w:hAnsi="Sylfaen" w:cs="Sylfaen"/>
          <w:bCs/>
          <w:sz w:val="22"/>
          <w:szCs w:val="22"/>
          <w:lang w:val="ka-GE"/>
        </w:rPr>
        <w:t xml:space="preserve"> სამაგიდე კვლევა და ფოკუს ჯგუფები. </w:t>
      </w:r>
      <w:r w:rsidR="00F234E2" w:rsidRPr="00080BE7">
        <w:rPr>
          <w:rFonts w:ascii="Sylfaen" w:hAnsi="Sylfaen" w:cs="Sylfaen"/>
          <w:bCs/>
          <w:sz w:val="22"/>
          <w:szCs w:val="22"/>
          <w:lang w:val="ka-GE"/>
        </w:rPr>
        <w:t>ანგარიში</w:t>
      </w:r>
      <w:r w:rsidR="000A4010" w:rsidRPr="00080BE7">
        <w:rPr>
          <w:rFonts w:ascii="Sylfaen" w:hAnsi="Sylfaen" w:cs="Sylfaen"/>
          <w:bCs/>
          <w:sz w:val="22"/>
          <w:szCs w:val="22"/>
          <w:lang w:val="ka-GE"/>
        </w:rPr>
        <w:t xml:space="preserve"> მომზადებულია ფოთის მუნიციპალიტეტის მერიის მიერ გაეროს ბავშვთა ფონდის </w:t>
      </w:r>
      <w:r w:rsidR="006521F1" w:rsidRPr="00080BE7">
        <w:rPr>
          <w:rFonts w:ascii="Sylfaen" w:hAnsi="Sylfaen" w:cs="Sylfaen"/>
          <w:bCs/>
          <w:sz w:val="22"/>
          <w:szCs w:val="22"/>
          <w:lang w:val="ka-GE"/>
        </w:rPr>
        <w:t>ტექნიკური</w:t>
      </w:r>
      <w:r w:rsidR="000A4010" w:rsidRPr="00080BE7">
        <w:rPr>
          <w:rFonts w:ascii="Sylfaen" w:hAnsi="Sylfaen" w:cs="Sylfaen"/>
          <w:bCs/>
          <w:sz w:val="22"/>
          <w:szCs w:val="22"/>
          <w:lang w:val="ka-GE"/>
        </w:rPr>
        <w:t xml:space="preserve"> მხარდაჭერით. </w:t>
      </w:r>
    </w:p>
    <w:p w14:paraId="5DBF6A03" w14:textId="1FF69715" w:rsidR="000A4010" w:rsidRPr="00080BE7" w:rsidRDefault="004551BC" w:rsidP="000260EB">
      <w:pPr>
        <w:spacing w:after="0" w:line="360" w:lineRule="auto"/>
        <w:jc w:val="both"/>
        <w:rPr>
          <w:rFonts w:ascii="Sylfaen" w:hAnsi="Sylfaen" w:cs="Sylfaen"/>
          <w:bCs/>
          <w:sz w:val="22"/>
          <w:szCs w:val="22"/>
          <w:lang w:val="ka-GE"/>
        </w:rPr>
      </w:pPr>
      <w:r>
        <w:rPr>
          <w:rFonts w:ascii="Sylfaen" w:hAnsi="Sylfaen" w:cs="Sylfaen"/>
          <w:bCs/>
          <w:sz w:val="22"/>
          <w:szCs w:val="22"/>
          <w:lang w:val="ka-GE"/>
        </w:rPr>
        <w:tab/>
      </w:r>
      <w:r w:rsidR="000A4010" w:rsidRPr="00080BE7">
        <w:rPr>
          <w:rFonts w:ascii="Sylfaen" w:hAnsi="Sylfaen" w:cs="Sylfaen"/>
          <w:bCs/>
          <w:sz w:val="22"/>
          <w:szCs w:val="22"/>
          <w:lang w:val="ka-GE"/>
        </w:rPr>
        <w:t xml:space="preserve">ანგარიში </w:t>
      </w:r>
      <w:r w:rsidR="00E454EF" w:rsidRPr="00080BE7">
        <w:rPr>
          <w:rFonts w:ascii="Sylfaen" w:hAnsi="Sylfaen" w:cs="Sylfaen"/>
          <w:bCs/>
          <w:sz w:val="22"/>
          <w:szCs w:val="22"/>
          <w:lang w:val="ka-GE"/>
        </w:rPr>
        <w:t xml:space="preserve">მოიცავს </w:t>
      </w:r>
      <w:r w:rsidR="000A4010" w:rsidRPr="00080BE7">
        <w:rPr>
          <w:rFonts w:ascii="Sylfaen" w:hAnsi="Sylfaen" w:cs="Sylfaen"/>
          <w:bCs/>
          <w:sz w:val="22"/>
          <w:szCs w:val="22"/>
          <w:lang w:val="ka-GE"/>
        </w:rPr>
        <w:t xml:space="preserve">შემდეგ </w:t>
      </w:r>
      <w:r w:rsidR="00A44A60" w:rsidRPr="00080BE7">
        <w:rPr>
          <w:rFonts w:ascii="Sylfaen" w:hAnsi="Sylfaen" w:cs="Sylfaen"/>
          <w:bCs/>
          <w:sz w:val="22"/>
          <w:szCs w:val="22"/>
          <w:lang w:val="ka-GE"/>
        </w:rPr>
        <w:t>ოთხ</w:t>
      </w:r>
      <w:r w:rsidR="000A4010" w:rsidRPr="00080BE7">
        <w:rPr>
          <w:rFonts w:ascii="Sylfaen" w:hAnsi="Sylfaen" w:cs="Sylfaen"/>
          <w:bCs/>
          <w:sz w:val="22"/>
          <w:szCs w:val="22"/>
          <w:lang w:val="ka-GE"/>
        </w:rPr>
        <w:t xml:space="preserve"> ძირითად თავს:</w:t>
      </w:r>
    </w:p>
    <w:p w14:paraId="6A88D5C0" w14:textId="15D4A470" w:rsidR="000A4010" w:rsidRPr="004551BC" w:rsidRDefault="000A4010" w:rsidP="000260EB">
      <w:pPr>
        <w:spacing w:after="0" w:line="360" w:lineRule="auto"/>
        <w:jc w:val="both"/>
        <w:rPr>
          <w:rFonts w:ascii="Sylfaen" w:hAnsi="Sylfaen" w:cs="Sylfaen"/>
          <w:b/>
          <w:sz w:val="22"/>
          <w:szCs w:val="22"/>
          <w:lang w:val="ka-GE"/>
        </w:rPr>
      </w:pPr>
      <w:r w:rsidRPr="00080BE7">
        <w:rPr>
          <w:rFonts w:ascii="Sylfaen" w:hAnsi="Sylfaen" w:cs="Sylfaen"/>
          <w:b/>
          <w:sz w:val="22"/>
          <w:szCs w:val="22"/>
          <w:lang w:val="ka-GE"/>
        </w:rPr>
        <w:t>თავი</w:t>
      </w:r>
      <w:r w:rsidR="00A44A60" w:rsidRPr="00080BE7">
        <w:rPr>
          <w:rFonts w:ascii="Sylfaen" w:hAnsi="Sylfaen" w:cs="Sylfaen"/>
          <w:b/>
          <w:sz w:val="22"/>
          <w:szCs w:val="22"/>
          <w:lang w:val="ka-GE"/>
        </w:rPr>
        <w:t xml:space="preserve"> I</w:t>
      </w:r>
      <w:r w:rsidRPr="00080BE7">
        <w:rPr>
          <w:rFonts w:ascii="Sylfaen" w:hAnsi="Sylfaen" w:cs="Sylfaen"/>
          <w:b/>
          <w:sz w:val="22"/>
          <w:szCs w:val="22"/>
          <w:lang w:val="ka-GE"/>
        </w:rPr>
        <w:t xml:space="preserve">. </w:t>
      </w:r>
      <w:r w:rsidR="006521F1" w:rsidRPr="00080BE7">
        <w:rPr>
          <w:rFonts w:ascii="Sylfaen" w:hAnsi="Sylfaen" w:cs="Sylfaen"/>
          <w:b/>
          <w:iCs/>
          <w:sz w:val="22"/>
          <w:szCs w:val="22"/>
          <w:lang w:val="ka-GE"/>
        </w:rPr>
        <w:t>კვლევის მეთოდოლოგიური მიმოხილვა</w:t>
      </w:r>
      <w:r w:rsidR="006521F1" w:rsidRPr="00080BE7">
        <w:rPr>
          <w:rFonts w:ascii="Sylfaen" w:hAnsi="Sylfaen" w:cs="Sylfaen"/>
          <w:b/>
          <w:i/>
          <w:iCs/>
          <w:sz w:val="22"/>
          <w:szCs w:val="22"/>
          <w:lang w:val="ka-GE"/>
        </w:rPr>
        <w:t xml:space="preserve"> </w:t>
      </w:r>
      <w:r w:rsidR="006521F1" w:rsidRPr="00080BE7">
        <w:rPr>
          <w:rFonts w:ascii="Sylfaen" w:hAnsi="Sylfaen" w:cs="Sylfaen"/>
          <w:bCs/>
          <w:i/>
          <w:iCs/>
          <w:sz w:val="22"/>
          <w:szCs w:val="22"/>
          <w:lang w:val="ka-GE"/>
        </w:rPr>
        <w:t xml:space="preserve">- </w:t>
      </w:r>
      <w:r w:rsidR="00F234E2" w:rsidRPr="00080BE7">
        <w:rPr>
          <w:rFonts w:ascii="Sylfaen" w:hAnsi="Sylfaen" w:cs="Sylfaen"/>
          <w:bCs/>
          <w:iCs/>
          <w:sz w:val="22"/>
          <w:szCs w:val="22"/>
          <w:lang w:val="ka-GE"/>
        </w:rPr>
        <w:t xml:space="preserve">პირველ თავში წარმოდგენილია </w:t>
      </w:r>
      <w:r w:rsidR="006521F1" w:rsidRPr="00080BE7">
        <w:rPr>
          <w:rFonts w:ascii="Sylfaen" w:hAnsi="Sylfaen" w:cs="Sylfaen"/>
          <w:bCs/>
          <w:sz w:val="22"/>
          <w:szCs w:val="22"/>
          <w:lang w:val="ka-GE"/>
        </w:rPr>
        <w:t>კვლევის მიზნები, ძირითადი საკვლევი საკითხები და მეთოდ</w:t>
      </w:r>
      <w:r w:rsidR="00F234E2" w:rsidRPr="00080BE7">
        <w:rPr>
          <w:rFonts w:ascii="Sylfaen" w:hAnsi="Sylfaen" w:cs="Sylfaen"/>
          <w:bCs/>
          <w:sz w:val="22"/>
          <w:szCs w:val="22"/>
          <w:lang w:val="ka-GE"/>
        </w:rPr>
        <w:t>ები, რომელსაც ეყრდნობა წინამდებარე სიტუაციური ანალიზი. ეს თავი ასევე მოიცავს ინფორმაციას სამიზნე ჯგუფებისა და მათი შერჩევის შესახებ.</w:t>
      </w:r>
    </w:p>
    <w:p w14:paraId="4C474408" w14:textId="29ACCDCC" w:rsidR="00A44A60" w:rsidRPr="00080BE7" w:rsidRDefault="00A44A60" w:rsidP="000260EB">
      <w:pPr>
        <w:spacing w:after="0" w:line="360" w:lineRule="auto"/>
        <w:jc w:val="both"/>
        <w:rPr>
          <w:rFonts w:ascii="Sylfaen" w:hAnsi="Sylfaen" w:cs="Sylfaen"/>
          <w:bCs/>
          <w:sz w:val="22"/>
          <w:szCs w:val="22"/>
          <w:lang w:val="ka-GE"/>
        </w:rPr>
      </w:pPr>
      <w:r w:rsidRPr="00080BE7">
        <w:rPr>
          <w:rFonts w:ascii="Sylfaen" w:hAnsi="Sylfaen" w:cs="Sylfaen"/>
          <w:b/>
          <w:sz w:val="22"/>
          <w:szCs w:val="22"/>
          <w:lang w:val="ka-GE"/>
        </w:rPr>
        <w:t xml:space="preserve">თავი </w:t>
      </w:r>
      <w:r w:rsidRPr="00080BE7">
        <w:rPr>
          <w:rFonts w:ascii="Sylfaen" w:hAnsi="Sylfaen" w:cs="Sylfaen"/>
          <w:b/>
          <w:sz w:val="22"/>
          <w:szCs w:val="22"/>
        </w:rPr>
        <w:t xml:space="preserve">IV. </w:t>
      </w:r>
      <w:r w:rsidRPr="00080BE7">
        <w:rPr>
          <w:rFonts w:ascii="Sylfaen" w:hAnsi="Sylfaen" w:cs="Sylfaen"/>
          <w:b/>
          <w:sz w:val="22"/>
          <w:szCs w:val="22"/>
          <w:lang w:val="ka-GE"/>
        </w:rPr>
        <w:t xml:space="preserve">სამაგიდე მიმოხილვის შედეგები -  </w:t>
      </w:r>
      <w:r w:rsidR="00F234E2" w:rsidRPr="00080BE7">
        <w:rPr>
          <w:rFonts w:ascii="Sylfaen" w:hAnsi="Sylfaen" w:cs="Sylfaen"/>
          <w:sz w:val="22"/>
          <w:szCs w:val="22"/>
          <w:lang w:val="ka-GE"/>
        </w:rPr>
        <w:t>ამ თავში</w:t>
      </w:r>
      <w:r w:rsidR="00F234E2" w:rsidRPr="00080BE7">
        <w:rPr>
          <w:rFonts w:ascii="Sylfaen" w:hAnsi="Sylfaen" w:cs="Sylfaen"/>
          <w:b/>
          <w:sz w:val="22"/>
          <w:szCs w:val="22"/>
          <w:lang w:val="ka-GE"/>
        </w:rPr>
        <w:t xml:space="preserve"> </w:t>
      </w:r>
      <w:r w:rsidRPr="00080BE7">
        <w:rPr>
          <w:rFonts w:ascii="Sylfaen" w:hAnsi="Sylfaen"/>
          <w:bCs/>
          <w:sz w:val="22"/>
          <w:szCs w:val="22"/>
          <w:lang w:val="ka-GE"/>
        </w:rPr>
        <w:t>მიმოხილულია ქ. ფოთის მმართველობა, დემოგრაფია, ეკონომიკა და ბიუჯეტი, ბავშვზე ორიენტიერებული მუნიციპალურ</w:t>
      </w:r>
      <w:r w:rsidR="000E4BC5" w:rsidRPr="00080BE7">
        <w:rPr>
          <w:rFonts w:ascii="Sylfaen" w:hAnsi="Sylfaen"/>
          <w:bCs/>
          <w:sz w:val="22"/>
          <w:szCs w:val="22"/>
          <w:lang w:val="ka-GE"/>
        </w:rPr>
        <w:t>ი</w:t>
      </w:r>
      <w:r w:rsidRPr="00080BE7">
        <w:rPr>
          <w:rFonts w:ascii="Sylfaen" w:hAnsi="Sylfaen"/>
          <w:bCs/>
          <w:sz w:val="22"/>
          <w:szCs w:val="22"/>
          <w:lang w:val="ka-GE"/>
        </w:rPr>
        <w:t xml:space="preserve"> სამსახურები, ბავშვებისთვის განკუთვნილი მუნიციპალური  სერვისები, ბავშვთა მონაწილეობა თვითმმართველობაში, გართობა და ხარისხიანი ოჯახური დროის გატარება, ბავშვთა უსაფრთხოება და დაცვა.  ასევე, სამაგიდე </w:t>
      </w:r>
      <w:r w:rsidR="000E4BC5" w:rsidRPr="00080BE7">
        <w:rPr>
          <w:rFonts w:ascii="Sylfaen" w:hAnsi="Sylfaen"/>
          <w:bCs/>
          <w:sz w:val="22"/>
          <w:szCs w:val="22"/>
          <w:lang w:val="ka-GE"/>
        </w:rPr>
        <w:t>მო</w:t>
      </w:r>
      <w:r w:rsidR="00F234E2" w:rsidRPr="00080BE7">
        <w:rPr>
          <w:rFonts w:ascii="Sylfaen" w:hAnsi="Sylfaen"/>
          <w:bCs/>
          <w:sz w:val="22"/>
          <w:szCs w:val="22"/>
          <w:lang w:val="ka-GE"/>
        </w:rPr>
        <w:t>კვლევა</w:t>
      </w:r>
      <w:r w:rsidRPr="00080BE7">
        <w:rPr>
          <w:rFonts w:ascii="Sylfaen" w:hAnsi="Sylfaen"/>
          <w:bCs/>
          <w:sz w:val="22"/>
          <w:szCs w:val="22"/>
          <w:lang w:val="ka-GE"/>
        </w:rPr>
        <w:t xml:space="preserve"> მოიცავს </w:t>
      </w:r>
      <w:r w:rsidR="00F234E2" w:rsidRPr="00080BE7">
        <w:rPr>
          <w:rFonts w:ascii="Sylfaen" w:hAnsi="Sylfaen" w:cs="Sylfaen"/>
          <w:bCs/>
          <w:sz w:val="22"/>
          <w:szCs w:val="22"/>
          <w:lang w:val="ka-GE"/>
        </w:rPr>
        <w:t>საკანონმდებლო ჩარჩოსა</w:t>
      </w:r>
      <w:r w:rsidRPr="00080BE7">
        <w:rPr>
          <w:rFonts w:ascii="Sylfaen" w:hAnsi="Sylfaen" w:cs="Sylfaen"/>
          <w:bCs/>
          <w:sz w:val="22"/>
          <w:szCs w:val="22"/>
          <w:lang w:val="ka-GE"/>
        </w:rPr>
        <w:t xml:space="preserve"> და სფეროში არსებული კვლევების  </w:t>
      </w:r>
      <w:r w:rsidR="00F234E2" w:rsidRPr="00080BE7">
        <w:rPr>
          <w:rFonts w:ascii="Sylfaen" w:hAnsi="Sylfaen" w:cs="Sylfaen"/>
          <w:bCs/>
          <w:sz w:val="22"/>
          <w:szCs w:val="22"/>
          <w:lang w:val="ka-GE"/>
        </w:rPr>
        <w:t xml:space="preserve">ზოგად </w:t>
      </w:r>
      <w:r w:rsidRPr="00080BE7">
        <w:rPr>
          <w:rFonts w:ascii="Sylfaen" w:hAnsi="Sylfaen" w:cs="Sylfaen"/>
          <w:bCs/>
          <w:sz w:val="22"/>
          <w:szCs w:val="22"/>
          <w:lang w:val="ka-GE"/>
        </w:rPr>
        <w:t>მიმოხილვას.</w:t>
      </w:r>
    </w:p>
    <w:p w14:paraId="402C7B17" w14:textId="5D729447" w:rsidR="000A11C8" w:rsidRPr="00080BE7" w:rsidRDefault="000A11C8" w:rsidP="000260EB">
      <w:pPr>
        <w:spacing w:after="0" w:line="360" w:lineRule="auto"/>
        <w:jc w:val="both"/>
        <w:rPr>
          <w:rFonts w:ascii="Sylfaen" w:hAnsi="Sylfaen" w:cs="Sylfaen"/>
          <w:bCs/>
          <w:sz w:val="22"/>
          <w:szCs w:val="22"/>
          <w:lang w:val="ka-GE"/>
        </w:rPr>
      </w:pPr>
      <w:r w:rsidRPr="00080BE7">
        <w:rPr>
          <w:rFonts w:ascii="Sylfaen" w:hAnsi="Sylfaen" w:cs="Sylfaen"/>
          <w:b/>
          <w:sz w:val="22"/>
          <w:szCs w:val="22"/>
          <w:lang w:val="ka-GE"/>
        </w:rPr>
        <w:t xml:space="preserve">თავი III. ფოკუს </w:t>
      </w:r>
      <w:r w:rsidR="00A44A60" w:rsidRPr="00080BE7">
        <w:rPr>
          <w:rFonts w:ascii="Sylfaen" w:hAnsi="Sylfaen" w:cs="Sylfaen"/>
          <w:b/>
          <w:sz w:val="22"/>
          <w:szCs w:val="22"/>
          <w:lang w:val="ka-GE"/>
        </w:rPr>
        <w:t>ჯგუფური დისკუსიის შედეგები</w:t>
      </w:r>
      <w:r w:rsidRPr="00080BE7">
        <w:rPr>
          <w:rFonts w:ascii="Sylfaen" w:hAnsi="Sylfaen" w:cs="Sylfaen"/>
          <w:b/>
          <w:sz w:val="22"/>
          <w:szCs w:val="22"/>
          <w:lang w:val="ka-GE"/>
        </w:rPr>
        <w:t xml:space="preserve">  - </w:t>
      </w:r>
      <w:r w:rsidR="00C14178" w:rsidRPr="00080BE7">
        <w:rPr>
          <w:rFonts w:ascii="Sylfaen" w:hAnsi="Sylfaen" w:cs="Sylfaen"/>
          <w:sz w:val="22"/>
          <w:szCs w:val="22"/>
          <w:lang w:val="ka-GE"/>
        </w:rPr>
        <w:t>მესამე თავში წარმოდგენილია</w:t>
      </w:r>
      <w:r w:rsidR="00C14178" w:rsidRPr="00080BE7">
        <w:rPr>
          <w:rFonts w:ascii="Sylfaen" w:hAnsi="Sylfaen" w:cs="Sylfaen"/>
          <w:b/>
          <w:sz w:val="22"/>
          <w:szCs w:val="22"/>
          <w:lang w:val="ka-GE"/>
        </w:rPr>
        <w:t xml:space="preserve"> </w:t>
      </w:r>
      <w:r w:rsidRPr="00080BE7">
        <w:rPr>
          <w:rFonts w:ascii="Sylfaen" w:hAnsi="Sylfaen" w:cs="Sylfaen"/>
          <w:bCs/>
          <w:sz w:val="22"/>
          <w:szCs w:val="22"/>
          <w:lang w:val="ka-GE"/>
        </w:rPr>
        <w:t>ფოკუს ჯგუფებიდან მიღებული ინფორმაცია თითოეულ საკვლევ საკითხთან მიმართებით</w:t>
      </w:r>
      <w:r w:rsidR="00C14178" w:rsidRPr="00080BE7">
        <w:rPr>
          <w:rFonts w:ascii="Sylfaen" w:hAnsi="Sylfaen" w:cs="Sylfaen"/>
          <w:bCs/>
          <w:sz w:val="22"/>
          <w:szCs w:val="22"/>
          <w:lang w:val="ka-GE"/>
        </w:rPr>
        <w:t xml:space="preserve">, </w:t>
      </w:r>
      <w:r w:rsidR="00C8285D" w:rsidRPr="00080BE7">
        <w:rPr>
          <w:rFonts w:ascii="Sylfaen" w:hAnsi="Sylfaen" w:cs="Sylfaen"/>
          <w:bCs/>
          <w:sz w:val="22"/>
          <w:szCs w:val="22"/>
          <w:lang w:val="ka-GE"/>
        </w:rPr>
        <w:lastRenderedPageBreak/>
        <w:t>როგორები</w:t>
      </w:r>
      <w:r w:rsidR="00C14178" w:rsidRPr="00080BE7">
        <w:rPr>
          <w:rFonts w:ascii="Sylfaen" w:hAnsi="Sylfaen" w:cs="Sylfaen"/>
          <w:bCs/>
          <w:sz w:val="22"/>
          <w:szCs w:val="22"/>
          <w:lang w:val="ka-GE"/>
        </w:rPr>
        <w:t xml:space="preserve">ცაა განათლების და განვითარების უფლება, საბავშვო პროექტები და ინიციატივები, სოციალური დაცვისა და ჯანდაცვის  უფლება, თამაშისა და ხარისხიანი ოჯახური დროის გატარების უფლება, გადაწყვეტილების პროცესში მონაწილეობის უფლება, უსაფრთხოებისა და დაცვის უფლება. </w:t>
      </w:r>
      <w:r w:rsidRPr="00080BE7">
        <w:rPr>
          <w:rFonts w:ascii="Sylfaen" w:hAnsi="Sylfaen" w:cs="Sylfaen"/>
          <w:bCs/>
          <w:sz w:val="22"/>
          <w:szCs w:val="22"/>
          <w:lang w:val="ka-GE"/>
        </w:rPr>
        <w:t>დამატებით, ეს თავი მოიცავს ქვე-თავს, სადაც თავმოყრილია მონაწილეთა მოსაზრებები გაუმჯობესებისთვის.</w:t>
      </w:r>
    </w:p>
    <w:p w14:paraId="35945F61" w14:textId="102153F5" w:rsidR="000A4010" w:rsidRPr="00080BE7" w:rsidRDefault="000A4010" w:rsidP="000260EB">
      <w:pPr>
        <w:spacing w:after="0" w:line="360" w:lineRule="auto"/>
        <w:jc w:val="both"/>
        <w:rPr>
          <w:rFonts w:ascii="Sylfaen" w:hAnsi="Sylfaen" w:cs="Sylfaen"/>
          <w:b/>
          <w:sz w:val="22"/>
          <w:szCs w:val="22"/>
          <w:lang w:val="ka-GE"/>
        </w:rPr>
      </w:pPr>
      <w:r w:rsidRPr="00080BE7">
        <w:rPr>
          <w:rFonts w:ascii="Sylfaen" w:hAnsi="Sylfaen" w:cs="Sylfaen"/>
          <w:b/>
          <w:sz w:val="22"/>
          <w:szCs w:val="22"/>
          <w:lang w:val="ka-GE"/>
        </w:rPr>
        <w:t>თავი V. რეკომენდაციები</w:t>
      </w:r>
      <w:r w:rsidR="007B2DAD" w:rsidRPr="00080BE7">
        <w:rPr>
          <w:rFonts w:ascii="Sylfaen" w:hAnsi="Sylfaen" w:cs="Sylfaen"/>
          <w:b/>
          <w:sz w:val="22"/>
          <w:szCs w:val="22"/>
          <w:lang w:val="ka-GE"/>
        </w:rPr>
        <w:t xml:space="preserve"> - </w:t>
      </w:r>
      <w:r w:rsidR="007B2DAD" w:rsidRPr="00080BE7">
        <w:rPr>
          <w:rFonts w:ascii="Sylfaen" w:hAnsi="Sylfaen" w:cs="Sylfaen"/>
          <w:bCs/>
          <w:sz w:val="22"/>
          <w:szCs w:val="22"/>
          <w:lang w:val="ka-GE"/>
        </w:rPr>
        <w:t>კვლევის ანგარიშ</w:t>
      </w:r>
      <w:r w:rsidR="00CE2BF0" w:rsidRPr="00080BE7">
        <w:rPr>
          <w:rFonts w:ascii="Sylfaen" w:hAnsi="Sylfaen" w:cs="Sylfaen"/>
          <w:bCs/>
          <w:sz w:val="22"/>
          <w:szCs w:val="22"/>
          <w:lang w:val="ka-GE"/>
        </w:rPr>
        <w:t>შ</w:t>
      </w:r>
      <w:r w:rsidR="007B2DAD" w:rsidRPr="00080BE7">
        <w:rPr>
          <w:rFonts w:ascii="Sylfaen" w:hAnsi="Sylfaen" w:cs="Sylfaen"/>
          <w:bCs/>
          <w:sz w:val="22"/>
          <w:szCs w:val="22"/>
          <w:lang w:val="ka-GE"/>
        </w:rPr>
        <w:t xml:space="preserve">ი წარმოდგენილია </w:t>
      </w:r>
      <w:r w:rsidR="00C14178" w:rsidRPr="00080BE7">
        <w:rPr>
          <w:rFonts w:ascii="Sylfaen" w:hAnsi="Sylfaen" w:cs="Sylfaen"/>
          <w:bCs/>
          <w:sz w:val="22"/>
          <w:szCs w:val="22"/>
          <w:lang w:val="ka-GE"/>
        </w:rPr>
        <w:t xml:space="preserve">კონკრეტული </w:t>
      </w:r>
      <w:r w:rsidR="007B2DAD" w:rsidRPr="00080BE7">
        <w:rPr>
          <w:rFonts w:ascii="Sylfaen" w:hAnsi="Sylfaen" w:cs="Sylfaen"/>
          <w:bCs/>
          <w:sz w:val="22"/>
          <w:szCs w:val="22"/>
          <w:lang w:val="ka-GE"/>
        </w:rPr>
        <w:t>რეკომენდაციები,</w:t>
      </w:r>
      <w:r w:rsidR="00A44A60" w:rsidRPr="00080BE7">
        <w:rPr>
          <w:rFonts w:ascii="Sylfaen" w:hAnsi="Sylfaen" w:cs="Sylfaen"/>
          <w:bCs/>
          <w:sz w:val="22"/>
          <w:szCs w:val="22"/>
          <w:lang w:val="ka-GE"/>
        </w:rPr>
        <w:t xml:space="preserve"> რომელიც ერთის მხრივ ეფუძნება წინამდებარე მოკვლევის შედეგებს და მეორეს მხრივ</w:t>
      </w:r>
      <w:r w:rsidR="007B2DAD" w:rsidRPr="00080BE7">
        <w:rPr>
          <w:rFonts w:ascii="Sylfaen" w:hAnsi="Sylfaen" w:cs="Sylfaen"/>
          <w:bCs/>
          <w:sz w:val="22"/>
          <w:szCs w:val="22"/>
          <w:lang w:val="ka-GE"/>
        </w:rPr>
        <w:t xml:space="preserve"> </w:t>
      </w:r>
      <w:r w:rsidR="00A44A60" w:rsidRPr="00080BE7">
        <w:rPr>
          <w:rFonts w:ascii="Sylfaen" w:hAnsi="Sylfaen" w:cs="Sylfaen"/>
          <w:bCs/>
          <w:sz w:val="22"/>
          <w:szCs w:val="22"/>
          <w:lang w:val="ka-GE"/>
        </w:rPr>
        <w:t>განსაზღვრულია</w:t>
      </w:r>
      <w:r w:rsidR="00C14178" w:rsidRPr="00080BE7">
        <w:rPr>
          <w:rFonts w:ascii="Sylfaen" w:hAnsi="Sylfaen" w:cs="Sylfaen"/>
          <w:bCs/>
          <w:sz w:val="22"/>
          <w:szCs w:val="22"/>
          <w:lang w:val="ka-GE"/>
        </w:rPr>
        <w:t xml:space="preserve"> საიმისოდ, რომ</w:t>
      </w:r>
      <w:r w:rsidR="00A44A60" w:rsidRPr="00080BE7">
        <w:rPr>
          <w:rFonts w:ascii="Sylfaen" w:hAnsi="Sylfaen" w:cs="Sylfaen"/>
          <w:bCs/>
          <w:sz w:val="22"/>
          <w:szCs w:val="22"/>
          <w:lang w:val="ka-GE"/>
        </w:rPr>
        <w:t xml:space="preserve"> საფუძვლად</w:t>
      </w:r>
      <w:r w:rsidR="007B2DAD" w:rsidRPr="00080BE7">
        <w:rPr>
          <w:rFonts w:ascii="Sylfaen" w:hAnsi="Sylfaen" w:cs="Sylfaen"/>
          <w:bCs/>
          <w:sz w:val="22"/>
          <w:szCs w:val="22"/>
          <w:lang w:val="ka-GE"/>
        </w:rPr>
        <w:t xml:space="preserve"> დაედოს ბავშვზე მორგებული ქალაქის სტრატეგიისა და სამოქმედო გეგმების შემუშავებას. </w:t>
      </w:r>
    </w:p>
    <w:p w14:paraId="6D9B0B49" w14:textId="279DB885" w:rsidR="00051C9E" w:rsidRDefault="00051C9E" w:rsidP="000260EB">
      <w:pPr>
        <w:spacing w:after="0" w:line="360" w:lineRule="auto"/>
        <w:jc w:val="both"/>
        <w:rPr>
          <w:rFonts w:ascii="Sylfaen" w:hAnsi="Sylfaen" w:cs="Sylfaen"/>
          <w:bCs/>
          <w:sz w:val="22"/>
          <w:szCs w:val="22"/>
          <w:lang w:val="ka-GE"/>
        </w:rPr>
      </w:pPr>
    </w:p>
    <w:p w14:paraId="38D715AF" w14:textId="0BAA7CB9" w:rsidR="00B03A5B" w:rsidRPr="004551BC" w:rsidRDefault="004551BC" w:rsidP="000260EB">
      <w:pPr>
        <w:pStyle w:val="Heading1"/>
        <w:spacing w:line="360" w:lineRule="auto"/>
        <w:jc w:val="both"/>
        <w:rPr>
          <w:rFonts w:ascii="Sylfaen" w:hAnsi="Sylfaen" w:cs="Sylfaen"/>
          <w:b/>
          <w:sz w:val="22"/>
          <w:szCs w:val="22"/>
          <w:lang w:val="ka-GE"/>
        </w:rPr>
      </w:pPr>
      <w:r>
        <w:rPr>
          <w:rFonts w:ascii="Sylfaen" w:hAnsi="Sylfaen" w:cs="Sylfaen"/>
          <w:b/>
          <w:sz w:val="22"/>
          <w:szCs w:val="22"/>
          <w:lang w:val="ka-GE"/>
        </w:rPr>
        <w:tab/>
      </w:r>
      <w:bookmarkStart w:id="4" w:name="_Toc140745345"/>
      <w:r w:rsidR="00B03A5B" w:rsidRPr="004551BC">
        <w:rPr>
          <w:rFonts w:ascii="Sylfaen" w:hAnsi="Sylfaen" w:cs="Sylfaen"/>
          <w:b/>
          <w:sz w:val="22"/>
          <w:szCs w:val="22"/>
          <w:lang w:val="ka-GE"/>
        </w:rPr>
        <w:t>თავი</w:t>
      </w:r>
      <w:r w:rsidR="009A07A4" w:rsidRPr="004551BC">
        <w:rPr>
          <w:rFonts w:ascii="Sylfaen" w:hAnsi="Sylfaen" w:cs="Sylfaen"/>
          <w:b/>
          <w:sz w:val="22"/>
          <w:szCs w:val="22"/>
          <w:lang w:val="ka-GE"/>
        </w:rPr>
        <w:t xml:space="preserve"> I.</w:t>
      </w:r>
      <w:r w:rsidR="00B03A5B" w:rsidRPr="004551BC">
        <w:rPr>
          <w:rFonts w:ascii="Sylfaen" w:hAnsi="Sylfaen" w:cs="Sylfaen"/>
          <w:b/>
          <w:sz w:val="22"/>
          <w:szCs w:val="22"/>
          <w:lang w:val="ka-GE"/>
        </w:rPr>
        <w:t xml:space="preserve"> კვლევის მეთოდოლოგიური მიმოხილვა</w:t>
      </w:r>
      <w:bookmarkEnd w:id="4"/>
      <w:r w:rsidR="00B03A5B" w:rsidRPr="004551BC">
        <w:rPr>
          <w:rFonts w:ascii="Sylfaen" w:hAnsi="Sylfaen" w:cs="Sylfaen"/>
          <w:b/>
          <w:sz w:val="22"/>
          <w:szCs w:val="22"/>
          <w:lang w:val="ka-GE"/>
        </w:rPr>
        <w:t xml:space="preserve"> </w:t>
      </w:r>
    </w:p>
    <w:p w14:paraId="2E67BF47" w14:textId="77777777" w:rsidR="00B03A5B" w:rsidRPr="00080BE7" w:rsidRDefault="00B03A5B" w:rsidP="000260EB">
      <w:pPr>
        <w:spacing w:after="0" w:line="360" w:lineRule="auto"/>
        <w:jc w:val="both"/>
        <w:rPr>
          <w:rFonts w:ascii="Sylfaen" w:hAnsi="Sylfaen" w:cs="Sylfaen"/>
          <w:b/>
          <w:sz w:val="22"/>
          <w:szCs w:val="22"/>
          <w:lang w:val="ka-GE"/>
        </w:rPr>
      </w:pPr>
    </w:p>
    <w:p w14:paraId="5D21E56D" w14:textId="42B07BEE" w:rsidR="00B03A5B" w:rsidRDefault="004551BC" w:rsidP="000260EB">
      <w:pPr>
        <w:pStyle w:val="Heading2"/>
        <w:spacing w:line="360" w:lineRule="auto"/>
        <w:jc w:val="both"/>
        <w:rPr>
          <w:rFonts w:ascii="Sylfaen" w:eastAsia="Times New Roman" w:hAnsi="Sylfaen" w:cs="Sylfaen"/>
          <w:sz w:val="22"/>
          <w:szCs w:val="22"/>
          <w:lang w:val="ka-GE" w:eastAsia="ru-RU"/>
        </w:rPr>
      </w:pPr>
      <w:r>
        <w:rPr>
          <w:rFonts w:ascii="Sylfaen" w:eastAsia="Times New Roman" w:hAnsi="Sylfaen" w:cs="Sylfaen"/>
          <w:sz w:val="22"/>
          <w:szCs w:val="22"/>
          <w:lang w:val="ka-GE" w:eastAsia="ru-RU"/>
        </w:rPr>
        <w:tab/>
      </w:r>
      <w:bookmarkStart w:id="5" w:name="_Toc140745346"/>
      <w:r w:rsidR="00B03A5B" w:rsidRPr="00080BE7">
        <w:rPr>
          <w:rFonts w:ascii="Sylfaen" w:eastAsia="Times New Roman" w:hAnsi="Sylfaen" w:cs="Sylfaen"/>
          <w:sz w:val="22"/>
          <w:szCs w:val="22"/>
          <w:lang w:val="ka-GE" w:eastAsia="ru-RU"/>
        </w:rPr>
        <w:t>კვლევის მიზანი და ძირითადი საკვლევი საკითხები</w:t>
      </w:r>
      <w:r>
        <w:rPr>
          <w:rFonts w:ascii="Sylfaen" w:eastAsia="Times New Roman" w:hAnsi="Sylfaen" w:cs="Sylfaen"/>
          <w:sz w:val="22"/>
          <w:szCs w:val="22"/>
          <w:lang w:val="ka-GE" w:eastAsia="ru-RU"/>
        </w:rPr>
        <w:t>.</w:t>
      </w:r>
      <w:bookmarkEnd w:id="5"/>
    </w:p>
    <w:p w14:paraId="1597A6F6" w14:textId="77777777" w:rsidR="004551BC" w:rsidRPr="004551BC" w:rsidRDefault="004551BC" w:rsidP="000260EB">
      <w:pPr>
        <w:spacing w:line="360" w:lineRule="auto"/>
        <w:rPr>
          <w:rFonts w:ascii="Sylfaen" w:hAnsi="Sylfaen"/>
          <w:lang w:val="ka-GE" w:eastAsia="ru-RU"/>
        </w:rPr>
      </w:pPr>
    </w:p>
    <w:p w14:paraId="07D69872" w14:textId="528D599B" w:rsidR="00B03A5B" w:rsidRPr="00080BE7" w:rsidRDefault="004551BC" w:rsidP="000260EB">
      <w:pPr>
        <w:spacing w:after="0" w:line="360" w:lineRule="auto"/>
        <w:jc w:val="both"/>
        <w:rPr>
          <w:rFonts w:ascii="Sylfaen" w:hAnsi="Sylfaen" w:cs="Sylfaen"/>
          <w:bCs/>
          <w:sz w:val="22"/>
          <w:szCs w:val="22"/>
          <w:lang w:val="ka-GE"/>
        </w:rPr>
      </w:pPr>
      <w:r>
        <w:rPr>
          <w:rFonts w:ascii="Sylfaen" w:hAnsi="Sylfaen" w:cs="Sylfaen"/>
          <w:bCs/>
          <w:sz w:val="22"/>
          <w:szCs w:val="22"/>
          <w:lang w:val="ka-GE"/>
        </w:rPr>
        <w:tab/>
      </w:r>
      <w:r w:rsidR="00B03A5B" w:rsidRPr="00080BE7">
        <w:rPr>
          <w:rFonts w:ascii="Sylfaen" w:hAnsi="Sylfaen" w:cs="Sylfaen"/>
          <w:bCs/>
          <w:sz w:val="22"/>
          <w:szCs w:val="22"/>
          <w:lang w:val="ka-GE"/>
        </w:rPr>
        <w:t xml:space="preserve">კვლევის მიზანი იყო გამოეკვეთა მუნიციპალური პროგრამების შესახებ მონაწილეთა ცოდნა, </w:t>
      </w:r>
      <w:r w:rsidR="00891A3F" w:rsidRPr="00080BE7">
        <w:rPr>
          <w:rFonts w:ascii="Sylfaen" w:hAnsi="Sylfaen" w:cs="Sylfaen"/>
          <w:bCs/>
          <w:sz w:val="22"/>
          <w:szCs w:val="22"/>
          <w:lang w:val="ka-GE"/>
        </w:rPr>
        <w:t xml:space="preserve">პროგრამებით სარგებლობა, </w:t>
      </w:r>
      <w:r w:rsidR="00B03A5B" w:rsidRPr="00080BE7">
        <w:rPr>
          <w:rFonts w:ascii="Sylfaen" w:hAnsi="Sylfaen" w:cs="Sylfaen"/>
          <w:bCs/>
          <w:sz w:val="22"/>
          <w:szCs w:val="22"/>
          <w:lang w:val="ka-GE"/>
        </w:rPr>
        <w:t>სუსტი მხარეები და მონაწილეთა მოსაზრებები გაუმჯობესებისთვის.  ზემოაღნიშნული კვლევის მიზნის მისაღწევად</w:t>
      </w:r>
      <w:r w:rsidR="00A44B40" w:rsidRPr="00080BE7">
        <w:rPr>
          <w:rFonts w:ascii="Sylfaen" w:hAnsi="Sylfaen" w:cs="Sylfaen"/>
          <w:bCs/>
          <w:sz w:val="22"/>
          <w:szCs w:val="22"/>
          <w:lang w:val="ka-GE"/>
        </w:rPr>
        <w:t>,</w:t>
      </w:r>
      <w:r w:rsidR="00B03A5B" w:rsidRPr="00080BE7">
        <w:rPr>
          <w:rFonts w:ascii="Sylfaen" w:hAnsi="Sylfaen" w:cs="Sylfaen"/>
          <w:bCs/>
          <w:sz w:val="22"/>
          <w:szCs w:val="22"/>
          <w:lang w:val="ka-GE"/>
        </w:rPr>
        <w:t xml:space="preserve"> შემდეგი საკვლევი მიმართულებები იქნება განსაზღვრული: </w:t>
      </w:r>
    </w:p>
    <w:p w14:paraId="4EA306E2" w14:textId="61486ABD" w:rsidR="00B03A5B" w:rsidRPr="00080BE7" w:rsidRDefault="00B03A5B" w:rsidP="000260EB">
      <w:pPr>
        <w:spacing w:after="0" w:line="360" w:lineRule="auto"/>
        <w:jc w:val="both"/>
        <w:rPr>
          <w:rFonts w:ascii="Sylfaen" w:hAnsi="Sylfaen" w:cs="Sylfaen"/>
          <w:bCs/>
          <w:sz w:val="22"/>
          <w:szCs w:val="22"/>
          <w:lang w:val="ka-GE"/>
        </w:rPr>
      </w:pPr>
      <w:r w:rsidRPr="00080BE7">
        <w:rPr>
          <w:rFonts w:ascii="Sylfaen" w:hAnsi="Sylfaen" w:cs="Sylfaen"/>
          <w:bCs/>
          <w:sz w:val="22"/>
          <w:szCs w:val="22"/>
          <w:lang w:val="ka-GE"/>
        </w:rPr>
        <w:t>1.</w:t>
      </w:r>
      <w:r w:rsidRPr="00080BE7">
        <w:rPr>
          <w:rFonts w:ascii="Sylfaen" w:hAnsi="Sylfaen" w:cs="Sylfaen"/>
          <w:bCs/>
          <w:sz w:val="22"/>
          <w:szCs w:val="22"/>
          <w:lang w:val="ka-GE"/>
        </w:rPr>
        <w:tab/>
        <w:t>განათლების და განვითარების უფლება</w:t>
      </w:r>
      <w:r w:rsidR="00D74ED9" w:rsidRPr="00080BE7">
        <w:rPr>
          <w:rFonts w:ascii="Sylfaen" w:hAnsi="Sylfaen" w:cs="Sylfaen"/>
          <w:bCs/>
          <w:sz w:val="22"/>
          <w:szCs w:val="22"/>
          <w:lang w:val="ka-GE"/>
        </w:rPr>
        <w:t xml:space="preserve"> </w:t>
      </w:r>
    </w:p>
    <w:p w14:paraId="5F4BF227" w14:textId="77777777" w:rsidR="00B03A5B" w:rsidRPr="00080BE7" w:rsidRDefault="00B03A5B" w:rsidP="000260EB">
      <w:pPr>
        <w:spacing w:after="0" w:line="360" w:lineRule="auto"/>
        <w:jc w:val="both"/>
        <w:rPr>
          <w:rFonts w:ascii="Sylfaen" w:hAnsi="Sylfaen" w:cs="Sylfaen"/>
          <w:bCs/>
          <w:sz w:val="22"/>
          <w:szCs w:val="22"/>
          <w:lang w:val="ka-GE"/>
        </w:rPr>
      </w:pPr>
      <w:r w:rsidRPr="00080BE7">
        <w:rPr>
          <w:rFonts w:ascii="Sylfaen" w:hAnsi="Sylfaen" w:cs="Sylfaen"/>
          <w:bCs/>
          <w:sz w:val="22"/>
          <w:szCs w:val="22"/>
          <w:lang w:val="ka-GE"/>
        </w:rPr>
        <w:t>2.</w:t>
      </w:r>
      <w:r w:rsidRPr="00080BE7">
        <w:rPr>
          <w:rFonts w:ascii="Sylfaen" w:hAnsi="Sylfaen" w:cs="Sylfaen"/>
          <w:bCs/>
          <w:sz w:val="22"/>
          <w:szCs w:val="22"/>
          <w:lang w:val="ka-GE"/>
        </w:rPr>
        <w:tab/>
        <w:t>სოციალური დაცვისა და ჯანდაცვის  უფლება</w:t>
      </w:r>
    </w:p>
    <w:p w14:paraId="7F95AB24" w14:textId="77777777" w:rsidR="00B03A5B" w:rsidRPr="00080BE7" w:rsidRDefault="00B03A5B" w:rsidP="000260EB">
      <w:pPr>
        <w:spacing w:after="0" w:line="360" w:lineRule="auto"/>
        <w:jc w:val="both"/>
        <w:rPr>
          <w:rFonts w:ascii="Sylfaen" w:hAnsi="Sylfaen" w:cs="Sylfaen"/>
          <w:bCs/>
          <w:sz w:val="22"/>
          <w:szCs w:val="22"/>
          <w:lang w:val="ka-GE"/>
        </w:rPr>
      </w:pPr>
      <w:r w:rsidRPr="00080BE7">
        <w:rPr>
          <w:rFonts w:ascii="Sylfaen" w:hAnsi="Sylfaen" w:cs="Sylfaen"/>
          <w:bCs/>
          <w:sz w:val="22"/>
          <w:szCs w:val="22"/>
          <w:lang w:val="ka-GE"/>
        </w:rPr>
        <w:t>3.</w:t>
      </w:r>
      <w:r w:rsidRPr="00080BE7">
        <w:rPr>
          <w:rFonts w:ascii="Sylfaen" w:hAnsi="Sylfaen" w:cs="Sylfaen"/>
          <w:bCs/>
          <w:sz w:val="22"/>
          <w:szCs w:val="22"/>
          <w:lang w:val="ka-GE"/>
        </w:rPr>
        <w:tab/>
        <w:t xml:space="preserve">თამაშისა და ხარისხიანი ოჯახური დროის გატარების უფლება </w:t>
      </w:r>
    </w:p>
    <w:p w14:paraId="2BD37047" w14:textId="77777777" w:rsidR="00B03A5B" w:rsidRPr="00080BE7" w:rsidRDefault="00B03A5B" w:rsidP="000260EB">
      <w:pPr>
        <w:spacing w:after="0" w:line="360" w:lineRule="auto"/>
        <w:jc w:val="both"/>
        <w:rPr>
          <w:rFonts w:ascii="Sylfaen" w:hAnsi="Sylfaen" w:cs="Sylfaen"/>
          <w:bCs/>
          <w:sz w:val="22"/>
          <w:szCs w:val="22"/>
          <w:lang w:val="ka-GE"/>
        </w:rPr>
      </w:pPr>
      <w:r w:rsidRPr="00080BE7">
        <w:rPr>
          <w:rFonts w:ascii="Sylfaen" w:hAnsi="Sylfaen" w:cs="Sylfaen"/>
          <w:bCs/>
          <w:sz w:val="22"/>
          <w:szCs w:val="22"/>
          <w:lang w:val="ka-GE"/>
        </w:rPr>
        <w:t>4.</w:t>
      </w:r>
      <w:r w:rsidRPr="00080BE7">
        <w:rPr>
          <w:rFonts w:ascii="Sylfaen" w:hAnsi="Sylfaen" w:cs="Sylfaen"/>
          <w:bCs/>
          <w:sz w:val="22"/>
          <w:szCs w:val="22"/>
          <w:lang w:val="ka-GE"/>
        </w:rPr>
        <w:tab/>
        <w:t xml:space="preserve">გადაწყვეტილების პროცესში მონაწილეობის უფლება </w:t>
      </w:r>
    </w:p>
    <w:p w14:paraId="6987125B" w14:textId="77777777" w:rsidR="00B03A5B" w:rsidRPr="00080BE7" w:rsidRDefault="00B03A5B" w:rsidP="000260EB">
      <w:pPr>
        <w:spacing w:after="0" w:line="360" w:lineRule="auto"/>
        <w:jc w:val="both"/>
        <w:rPr>
          <w:rFonts w:ascii="Sylfaen" w:hAnsi="Sylfaen" w:cs="Sylfaen"/>
          <w:bCs/>
          <w:sz w:val="22"/>
          <w:szCs w:val="22"/>
          <w:lang w:val="ka-GE"/>
        </w:rPr>
      </w:pPr>
      <w:r w:rsidRPr="00080BE7">
        <w:rPr>
          <w:rFonts w:ascii="Sylfaen" w:hAnsi="Sylfaen" w:cs="Sylfaen"/>
          <w:bCs/>
          <w:sz w:val="22"/>
          <w:szCs w:val="22"/>
          <w:lang w:val="ka-GE"/>
        </w:rPr>
        <w:t>5.</w:t>
      </w:r>
      <w:r w:rsidRPr="00080BE7">
        <w:rPr>
          <w:rFonts w:ascii="Sylfaen" w:hAnsi="Sylfaen" w:cs="Sylfaen"/>
          <w:bCs/>
          <w:sz w:val="22"/>
          <w:szCs w:val="22"/>
          <w:lang w:val="ka-GE"/>
        </w:rPr>
        <w:tab/>
        <w:t>უსაფრთხოებისა და დაცვის უფლება</w:t>
      </w:r>
    </w:p>
    <w:p w14:paraId="7DD82098" w14:textId="77777777" w:rsidR="00B03A5B" w:rsidRPr="00080BE7" w:rsidRDefault="00B03A5B" w:rsidP="000260EB">
      <w:pPr>
        <w:spacing w:after="0" w:line="360" w:lineRule="auto"/>
        <w:jc w:val="both"/>
        <w:rPr>
          <w:rFonts w:ascii="Sylfaen" w:hAnsi="Sylfaen" w:cs="Sylfaen"/>
          <w:bCs/>
          <w:sz w:val="22"/>
          <w:szCs w:val="22"/>
          <w:lang w:val="ka-GE"/>
        </w:rPr>
      </w:pPr>
    </w:p>
    <w:p w14:paraId="501165B5" w14:textId="0211CD17" w:rsidR="00D74ED9" w:rsidRPr="00080BE7" w:rsidRDefault="004551BC" w:rsidP="000260EB">
      <w:pPr>
        <w:pStyle w:val="Heading2"/>
        <w:spacing w:line="360" w:lineRule="auto"/>
        <w:jc w:val="both"/>
        <w:rPr>
          <w:rFonts w:ascii="Sylfaen" w:eastAsia="Times New Roman" w:hAnsi="Sylfaen" w:cs="Sylfaen"/>
          <w:sz w:val="22"/>
          <w:szCs w:val="22"/>
          <w:lang w:val="ka-GE" w:eastAsia="ru-RU"/>
        </w:rPr>
      </w:pPr>
      <w:r>
        <w:rPr>
          <w:rFonts w:ascii="Sylfaen" w:eastAsia="Times New Roman" w:hAnsi="Sylfaen" w:cs="Sylfaen"/>
          <w:sz w:val="22"/>
          <w:szCs w:val="22"/>
          <w:lang w:val="ka-GE" w:eastAsia="ru-RU"/>
        </w:rPr>
        <w:tab/>
      </w:r>
      <w:bookmarkStart w:id="6" w:name="_Toc140745347"/>
      <w:r w:rsidR="00D74ED9" w:rsidRPr="00080BE7">
        <w:rPr>
          <w:rFonts w:ascii="Sylfaen" w:eastAsia="Times New Roman" w:hAnsi="Sylfaen" w:cs="Sylfaen"/>
          <w:sz w:val="22"/>
          <w:szCs w:val="22"/>
          <w:lang w:val="ka-GE" w:eastAsia="ru-RU"/>
        </w:rPr>
        <w:t>კვლევის მეთოდები და სამიზნე ჯგუფები</w:t>
      </w:r>
      <w:bookmarkEnd w:id="6"/>
    </w:p>
    <w:p w14:paraId="00228903" w14:textId="77777777" w:rsidR="00D74ED9" w:rsidRPr="00080BE7" w:rsidRDefault="00D74ED9" w:rsidP="000260EB">
      <w:pPr>
        <w:spacing w:line="360" w:lineRule="auto"/>
        <w:rPr>
          <w:rFonts w:ascii="Sylfaen" w:hAnsi="Sylfaen"/>
          <w:sz w:val="22"/>
          <w:szCs w:val="22"/>
          <w:lang w:val="ka-GE" w:eastAsia="ru-RU"/>
        </w:rPr>
      </w:pPr>
    </w:p>
    <w:p w14:paraId="67676ADE" w14:textId="418885B1" w:rsidR="00B03A5B" w:rsidRPr="00080BE7" w:rsidRDefault="004551BC" w:rsidP="000260EB">
      <w:pPr>
        <w:spacing w:after="0" w:line="360" w:lineRule="auto"/>
        <w:jc w:val="both"/>
        <w:rPr>
          <w:rFonts w:ascii="Sylfaen" w:hAnsi="Sylfaen" w:cs="Sylfaen"/>
          <w:bCs/>
          <w:sz w:val="22"/>
          <w:szCs w:val="22"/>
          <w:lang w:val="ka-GE"/>
        </w:rPr>
      </w:pPr>
      <w:r>
        <w:rPr>
          <w:rFonts w:ascii="Sylfaen" w:hAnsi="Sylfaen" w:cs="Sylfaen"/>
          <w:bCs/>
          <w:sz w:val="22"/>
          <w:szCs w:val="22"/>
          <w:lang w:val="ka-GE"/>
        </w:rPr>
        <w:tab/>
      </w:r>
      <w:r w:rsidR="00B03A5B" w:rsidRPr="00080BE7">
        <w:rPr>
          <w:rFonts w:ascii="Sylfaen" w:hAnsi="Sylfaen" w:cs="Sylfaen"/>
          <w:bCs/>
          <w:sz w:val="22"/>
          <w:szCs w:val="22"/>
          <w:lang w:val="ka-GE"/>
        </w:rPr>
        <w:t>წინამდებარე კვლევა იყენებს კვლევის</w:t>
      </w:r>
      <w:r w:rsidR="00A44A60" w:rsidRPr="00080BE7">
        <w:rPr>
          <w:rFonts w:ascii="Sylfaen" w:hAnsi="Sylfaen" w:cs="Sylfaen"/>
          <w:bCs/>
          <w:sz w:val="22"/>
          <w:szCs w:val="22"/>
          <w:lang w:val="ka-GE"/>
        </w:rPr>
        <w:t xml:space="preserve"> შემდეგ მეთოდებს - სამაგიდე ანალიზი და</w:t>
      </w:r>
      <w:r w:rsidR="00B03A5B" w:rsidRPr="00080BE7">
        <w:rPr>
          <w:rFonts w:ascii="Sylfaen" w:hAnsi="Sylfaen" w:cs="Sylfaen"/>
          <w:bCs/>
          <w:sz w:val="22"/>
          <w:szCs w:val="22"/>
          <w:lang w:val="ka-GE"/>
        </w:rPr>
        <w:t xml:space="preserve"> თვისებრივ</w:t>
      </w:r>
      <w:r w:rsidR="00CE2BF0" w:rsidRPr="00080BE7">
        <w:rPr>
          <w:rFonts w:ascii="Sylfaen" w:hAnsi="Sylfaen" w:cs="Sylfaen"/>
          <w:bCs/>
          <w:sz w:val="22"/>
          <w:szCs w:val="22"/>
          <w:lang w:val="ka-GE"/>
        </w:rPr>
        <w:t>ი</w:t>
      </w:r>
      <w:r w:rsidR="00B03A5B" w:rsidRPr="00080BE7">
        <w:rPr>
          <w:rFonts w:ascii="Sylfaen" w:hAnsi="Sylfaen" w:cs="Sylfaen"/>
          <w:bCs/>
          <w:sz w:val="22"/>
          <w:szCs w:val="22"/>
          <w:lang w:val="ka-GE"/>
        </w:rPr>
        <w:t xml:space="preserve"> </w:t>
      </w:r>
      <w:r w:rsidR="00A44A60" w:rsidRPr="00080BE7">
        <w:rPr>
          <w:rFonts w:ascii="Sylfaen" w:hAnsi="Sylfaen" w:cs="Sylfaen"/>
          <w:bCs/>
          <w:sz w:val="22"/>
          <w:szCs w:val="22"/>
          <w:lang w:val="ka-GE"/>
        </w:rPr>
        <w:t>კვლევა</w:t>
      </w:r>
      <w:r w:rsidR="00A44B40" w:rsidRPr="00080BE7">
        <w:rPr>
          <w:rFonts w:ascii="Sylfaen" w:hAnsi="Sylfaen" w:cs="Sylfaen"/>
          <w:bCs/>
          <w:sz w:val="22"/>
          <w:szCs w:val="22"/>
          <w:lang w:val="ka-GE"/>
        </w:rPr>
        <w:t xml:space="preserve">. სამაგიდე ანალიზის ფარგლებში, დამუშავებულ იქნა სხვადასხვა </w:t>
      </w:r>
      <w:r w:rsidR="00F967D8" w:rsidRPr="00080BE7">
        <w:rPr>
          <w:rFonts w:ascii="Sylfaen" w:hAnsi="Sylfaen" w:cs="Sylfaen"/>
          <w:bCs/>
          <w:sz w:val="22"/>
          <w:szCs w:val="22"/>
          <w:lang w:val="ka-GE"/>
        </w:rPr>
        <w:lastRenderedPageBreak/>
        <w:t>დოკუმენტი</w:t>
      </w:r>
      <w:r w:rsidR="00A44B40" w:rsidRPr="00080BE7">
        <w:rPr>
          <w:rFonts w:ascii="Sylfaen" w:hAnsi="Sylfaen" w:cs="Sylfaen"/>
          <w:bCs/>
          <w:sz w:val="22"/>
          <w:szCs w:val="22"/>
          <w:lang w:val="ka-GE"/>
        </w:rPr>
        <w:t xml:space="preserve"> და ხელმისაწვდომი კვლევები, ხოლო ფოკუს ჯგუფები (10) მოიაზრებდა დისკუსიებს შემდეგ სამიზნე ჯგუფებთან:</w:t>
      </w:r>
      <w:r w:rsidR="00B03A5B" w:rsidRPr="00080BE7">
        <w:rPr>
          <w:rFonts w:ascii="Sylfaen" w:hAnsi="Sylfaen" w:cs="Sylfaen"/>
          <w:bCs/>
          <w:sz w:val="22"/>
          <w:szCs w:val="22"/>
          <w:lang w:val="ka-GE"/>
        </w:rPr>
        <w:t xml:space="preserve"> </w:t>
      </w:r>
    </w:p>
    <w:p w14:paraId="2D38AF7E" w14:textId="77777777" w:rsidR="00D74ED9" w:rsidRPr="00080BE7" w:rsidRDefault="00D74ED9" w:rsidP="000260EB">
      <w:pPr>
        <w:pStyle w:val="ListParagraph"/>
        <w:numPr>
          <w:ilvl w:val="0"/>
          <w:numId w:val="49"/>
        </w:numPr>
        <w:spacing w:line="360" w:lineRule="auto"/>
        <w:jc w:val="both"/>
        <w:rPr>
          <w:rFonts w:ascii="Times New Roman" w:eastAsia="Calibri" w:hAnsi="Times New Roman" w:cs="Times New Roman"/>
          <w:sz w:val="22"/>
          <w:szCs w:val="22"/>
          <w:lang w:val="ka-GE"/>
        </w:rPr>
      </w:pPr>
      <w:r w:rsidRPr="00080BE7">
        <w:rPr>
          <w:rFonts w:ascii="Sylfaen" w:eastAsia="Calibri" w:hAnsi="Sylfaen" w:cs="Sylfaen"/>
          <w:b/>
          <w:sz w:val="22"/>
          <w:szCs w:val="22"/>
          <w:lang w:val="ka-GE"/>
        </w:rPr>
        <w:t>მშობლები</w:t>
      </w:r>
      <w:r w:rsidRPr="00080BE7">
        <w:rPr>
          <w:rFonts w:ascii="Sylfaen" w:eastAsia="Calibri" w:hAnsi="Sylfaen" w:cs="Sylfaen"/>
          <w:sz w:val="22"/>
          <w:szCs w:val="22"/>
          <w:lang w:val="ka-GE"/>
        </w:rPr>
        <w:t xml:space="preserve"> - სულ</w:t>
      </w:r>
      <w:r w:rsidRPr="00080BE7">
        <w:rPr>
          <w:rFonts w:ascii="Times New Roman" w:eastAsia="Calibri" w:hAnsi="Times New Roman" w:cs="Times New Roman"/>
          <w:sz w:val="22"/>
          <w:szCs w:val="22"/>
          <w:lang w:val="ka-GE"/>
        </w:rPr>
        <w:t xml:space="preserve"> </w:t>
      </w:r>
      <w:r w:rsidRPr="00080BE7">
        <w:rPr>
          <w:rFonts w:ascii="Sylfaen" w:eastAsia="Calibri" w:hAnsi="Sylfaen" w:cs="Sylfaen"/>
          <w:sz w:val="22"/>
          <w:szCs w:val="22"/>
          <w:lang w:val="ka-GE"/>
        </w:rPr>
        <w:t>მონაწილეობა</w:t>
      </w:r>
      <w:r w:rsidRPr="00080BE7">
        <w:rPr>
          <w:rFonts w:ascii="Times New Roman" w:eastAsia="Calibri" w:hAnsi="Times New Roman" w:cs="Times New Roman"/>
          <w:sz w:val="22"/>
          <w:szCs w:val="22"/>
          <w:lang w:val="ka-GE"/>
        </w:rPr>
        <w:t xml:space="preserve"> </w:t>
      </w:r>
      <w:r w:rsidRPr="00080BE7">
        <w:rPr>
          <w:rFonts w:ascii="Sylfaen" w:eastAsia="Calibri" w:hAnsi="Sylfaen" w:cs="Sylfaen"/>
          <w:sz w:val="22"/>
          <w:szCs w:val="22"/>
          <w:lang w:val="ka-GE"/>
        </w:rPr>
        <w:t>მიიღო</w:t>
      </w:r>
      <w:r w:rsidRPr="00080BE7">
        <w:rPr>
          <w:rFonts w:ascii="Times New Roman" w:eastAsia="Calibri" w:hAnsi="Times New Roman" w:cs="Times New Roman"/>
          <w:sz w:val="22"/>
          <w:szCs w:val="22"/>
          <w:lang w:val="ka-GE"/>
        </w:rPr>
        <w:t xml:space="preserve"> </w:t>
      </w:r>
      <w:r w:rsidRPr="00080BE7">
        <w:rPr>
          <w:rFonts w:ascii="Sylfaen" w:eastAsia="Calibri" w:hAnsi="Sylfaen" w:cs="Times New Roman"/>
          <w:sz w:val="22"/>
          <w:szCs w:val="22"/>
          <w:lang w:val="ka-GE"/>
        </w:rPr>
        <w:t>26</w:t>
      </w:r>
      <w:r w:rsidRPr="00080BE7">
        <w:rPr>
          <w:rFonts w:ascii="Times New Roman" w:eastAsia="Calibri" w:hAnsi="Times New Roman" w:cs="Times New Roman"/>
          <w:sz w:val="22"/>
          <w:szCs w:val="22"/>
          <w:lang w:val="ka-GE"/>
        </w:rPr>
        <w:t xml:space="preserve"> </w:t>
      </w:r>
      <w:r w:rsidRPr="00080BE7">
        <w:rPr>
          <w:rFonts w:ascii="Sylfaen" w:eastAsia="Calibri" w:hAnsi="Sylfaen" w:cs="Sylfaen"/>
          <w:sz w:val="22"/>
          <w:szCs w:val="22"/>
          <w:lang w:val="ka-GE"/>
        </w:rPr>
        <w:t>მშობელმა</w:t>
      </w:r>
      <w:r w:rsidRPr="00080BE7">
        <w:rPr>
          <w:rFonts w:ascii="Sylfaen" w:eastAsia="Calibri" w:hAnsi="Sylfaen" w:cs="Times New Roman"/>
          <w:sz w:val="22"/>
          <w:szCs w:val="22"/>
          <w:lang w:val="ka-GE"/>
        </w:rPr>
        <w:t>.</w:t>
      </w:r>
      <w:r w:rsidRPr="00080BE7">
        <w:rPr>
          <w:rFonts w:ascii="Times New Roman" w:eastAsia="Calibri" w:hAnsi="Times New Roman" w:cs="Times New Roman"/>
          <w:sz w:val="22"/>
          <w:szCs w:val="22"/>
          <w:lang w:val="ka-GE"/>
        </w:rPr>
        <w:t xml:space="preserve"> </w:t>
      </w:r>
      <w:r w:rsidRPr="00080BE7">
        <w:rPr>
          <w:rFonts w:eastAsia="Calibri" w:cs="Times New Roman"/>
          <w:sz w:val="22"/>
          <w:szCs w:val="22"/>
          <w:lang w:val="ka-GE"/>
        </w:rPr>
        <w:t xml:space="preserve"> </w:t>
      </w:r>
      <w:r w:rsidRPr="00080BE7">
        <w:rPr>
          <w:rFonts w:ascii="Sylfaen" w:eastAsia="Calibri" w:hAnsi="Sylfaen" w:cs="Sylfaen"/>
          <w:sz w:val="22"/>
          <w:szCs w:val="22"/>
          <w:lang w:val="ka-GE"/>
        </w:rPr>
        <w:t>საკვლევი</w:t>
      </w:r>
      <w:r w:rsidRPr="00080BE7">
        <w:rPr>
          <w:rFonts w:ascii="Times New Roman" w:eastAsia="Calibri" w:hAnsi="Times New Roman" w:cs="Times New Roman"/>
          <w:sz w:val="22"/>
          <w:szCs w:val="22"/>
          <w:lang w:val="ka-GE"/>
        </w:rPr>
        <w:t xml:space="preserve"> </w:t>
      </w:r>
      <w:r w:rsidRPr="00080BE7">
        <w:rPr>
          <w:rFonts w:ascii="Sylfaen" w:eastAsia="Calibri" w:hAnsi="Sylfaen" w:cs="Sylfaen"/>
          <w:sz w:val="22"/>
          <w:szCs w:val="22"/>
          <w:lang w:val="ka-GE"/>
        </w:rPr>
        <w:t>თემების</w:t>
      </w:r>
      <w:r w:rsidRPr="00080BE7">
        <w:rPr>
          <w:rFonts w:ascii="Times New Roman" w:eastAsia="Calibri" w:hAnsi="Times New Roman" w:cs="Times New Roman"/>
          <w:sz w:val="22"/>
          <w:szCs w:val="22"/>
          <w:lang w:val="ka-GE"/>
        </w:rPr>
        <w:t xml:space="preserve"> </w:t>
      </w:r>
      <w:r w:rsidRPr="00080BE7">
        <w:rPr>
          <w:rFonts w:ascii="Sylfaen" w:eastAsia="Calibri" w:hAnsi="Sylfaen" w:cs="Sylfaen"/>
          <w:sz w:val="22"/>
          <w:szCs w:val="22"/>
          <w:lang w:val="ka-GE"/>
        </w:rPr>
        <w:t>სიღრმისეული</w:t>
      </w:r>
      <w:r w:rsidRPr="00080BE7">
        <w:rPr>
          <w:rFonts w:ascii="Times New Roman" w:eastAsia="Calibri" w:hAnsi="Times New Roman" w:cs="Times New Roman"/>
          <w:sz w:val="22"/>
          <w:szCs w:val="22"/>
          <w:lang w:val="ka-GE"/>
        </w:rPr>
        <w:t xml:space="preserve"> </w:t>
      </w:r>
      <w:r w:rsidRPr="00080BE7">
        <w:rPr>
          <w:rFonts w:ascii="Sylfaen" w:eastAsia="Calibri" w:hAnsi="Sylfaen" w:cs="Sylfaen"/>
          <w:sz w:val="22"/>
          <w:szCs w:val="22"/>
          <w:lang w:val="ka-GE"/>
        </w:rPr>
        <w:t>კვლევისთვის</w:t>
      </w:r>
      <w:r w:rsidRPr="00080BE7">
        <w:rPr>
          <w:rFonts w:ascii="Times New Roman" w:eastAsia="Calibri" w:hAnsi="Times New Roman" w:cs="Times New Roman"/>
          <w:sz w:val="22"/>
          <w:szCs w:val="22"/>
          <w:lang w:val="ka-GE"/>
        </w:rPr>
        <w:t xml:space="preserve"> </w:t>
      </w:r>
      <w:r w:rsidRPr="00080BE7">
        <w:rPr>
          <w:rFonts w:ascii="Sylfaen" w:eastAsia="Calibri" w:hAnsi="Sylfaen" w:cs="Sylfaen"/>
          <w:sz w:val="22"/>
          <w:szCs w:val="22"/>
          <w:lang w:val="ka-GE"/>
        </w:rPr>
        <w:t>მონაწილეთა</w:t>
      </w:r>
      <w:r w:rsidRPr="00080BE7">
        <w:rPr>
          <w:rFonts w:ascii="Times New Roman" w:eastAsia="Calibri" w:hAnsi="Times New Roman" w:cs="Times New Roman"/>
          <w:sz w:val="22"/>
          <w:szCs w:val="22"/>
          <w:lang w:val="ka-GE"/>
        </w:rPr>
        <w:t xml:space="preserve"> </w:t>
      </w:r>
      <w:r w:rsidRPr="00080BE7">
        <w:rPr>
          <w:rFonts w:ascii="Sylfaen" w:eastAsia="Calibri" w:hAnsi="Sylfaen" w:cs="Sylfaen"/>
          <w:sz w:val="22"/>
          <w:szCs w:val="22"/>
          <w:lang w:val="ka-GE"/>
        </w:rPr>
        <w:t>შორის</w:t>
      </w:r>
      <w:r w:rsidRPr="00080BE7">
        <w:rPr>
          <w:rFonts w:ascii="Times New Roman" w:eastAsia="Calibri" w:hAnsi="Times New Roman" w:cs="Times New Roman"/>
          <w:sz w:val="22"/>
          <w:szCs w:val="22"/>
          <w:lang w:val="ka-GE"/>
        </w:rPr>
        <w:t xml:space="preserve"> </w:t>
      </w:r>
      <w:r w:rsidRPr="00080BE7">
        <w:rPr>
          <w:rFonts w:ascii="Sylfaen" w:eastAsia="Calibri" w:hAnsi="Sylfaen" w:cs="Sylfaen"/>
          <w:sz w:val="22"/>
          <w:szCs w:val="22"/>
          <w:lang w:val="ka-GE"/>
        </w:rPr>
        <w:t>იყვნენ</w:t>
      </w:r>
      <w:r w:rsidRPr="00080BE7">
        <w:rPr>
          <w:rFonts w:ascii="Times New Roman" w:eastAsia="Calibri" w:hAnsi="Times New Roman" w:cs="Times New Roman"/>
          <w:sz w:val="22"/>
          <w:szCs w:val="22"/>
          <w:lang w:val="ka-GE"/>
        </w:rPr>
        <w:t xml:space="preserve"> </w:t>
      </w:r>
      <w:r w:rsidRPr="00080BE7">
        <w:rPr>
          <w:rFonts w:ascii="Sylfaen" w:eastAsia="Calibri" w:hAnsi="Sylfaen" w:cs="Sylfaen"/>
          <w:sz w:val="22"/>
          <w:szCs w:val="22"/>
          <w:lang w:val="ka-GE"/>
        </w:rPr>
        <w:t xml:space="preserve">შშმ ბავშვების, სოციალურად დაუცველი და სხვა მშობლები. </w:t>
      </w:r>
      <w:r w:rsidRPr="00080BE7">
        <w:rPr>
          <w:rFonts w:ascii="Times New Roman" w:eastAsia="Calibri" w:hAnsi="Times New Roman" w:cs="Times New Roman"/>
          <w:sz w:val="22"/>
          <w:szCs w:val="22"/>
          <w:lang w:val="ka-GE"/>
        </w:rPr>
        <w:t xml:space="preserve"> </w:t>
      </w:r>
    </w:p>
    <w:p w14:paraId="72B146AB" w14:textId="4F72BE8C" w:rsidR="00D74ED9" w:rsidRPr="00080BE7" w:rsidRDefault="00D74ED9" w:rsidP="000260EB">
      <w:pPr>
        <w:pStyle w:val="ListParagraph"/>
        <w:numPr>
          <w:ilvl w:val="0"/>
          <w:numId w:val="49"/>
        </w:numPr>
        <w:spacing w:after="200" w:line="360" w:lineRule="auto"/>
        <w:jc w:val="both"/>
        <w:rPr>
          <w:rFonts w:ascii="Sylfaen" w:eastAsia="Calibri" w:hAnsi="Sylfaen" w:cs="Sylfaen"/>
          <w:sz w:val="22"/>
          <w:szCs w:val="22"/>
          <w:lang w:val="ka-GE"/>
        </w:rPr>
      </w:pPr>
      <w:r w:rsidRPr="00080BE7">
        <w:rPr>
          <w:rFonts w:ascii="Sylfaen" w:eastAsia="Calibri" w:hAnsi="Sylfaen" w:cs="Sylfaen"/>
          <w:b/>
          <w:sz w:val="22"/>
          <w:szCs w:val="22"/>
          <w:lang w:val="ka-GE"/>
        </w:rPr>
        <w:t>ბავშვები</w:t>
      </w:r>
      <w:r w:rsidRPr="00080BE7">
        <w:rPr>
          <w:rFonts w:ascii="Sylfaen" w:eastAsia="Calibri" w:hAnsi="Sylfaen" w:cs="Sylfaen"/>
          <w:sz w:val="22"/>
          <w:szCs w:val="22"/>
          <w:lang w:val="ka-GE"/>
        </w:rPr>
        <w:t xml:space="preserve"> - ბავშვებთან ჩატარდა 2 ფოკუს ჯგუფი და სულ მონაწილეობა მიიღო 16 ბავშვმა, ამათგან 8 გოგო და 8 ბიჭი. კვლევაში მონაწილეობდნენ </w:t>
      </w:r>
      <w:bookmarkStart w:id="7" w:name="_Toc122070127"/>
      <w:bookmarkStart w:id="8" w:name="_Toc124240189"/>
      <w:r w:rsidRPr="00080BE7">
        <w:rPr>
          <w:rFonts w:ascii="Sylfaen" w:hAnsi="Sylfaen" w:cs="Sylfaen"/>
          <w:bCs/>
          <w:sz w:val="22"/>
          <w:szCs w:val="22"/>
          <w:lang w:val="ka-GE"/>
        </w:rPr>
        <w:t xml:space="preserve"> შემწეობის მიმღები და არ მიმღები</w:t>
      </w:r>
      <w:r w:rsidR="00220315" w:rsidRPr="00080BE7">
        <w:rPr>
          <w:rFonts w:ascii="Sylfaen" w:hAnsi="Sylfaen" w:cs="Sylfaen"/>
          <w:bCs/>
          <w:sz w:val="22"/>
          <w:szCs w:val="22"/>
          <w:lang w:val="ka-GE"/>
        </w:rPr>
        <w:t>.</w:t>
      </w:r>
      <w:r w:rsidRPr="00080BE7">
        <w:rPr>
          <w:rFonts w:ascii="Sylfaen" w:hAnsi="Sylfaen" w:cs="Sylfaen"/>
          <w:bCs/>
          <w:sz w:val="22"/>
          <w:szCs w:val="22"/>
          <w:lang w:val="ka-GE"/>
        </w:rPr>
        <w:t xml:space="preserve"> აღსანიშნავია</w:t>
      </w:r>
      <w:r w:rsidR="00220315" w:rsidRPr="00080BE7">
        <w:rPr>
          <w:rFonts w:ascii="Sylfaen" w:hAnsi="Sylfaen" w:cs="Sylfaen"/>
          <w:bCs/>
          <w:sz w:val="22"/>
          <w:szCs w:val="22"/>
          <w:lang w:val="ka-GE"/>
        </w:rPr>
        <w:t>,</w:t>
      </w:r>
      <w:r w:rsidRPr="00080BE7">
        <w:rPr>
          <w:rFonts w:ascii="Sylfaen" w:hAnsi="Sylfaen" w:cs="Sylfaen"/>
          <w:bCs/>
          <w:sz w:val="22"/>
          <w:szCs w:val="22"/>
          <w:lang w:val="ka-GE"/>
        </w:rPr>
        <w:t xml:space="preserve"> რომ კვლევაში მონაწილეობა არ მიუღია შშმ ბავშვს. </w:t>
      </w:r>
    </w:p>
    <w:p w14:paraId="15F0FC6B" w14:textId="2C87AA33" w:rsidR="00D74ED9" w:rsidRPr="00080BE7" w:rsidRDefault="00D74ED9" w:rsidP="000260EB">
      <w:pPr>
        <w:pStyle w:val="ListParagraph"/>
        <w:numPr>
          <w:ilvl w:val="0"/>
          <w:numId w:val="49"/>
        </w:numPr>
        <w:spacing w:after="200" w:line="360" w:lineRule="auto"/>
        <w:jc w:val="both"/>
        <w:rPr>
          <w:rFonts w:ascii="Sylfaen" w:eastAsia="Calibri" w:hAnsi="Sylfaen" w:cs="Sylfaen"/>
          <w:sz w:val="22"/>
          <w:szCs w:val="22"/>
          <w:lang w:val="ka-GE"/>
        </w:rPr>
      </w:pPr>
      <w:r w:rsidRPr="00080BE7">
        <w:rPr>
          <w:rFonts w:ascii="Sylfaen" w:eastAsia="Calibri" w:hAnsi="Sylfaen" w:cs="Sylfaen"/>
          <w:b/>
          <w:sz w:val="22"/>
          <w:szCs w:val="22"/>
          <w:lang w:val="ka-GE"/>
        </w:rPr>
        <w:t>სპეციალისტები</w:t>
      </w:r>
      <w:r w:rsidRPr="00080BE7">
        <w:rPr>
          <w:rFonts w:ascii="Sylfaen" w:eastAsia="Calibri" w:hAnsi="Sylfaen" w:cs="Sylfaen"/>
          <w:sz w:val="22"/>
          <w:szCs w:val="22"/>
          <w:lang w:val="ka-GE"/>
        </w:rPr>
        <w:t xml:space="preserve"> - სპეციალისტებთან ჩატარდა 4 ფოკუს ჯგუფური შეხვედრა და სულ მონაწილეობა მიიღო 24-მა სპეციალისტმა. მათ შორის სოციალური</w:t>
      </w:r>
      <w:r w:rsidRPr="00080BE7">
        <w:rPr>
          <w:rFonts w:eastAsia="Calibri"/>
          <w:sz w:val="22"/>
          <w:szCs w:val="22"/>
          <w:lang w:val="ka-GE"/>
        </w:rPr>
        <w:t xml:space="preserve"> </w:t>
      </w:r>
      <w:r w:rsidRPr="00080BE7">
        <w:rPr>
          <w:rFonts w:ascii="Sylfaen" w:eastAsia="Calibri" w:hAnsi="Sylfaen" w:cs="Sylfaen"/>
          <w:sz w:val="22"/>
          <w:szCs w:val="22"/>
          <w:lang w:val="ka-GE"/>
        </w:rPr>
        <w:t>სერვისების</w:t>
      </w:r>
      <w:r w:rsidRPr="00080BE7">
        <w:rPr>
          <w:rFonts w:eastAsia="Calibri"/>
          <w:sz w:val="22"/>
          <w:szCs w:val="22"/>
          <w:lang w:val="ka-GE"/>
        </w:rPr>
        <w:t xml:space="preserve"> </w:t>
      </w:r>
      <w:r w:rsidRPr="00080BE7">
        <w:rPr>
          <w:rFonts w:ascii="Sylfaen" w:eastAsia="Calibri" w:hAnsi="Sylfaen" w:cs="Sylfaen"/>
          <w:sz w:val="22"/>
          <w:szCs w:val="22"/>
          <w:lang w:val="ka-GE"/>
        </w:rPr>
        <w:t>მიმწოდებელი</w:t>
      </w:r>
      <w:r w:rsidRPr="00080BE7">
        <w:rPr>
          <w:rFonts w:eastAsia="Calibri"/>
          <w:sz w:val="22"/>
          <w:szCs w:val="22"/>
          <w:lang w:val="ka-GE"/>
        </w:rPr>
        <w:t xml:space="preserve"> </w:t>
      </w:r>
      <w:r w:rsidRPr="00080BE7">
        <w:rPr>
          <w:rFonts w:ascii="Sylfaen" w:eastAsia="Calibri" w:hAnsi="Sylfaen" w:cs="Sylfaen"/>
          <w:sz w:val="22"/>
          <w:szCs w:val="22"/>
          <w:lang w:val="ka-GE"/>
        </w:rPr>
        <w:t>პირები</w:t>
      </w:r>
      <w:r w:rsidRPr="00080BE7">
        <w:rPr>
          <w:rFonts w:eastAsia="Calibri"/>
          <w:sz w:val="22"/>
          <w:szCs w:val="22"/>
          <w:lang w:val="ka-GE"/>
        </w:rPr>
        <w:t xml:space="preserve">: </w:t>
      </w:r>
      <w:r w:rsidRPr="00080BE7">
        <w:rPr>
          <w:rFonts w:ascii="Sylfaen" w:eastAsia="Calibri" w:hAnsi="Sylfaen" w:cs="Sylfaen"/>
          <w:sz w:val="22"/>
          <w:szCs w:val="22"/>
          <w:lang w:val="ka-GE"/>
        </w:rPr>
        <w:t>საბავშვო</w:t>
      </w:r>
      <w:r w:rsidRPr="00080BE7">
        <w:rPr>
          <w:rFonts w:eastAsia="Calibri"/>
          <w:sz w:val="22"/>
          <w:szCs w:val="22"/>
          <w:lang w:val="ka-GE"/>
        </w:rPr>
        <w:t xml:space="preserve"> </w:t>
      </w:r>
      <w:r w:rsidRPr="00080BE7">
        <w:rPr>
          <w:rFonts w:ascii="Sylfaen" w:eastAsia="Calibri" w:hAnsi="Sylfaen" w:cs="Sylfaen"/>
          <w:sz w:val="22"/>
          <w:szCs w:val="22"/>
          <w:lang w:val="ka-GE"/>
        </w:rPr>
        <w:t>ბაღის</w:t>
      </w:r>
      <w:r w:rsidRPr="00080BE7">
        <w:rPr>
          <w:rFonts w:eastAsia="Calibri"/>
          <w:sz w:val="22"/>
          <w:szCs w:val="22"/>
          <w:lang w:val="ka-GE"/>
        </w:rPr>
        <w:t xml:space="preserve"> </w:t>
      </w:r>
      <w:r w:rsidRPr="00080BE7">
        <w:rPr>
          <w:rFonts w:ascii="Sylfaen" w:eastAsia="Calibri" w:hAnsi="Sylfaen" w:cs="Sylfaen"/>
          <w:sz w:val="22"/>
          <w:szCs w:val="22"/>
          <w:lang w:val="ka-GE"/>
        </w:rPr>
        <w:t xml:space="preserve">აღმზრდელები, </w:t>
      </w:r>
      <w:r w:rsidRPr="00080BE7">
        <w:rPr>
          <w:rFonts w:eastAsia="Calibri"/>
          <w:sz w:val="22"/>
          <w:szCs w:val="22"/>
          <w:lang w:val="ka-GE"/>
        </w:rPr>
        <w:t xml:space="preserve"> </w:t>
      </w:r>
      <w:r w:rsidRPr="00080BE7">
        <w:rPr>
          <w:rFonts w:ascii="Sylfaen" w:eastAsia="Calibri" w:hAnsi="Sylfaen" w:cs="Sylfaen"/>
          <w:sz w:val="22"/>
          <w:szCs w:val="22"/>
          <w:lang w:val="ka-GE"/>
        </w:rPr>
        <w:t>პედიატრი</w:t>
      </w:r>
      <w:r w:rsidRPr="00080BE7">
        <w:rPr>
          <w:rFonts w:eastAsia="Calibri"/>
          <w:sz w:val="22"/>
          <w:szCs w:val="22"/>
          <w:lang w:val="ka-GE"/>
        </w:rPr>
        <w:t xml:space="preserve">, </w:t>
      </w:r>
      <w:r w:rsidRPr="00080BE7">
        <w:rPr>
          <w:rFonts w:ascii="Sylfaen" w:eastAsia="Calibri" w:hAnsi="Sylfaen" w:cs="Sylfaen"/>
          <w:sz w:val="22"/>
          <w:szCs w:val="22"/>
          <w:lang w:val="ka-GE"/>
        </w:rPr>
        <w:t xml:space="preserve">მერიის და საკრებულოს ბავშვთა საკითხებზე მომუშავე </w:t>
      </w:r>
      <w:r w:rsidR="00F919A5" w:rsidRPr="00080BE7">
        <w:rPr>
          <w:rFonts w:ascii="Sylfaen" w:eastAsia="Calibri" w:hAnsi="Sylfaen" w:cs="Sylfaen"/>
          <w:sz w:val="22"/>
          <w:szCs w:val="22"/>
          <w:lang w:val="ka-GE"/>
        </w:rPr>
        <w:t>თანამშრომლები</w:t>
      </w:r>
      <w:r w:rsidRPr="00080BE7">
        <w:rPr>
          <w:rFonts w:ascii="Sylfaen" w:eastAsia="Calibri" w:hAnsi="Sylfaen" w:cs="Sylfaen"/>
          <w:sz w:val="22"/>
          <w:szCs w:val="22"/>
          <w:lang w:val="ka-GE"/>
        </w:rPr>
        <w:t xml:space="preserve">.  </w:t>
      </w:r>
    </w:p>
    <w:p w14:paraId="591056BB" w14:textId="77777777" w:rsidR="00D74ED9" w:rsidRPr="00080BE7" w:rsidRDefault="00D74ED9" w:rsidP="000260EB">
      <w:pPr>
        <w:pStyle w:val="ListParagraph"/>
        <w:numPr>
          <w:ilvl w:val="0"/>
          <w:numId w:val="49"/>
        </w:numPr>
        <w:spacing w:line="360" w:lineRule="auto"/>
        <w:jc w:val="both"/>
        <w:rPr>
          <w:rFonts w:ascii="Sylfaen" w:hAnsi="Sylfaen" w:cs="Sylfaen"/>
          <w:sz w:val="22"/>
          <w:szCs w:val="22"/>
          <w:lang w:val="ka-GE"/>
        </w:rPr>
      </w:pPr>
      <w:r w:rsidRPr="00080BE7">
        <w:rPr>
          <w:rFonts w:ascii="Sylfaen" w:hAnsi="Sylfaen" w:cs="Sylfaen"/>
          <w:b/>
          <w:bCs/>
          <w:sz w:val="22"/>
          <w:szCs w:val="22"/>
          <w:lang w:val="ka-GE"/>
        </w:rPr>
        <w:t>სამოქალაქო</w:t>
      </w:r>
      <w:r w:rsidRPr="00080BE7">
        <w:rPr>
          <w:rFonts w:ascii="Times New Roman" w:hAnsi="Times New Roman" w:cs="Times New Roman"/>
          <w:b/>
          <w:bCs/>
          <w:sz w:val="22"/>
          <w:szCs w:val="22"/>
          <w:lang w:val="ka-GE"/>
        </w:rPr>
        <w:t xml:space="preserve"> </w:t>
      </w:r>
      <w:r w:rsidRPr="00080BE7">
        <w:rPr>
          <w:rFonts w:ascii="Sylfaen" w:hAnsi="Sylfaen" w:cs="Sylfaen"/>
          <w:b/>
          <w:bCs/>
          <w:sz w:val="22"/>
          <w:szCs w:val="22"/>
          <w:lang w:val="ka-GE"/>
        </w:rPr>
        <w:t>საზოგადოების</w:t>
      </w:r>
      <w:r w:rsidRPr="00080BE7">
        <w:rPr>
          <w:rFonts w:ascii="Times New Roman" w:hAnsi="Times New Roman" w:cs="Times New Roman"/>
          <w:b/>
          <w:bCs/>
          <w:sz w:val="22"/>
          <w:szCs w:val="22"/>
          <w:lang w:val="ka-GE"/>
        </w:rPr>
        <w:t xml:space="preserve"> </w:t>
      </w:r>
      <w:r w:rsidRPr="00080BE7">
        <w:rPr>
          <w:rFonts w:ascii="Sylfaen" w:hAnsi="Sylfaen" w:cs="Sylfaen"/>
          <w:b/>
          <w:bCs/>
          <w:sz w:val="22"/>
          <w:szCs w:val="22"/>
          <w:lang w:val="ka-GE"/>
        </w:rPr>
        <w:t xml:space="preserve">ჯგუფი - </w:t>
      </w:r>
      <w:r w:rsidRPr="00080BE7">
        <w:rPr>
          <w:rFonts w:ascii="Sylfaen" w:hAnsi="Sylfaen" w:cs="Sylfaen"/>
          <w:sz w:val="22"/>
          <w:szCs w:val="22"/>
          <w:lang w:val="ka-GE"/>
        </w:rPr>
        <w:t xml:space="preserve">სამოქალაქო საზოგადოების ჯგუფში იყო 4 მონაწილე, ფოთში მოქმედი არასამთავრობო ორგანიზაციების წარმომადგნელები და აქტივისტები. </w:t>
      </w:r>
    </w:p>
    <w:p w14:paraId="62DC372C" w14:textId="2BC291DA" w:rsidR="00D74ED9" w:rsidRPr="00080BE7" w:rsidRDefault="004551BC" w:rsidP="000260EB">
      <w:pPr>
        <w:spacing w:after="200" w:line="360" w:lineRule="auto"/>
        <w:jc w:val="both"/>
        <w:rPr>
          <w:rFonts w:ascii="Sylfaen" w:eastAsia="Calibri" w:hAnsi="Sylfaen" w:cs="Sylfaen"/>
          <w:sz w:val="22"/>
          <w:szCs w:val="22"/>
          <w:lang w:val="ka-GE"/>
        </w:rPr>
      </w:pPr>
      <w:r>
        <w:rPr>
          <w:rFonts w:ascii="Sylfaen" w:eastAsia="Calibri" w:hAnsi="Sylfaen" w:cs="Sylfaen"/>
          <w:sz w:val="22"/>
          <w:szCs w:val="22"/>
          <w:lang w:val="ka-GE"/>
        </w:rPr>
        <w:tab/>
      </w:r>
      <w:r w:rsidR="00D74ED9" w:rsidRPr="00080BE7">
        <w:rPr>
          <w:rFonts w:ascii="Sylfaen" w:eastAsia="Calibri" w:hAnsi="Sylfaen" w:cs="Sylfaen"/>
          <w:sz w:val="22"/>
          <w:szCs w:val="22"/>
          <w:lang w:val="ka-GE"/>
        </w:rPr>
        <w:t xml:space="preserve">ჯამში, 10 ფოკუს ჯგუფში მონაწილეობა მიიღო 70-მა პირმა (56 ქალი / 14 კაცი და  მათ შორის 8 გოგო / 8 ბიჭი). </w:t>
      </w:r>
      <w:bookmarkEnd w:id="7"/>
      <w:bookmarkEnd w:id="8"/>
    </w:p>
    <w:p w14:paraId="5F28E450" w14:textId="4F6CD55E" w:rsidR="00B03A5B" w:rsidRDefault="004551BC" w:rsidP="000260EB">
      <w:pPr>
        <w:spacing w:after="0" w:line="360" w:lineRule="auto"/>
        <w:jc w:val="both"/>
        <w:rPr>
          <w:rFonts w:ascii="Sylfaen" w:hAnsi="Sylfaen" w:cs="Sylfaen"/>
          <w:bCs/>
          <w:sz w:val="22"/>
          <w:szCs w:val="22"/>
          <w:lang w:val="ka-GE"/>
        </w:rPr>
      </w:pPr>
      <w:r>
        <w:rPr>
          <w:rFonts w:ascii="Sylfaen" w:hAnsi="Sylfaen" w:cs="Sylfaen"/>
          <w:bCs/>
          <w:sz w:val="22"/>
          <w:szCs w:val="22"/>
          <w:lang w:val="ka-GE"/>
        </w:rPr>
        <w:tab/>
      </w:r>
      <w:r w:rsidR="00B03A5B" w:rsidRPr="00080BE7">
        <w:rPr>
          <w:rFonts w:ascii="Sylfaen" w:hAnsi="Sylfaen" w:cs="Sylfaen"/>
          <w:bCs/>
          <w:sz w:val="22"/>
          <w:szCs w:val="22"/>
          <w:lang w:val="ka-GE"/>
        </w:rPr>
        <w:t xml:space="preserve">ნახევრად სტრუქტურირებული სადისკუსიო გეგმები იქნა მომზადებული და მორგებული თითოეულ  ჯგუფზე. მოდერატორებს ჰქონდათ შესაძლებლობა ფოკუს ჯგუფები წარემართათ როგორც წინასწარ მომზადებული სადისკუსიო გეგმის მიხედვით, ასევე, </w:t>
      </w:r>
      <w:r w:rsidR="00A44A60" w:rsidRPr="00080BE7">
        <w:rPr>
          <w:rFonts w:ascii="Sylfaen" w:hAnsi="Sylfaen" w:cs="Sylfaen"/>
          <w:bCs/>
          <w:sz w:val="22"/>
          <w:szCs w:val="22"/>
          <w:lang w:val="ka-GE"/>
        </w:rPr>
        <w:t>ჯგუფის</w:t>
      </w:r>
      <w:r w:rsidR="00B03A5B" w:rsidRPr="00080BE7">
        <w:rPr>
          <w:rFonts w:ascii="Sylfaen" w:hAnsi="Sylfaen" w:cs="Sylfaen"/>
          <w:bCs/>
          <w:sz w:val="22"/>
          <w:szCs w:val="22"/>
          <w:lang w:val="ka-GE"/>
        </w:rPr>
        <w:t xml:space="preserve"> დინამიკიდან გამომდინარე</w:t>
      </w:r>
      <w:r w:rsidR="004977FF" w:rsidRPr="00080BE7">
        <w:rPr>
          <w:rFonts w:ascii="Sylfaen" w:hAnsi="Sylfaen" w:cs="Sylfaen"/>
          <w:bCs/>
          <w:sz w:val="22"/>
          <w:szCs w:val="22"/>
          <w:lang w:val="ka-GE"/>
        </w:rPr>
        <w:t xml:space="preserve"> და </w:t>
      </w:r>
      <w:r w:rsidR="00B03A5B" w:rsidRPr="00080BE7">
        <w:rPr>
          <w:rFonts w:ascii="Sylfaen" w:hAnsi="Sylfaen" w:cs="Sylfaen"/>
          <w:bCs/>
          <w:sz w:val="22"/>
          <w:szCs w:val="22"/>
          <w:lang w:val="ka-GE"/>
        </w:rPr>
        <w:t>საჭიროებისამებრ, შეეტანათ მასში ცვლილებები. ფოკუს ჯგუფის საშუალო ხანგრძლივობა იყო 1.5-2 საათი.</w:t>
      </w:r>
    </w:p>
    <w:p w14:paraId="1D425257" w14:textId="77777777" w:rsidR="004551BC" w:rsidRPr="00080BE7" w:rsidRDefault="004551BC" w:rsidP="000260EB">
      <w:pPr>
        <w:spacing w:after="0" w:line="360" w:lineRule="auto"/>
        <w:jc w:val="both"/>
        <w:rPr>
          <w:rFonts w:ascii="Sylfaen" w:hAnsi="Sylfaen" w:cs="Sylfaen"/>
          <w:bCs/>
          <w:sz w:val="22"/>
          <w:szCs w:val="22"/>
          <w:lang w:val="ka-GE"/>
        </w:rPr>
      </w:pPr>
    </w:p>
    <w:p w14:paraId="2826F049" w14:textId="5A472A90" w:rsidR="00B03A5B" w:rsidRPr="004551BC" w:rsidRDefault="004551BC" w:rsidP="000260EB">
      <w:pPr>
        <w:pStyle w:val="Heading1"/>
        <w:spacing w:line="360" w:lineRule="auto"/>
        <w:jc w:val="both"/>
        <w:rPr>
          <w:rFonts w:ascii="Sylfaen" w:hAnsi="Sylfaen" w:cs="Sylfaen"/>
          <w:b/>
          <w:sz w:val="22"/>
          <w:szCs w:val="22"/>
          <w:lang w:val="ka-GE"/>
        </w:rPr>
      </w:pPr>
      <w:r>
        <w:rPr>
          <w:rFonts w:ascii="Sylfaen" w:eastAsia="Times New Roman" w:hAnsi="Sylfaen" w:cs="Sylfaen"/>
          <w:b/>
          <w:bCs/>
          <w:sz w:val="22"/>
          <w:szCs w:val="22"/>
          <w:lang w:val="ka-GE"/>
        </w:rPr>
        <w:tab/>
      </w:r>
      <w:bookmarkStart w:id="9" w:name="_Toc140745348"/>
      <w:r w:rsidR="00A44B40" w:rsidRPr="004551BC">
        <w:rPr>
          <w:rFonts w:ascii="Sylfaen" w:eastAsia="Times New Roman" w:hAnsi="Sylfaen" w:cs="Sylfaen"/>
          <w:b/>
          <w:bCs/>
          <w:sz w:val="22"/>
          <w:szCs w:val="22"/>
          <w:lang w:val="ka-GE"/>
        </w:rPr>
        <w:t>თ</w:t>
      </w:r>
      <w:r w:rsidR="00B1312B" w:rsidRPr="004551BC">
        <w:rPr>
          <w:rFonts w:ascii="Sylfaen" w:eastAsia="Times New Roman" w:hAnsi="Sylfaen" w:cs="Sylfaen"/>
          <w:b/>
          <w:bCs/>
          <w:sz w:val="22"/>
          <w:szCs w:val="22"/>
          <w:lang w:val="ka-GE"/>
        </w:rPr>
        <w:t>ავი</w:t>
      </w:r>
      <w:r w:rsidR="00B1312B" w:rsidRPr="004551BC">
        <w:rPr>
          <w:rFonts w:ascii="Times New Roman" w:eastAsia="Times New Roman" w:hAnsi="Times New Roman" w:cs="Times New Roman"/>
          <w:b/>
          <w:bCs/>
          <w:sz w:val="22"/>
          <w:szCs w:val="22"/>
          <w:lang w:val="ka-GE"/>
        </w:rPr>
        <w:t xml:space="preserve"> </w:t>
      </w:r>
      <w:r w:rsidR="00B03A5B" w:rsidRPr="004551BC">
        <w:rPr>
          <w:rFonts w:ascii="Times New Roman" w:eastAsia="Times New Roman" w:hAnsi="Times New Roman" w:cs="Times New Roman"/>
          <w:b/>
          <w:bCs/>
          <w:sz w:val="22"/>
          <w:szCs w:val="22"/>
        </w:rPr>
        <w:t>I</w:t>
      </w:r>
      <w:r w:rsidR="00B1312B" w:rsidRPr="004551BC">
        <w:rPr>
          <w:rFonts w:ascii="Times New Roman" w:eastAsia="Times New Roman" w:hAnsi="Times New Roman" w:cs="Times New Roman"/>
          <w:b/>
          <w:bCs/>
          <w:sz w:val="22"/>
          <w:szCs w:val="22"/>
        </w:rPr>
        <w:t>I</w:t>
      </w:r>
      <w:r w:rsidR="00B1312B" w:rsidRPr="004551BC">
        <w:rPr>
          <w:rFonts w:cs="Sylfaen"/>
          <w:b/>
          <w:bCs/>
          <w:sz w:val="22"/>
          <w:szCs w:val="22"/>
          <w:lang w:val="ka-GE"/>
        </w:rPr>
        <w:t>.</w:t>
      </w:r>
      <w:r w:rsidR="00B1312B" w:rsidRPr="004551BC">
        <w:rPr>
          <w:rFonts w:cs="Sylfaen"/>
          <w:b/>
          <w:sz w:val="22"/>
          <w:szCs w:val="22"/>
          <w:lang w:val="ka-GE"/>
        </w:rPr>
        <w:t xml:space="preserve"> </w:t>
      </w:r>
      <w:r w:rsidR="00B03A5B" w:rsidRPr="004551BC">
        <w:rPr>
          <w:rFonts w:ascii="Sylfaen" w:hAnsi="Sylfaen" w:cs="Sylfaen"/>
          <w:b/>
          <w:sz w:val="22"/>
          <w:szCs w:val="22"/>
          <w:lang w:val="ka-GE"/>
        </w:rPr>
        <w:t>სამაგიდე მიმოხილვის შედეგები</w:t>
      </w:r>
      <w:bookmarkEnd w:id="9"/>
    </w:p>
    <w:p w14:paraId="0700FEB3" w14:textId="77777777" w:rsidR="00B03A5B" w:rsidRPr="00080BE7" w:rsidRDefault="00B03A5B" w:rsidP="000260EB">
      <w:pPr>
        <w:spacing w:line="360" w:lineRule="auto"/>
        <w:rPr>
          <w:rStyle w:val="Heading2Char"/>
          <w:rFonts w:ascii="Sylfaen" w:hAnsi="Sylfaen" w:cs="Sylfaen"/>
          <w:sz w:val="22"/>
          <w:szCs w:val="22"/>
        </w:rPr>
      </w:pPr>
    </w:p>
    <w:p w14:paraId="44B03E23" w14:textId="3E471366" w:rsidR="00D46103" w:rsidRPr="00080BE7" w:rsidRDefault="004551BC" w:rsidP="000260EB">
      <w:pPr>
        <w:pStyle w:val="Heading2"/>
        <w:spacing w:line="360" w:lineRule="auto"/>
        <w:rPr>
          <w:sz w:val="22"/>
          <w:szCs w:val="22"/>
        </w:rPr>
      </w:pPr>
      <w:r>
        <w:rPr>
          <w:rStyle w:val="Heading2Char"/>
          <w:rFonts w:ascii="Sylfaen" w:hAnsi="Sylfaen" w:cs="Sylfaen"/>
          <w:sz w:val="22"/>
          <w:szCs w:val="22"/>
        </w:rPr>
        <w:tab/>
      </w:r>
      <w:bookmarkStart w:id="10" w:name="_Toc140745349"/>
      <w:r w:rsidR="00D46103" w:rsidRPr="00080BE7">
        <w:rPr>
          <w:rStyle w:val="Heading2Char"/>
          <w:rFonts w:ascii="Sylfaen" w:hAnsi="Sylfaen" w:cs="Sylfaen"/>
          <w:sz w:val="22"/>
          <w:szCs w:val="22"/>
        </w:rPr>
        <w:t>ქალაქ</w:t>
      </w:r>
      <w:r w:rsidR="00D46103" w:rsidRPr="00080BE7">
        <w:rPr>
          <w:sz w:val="22"/>
          <w:szCs w:val="22"/>
          <w:lang w:val="ka-GE"/>
        </w:rPr>
        <w:t xml:space="preserve"> </w:t>
      </w:r>
      <w:r w:rsidR="00D46103" w:rsidRPr="00080BE7">
        <w:rPr>
          <w:rFonts w:ascii="Sylfaen" w:hAnsi="Sylfaen" w:cs="Sylfaen"/>
          <w:sz w:val="22"/>
          <w:szCs w:val="22"/>
          <w:lang w:val="ka-GE"/>
        </w:rPr>
        <w:t>ფოთის</w:t>
      </w:r>
      <w:r w:rsidR="00D46103" w:rsidRPr="00080BE7">
        <w:rPr>
          <w:sz w:val="22"/>
          <w:szCs w:val="22"/>
        </w:rPr>
        <w:t xml:space="preserve"> </w:t>
      </w:r>
      <w:r w:rsidR="00D46103" w:rsidRPr="00080BE7">
        <w:rPr>
          <w:rFonts w:ascii="Sylfaen" w:hAnsi="Sylfaen" w:cs="Sylfaen"/>
          <w:sz w:val="22"/>
          <w:szCs w:val="22"/>
        </w:rPr>
        <w:t>მუნიციპალიტეტის</w:t>
      </w:r>
      <w:r w:rsidR="00D46103" w:rsidRPr="00080BE7">
        <w:rPr>
          <w:sz w:val="22"/>
          <w:szCs w:val="22"/>
        </w:rPr>
        <w:t xml:space="preserve"> </w:t>
      </w:r>
      <w:r w:rsidR="00D46103" w:rsidRPr="00080BE7">
        <w:rPr>
          <w:rFonts w:ascii="Sylfaen" w:hAnsi="Sylfaen" w:cs="Sylfaen"/>
          <w:sz w:val="22"/>
          <w:szCs w:val="22"/>
        </w:rPr>
        <w:t>ზოგადი</w:t>
      </w:r>
      <w:r w:rsidR="00D46103" w:rsidRPr="00080BE7">
        <w:rPr>
          <w:sz w:val="22"/>
          <w:szCs w:val="22"/>
        </w:rPr>
        <w:t xml:space="preserve"> </w:t>
      </w:r>
      <w:r w:rsidR="00D46103" w:rsidRPr="00080BE7">
        <w:rPr>
          <w:rFonts w:ascii="Sylfaen" w:hAnsi="Sylfaen" w:cs="Sylfaen"/>
          <w:sz w:val="22"/>
          <w:szCs w:val="22"/>
        </w:rPr>
        <w:t>მიმოხილვა</w:t>
      </w:r>
      <w:bookmarkEnd w:id="10"/>
    </w:p>
    <w:p w14:paraId="27567E09" w14:textId="77777777" w:rsidR="00A375A6" w:rsidRPr="00080BE7" w:rsidRDefault="00A375A6" w:rsidP="000260EB">
      <w:pPr>
        <w:spacing w:line="360" w:lineRule="auto"/>
        <w:rPr>
          <w:rFonts w:eastAsia="Times New Roman"/>
          <w:sz w:val="22"/>
          <w:szCs w:val="22"/>
          <w:lang w:val="ka-GE" w:eastAsia="ru-RU"/>
        </w:rPr>
      </w:pPr>
    </w:p>
    <w:p w14:paraId="384C9903" w14:textId="5CE8929B" w:rsidR="00D54B96" w:rsidRPr="004551BC" w:rsidRDefault="004551BC" w:rsidP="000260EB">
      <w:pPr>
        <w:pStyle w:val="Heading3"/>
        <w:spacing w:line="360" w:lineRule="auto"/>
        <w:rPr>
          <w:rFonts w:eastAsia="Times New Roman"/>
          <w:b/>
          <w:sz w:val="22"/>
          <w:szCs w:val="22"/>
          <w:lang w:val="ka-GE" w:eastAsia="ru-RU"/>
        </w:rPr>
      </w:pPr>
      <w:r w:rsidRPr="004551BC">
        <w:rPr>
          <w:rFonts w:ascii="Sylfaen" w:eastAsia="Times New Roman" w:hAnsi="Sylfaen" w:cs="Sylfaen"/>
          <w:b/>
          <w:sz w:val="22"/>
          <w:szCs w:val="22"/>
          <w:lang w:val="ka-GE" w:eastAsia="ru-RU"/>
        </w:rPr>
        <w:lastRenderedPageBreak/>
        <w:tab/>
      </w:r>
      <w:bookmarkStart w:id="11" w:name="_Toc140745350"/>
      <w:r w:rsidR="00D54B96" w:rsidRPr="004551BC">
        <w:rPr>
          <w:rFonts w:ascii="Sylfaen" w:eastAsia="Times New Roman" w:hAnsi="Sylfaen" w:cs="Sylfaen"/>
          <w:b/>
          <w:sz w:val="22"/>
          <w:szCs w:val="22"/>
          <w:lang w:val="ka-GE" w:eastAsia="ru-RU"/>
        </w:rPr>
        <w:t>მმართველობა</w:t>
      </w:r>
      <w:bookmarkEnd w:id="11"/>
    </w:p>
    <w:p w14:paraId="6D96D44A" w14:textId="738652CB" w:rsidR="00D54B96" w:rsidRPr="00080BE7" w:rsidRDefault="004551BC" w:rsidP="000260EB">
      <w:pPr>
        <w:spacing w:after="0" w:line="360" w:lineRule="auto"/>
        <w:jc w:val="both"/>
        <w:rPr>
          <w:rFonts w:ascii="Sylfaen" w:eastAsia="Times New Roman" w:hAnsi="Sylfaen" w:cs="Sylfaen"/>
          <w:sz w:val="22"/>
          <w:szCs w:val="22"/>
          <w:lang w:val="ka-GE" w:eastAsia="ru-RU"/>
        </w:rPr>
      </w:pPr>
      <w:r>
        <w:rPr>
          <w:rFonts w:ascii="Sylfaen" w:hAnsi="Sylfaen"/>
          <w:sz w:val="22"/>
          <w:szCs w:val="22"/>
        </w:rPr>
        <w:tab/>
      </w:r>
      <w:r w:rsidR="00A375A6" w:rsidRPr="00080BE7">
        <w:rPr>
          <w:rFonts w:ascii="Sylfaen" w:hAnsi="Sylfaen"/>
          <w:sz w:val="22"/>
          <w:szCs w:val="22"/>
        </w:rPr>
        <w:t xml:space="preserve">ქალაქ ფოთის მუნიციპალიტეტი </w:t>
      </w:r>
      <w:r w:rsidR="00E21A32" w:rsidRPr="00080BE7">
        <w:rPr>
          <w:rFonts w:ascii="Sylfaen" w:hAnsi="Sylfaen"/>
          <w:sz w:val="22"/>
          <w:szCs w:val="22"/>
        </w:rPr>
        <w:t>სამეგრელო-</w:t>
      </w:r>
      <w:r w:rsidR="00A375A6" w:rsidRPr="00080BE7">
        <w:rPr>
          <w:rFonts w:ascii="Sylfaen" w:hAnsi="Sylfaen"/>
          <w:sz w:val="22"/>
          <w:szCs w:val="22"/>
        </w:rPr>
        <w:t>ზემო სვანეთის მხარეში მდებარეობს</w:t>
      </w:r>
      <w:r w:rsidR="00A44B40" w:rsidRPr="00080BE7">
        <w:rPr>
          <w:rFonts w:ascii="Sylfaen" w:hAnsi="Sylfaen"/>
          <w:sz w:val="22"/>
          <w:szCs w:val="22"/>
        </w:rPr>
        <w:t xml:space="preserve">. </w:t>
      </w:r>
      <w:r w:rsidR="00A375A6" w:rsidRPr="00080BE7">
        <w:rPr>
          <w:rFonts w:ascii="Sylfaen" w:hAnsi="Sylfaen"/>
          <w:sz w:val="22"/>
          <w:szCs w:val="22"/>
          <w:lang w:val="ka-GE"/>
        </w:rPr>
        <w:t xml:space="preserve">ქალაქი იყოფა 4 ისტორიული განაშენიანების უბნად, რაც პრაქტიკულად უდევს საფუძვლად მის ადმინისტრაციულ ერთეულებად დაყოფას, ესენია: კუნძულის უბანი, ნაბადის უბანი, ცენტრის უბანი, მალთაყვის უბანი. </w:t>
      </w:r>
      <w:r w:rsidR="00D54B96" w:rsidRPr="00080BE7">
        <w:rPr>
          <w:rFonts w:ascii="Sylfaen" w:eastAsia="Times New Roman" w:hAnsi="Sylfaen" w:cs="Sylfaen"/>
          <w:sz w:val="22"/>
          <w:szCs w:val="22"/>
          <w:lang w:val="ka-GE" w:eastAsia="ru-RU"/>
        </w:rPr>
        <w:t>ფოთი</w:t>
      </w:r>
      <w:r w:rsidR="00A375A6" w:rsidRPr="00080BE7">
        <w:rPr>
          <w:rFonts w:ascii="Sylfaen" w:eastAsia="Times New Roman" w:hAnsi="Sylfaen" w:cs="Sylfaen"/>
          <w:sz w:val="22"/>
          <w:szCs w:val="22"/>
          <w:lang w:val="ka-GE" w:eastAsia="ru-RU"/>
        </w:rPr>
        <w:t>, საქართველოს</w:t>
      </w:r>
      <w:r w:rsidR="00D54B96" w:rsidRPr="00080BE7">
        <w:rPr>
          <w:rFonts w:ascii="Sylfaen" w:eastAsia="Times New Roman" w:hAnsi="Sylfaen" w:cs="Sylfaen"/>
          <w:sz w:val="22"/>
          <w:szCs w:val="22"/>
          <w:lang w:val="ka-GE" w:eastAsia="ru-RU"/>
        </w:rPr>
        <w:t xml:space="preserve"> ერთ-ერთი თვითმმართველი ქალაქია. </w:t>
      </w:r>
      <w:r w:rsidR="00A375A6" w:rsidRPr="00080BE7">
        <w:rPr>
          <w:rFonts w:ascii="Sylfaen" w:eastAsia="Times New Roman" w:hAnsi="Sylfaen" w:cs="Sylfaen"/>
          <w:sz w:val="22"/>
          <w:szCs w:val="22"/>
          <w:lang w:val="ka-GE" w:eastAsia="ru-RU"/>
        </w:rPr>
        <w:t xml:space="preserve">მას გააჩნია არჩევითი წარმომადგენლობითი და აღმასრულებელი ორგანოები, რეგისტრირებული მოსახლეობა და აქვს საკუთარი ქონება, ბიუჯეტი, შემოსულობები. მუნიციპალიტეტი საჯარო სამართლის იურიდიული პირია. ფოთის </w:t>
      </w:r>
      <w:r w:rsidR="00D54B96" w:rsidRPr="00080BE7">
        <w:rPr>
          <w:rFonts w:ascii="Sylfaen" w:eastAsia="Times New Roman" w:hAnsi="Sylfaen" w:cs="Sylfaen"/>
          <w:sz w:val="22"/>
          <w:szCs w:val="22"/>
          <w:lang w:val="ka-GE" w:eastAsia="ru-RU"/>
        </w:rPr>
        <w:t>საკრებულო არის მუნიციპალიტეტის წარმომადგენლობითი ორგანო, რომელიც საქართველოს ორგანული კანონით  „ადგილობრივი თვითმმართველობის კოდექსი" და რეგლამენტით დადგენილი უფლებამოსილების შესაბამისად განსაზღვრავს მუნიციპალიტეტის  განვითარების სტრატეგიასა და ძირითად მიმართულებებს, აკონტროლებს ადგილობრივი თვითმმართველობის აღმასრულებელი ორგანოს და თანამდებობის პირთა საქმიანობას, იღებს გადაწყვეტილებებს ადგილობრივი მნიშვნელობის საკითხებზე. საკრებულო შედგება საქართველოს ორგანული კანონით „საქართველოს საარჩევნო კოდექსი“ შესაბამისად პირდაპირი, საყოველთაო, თანასწორი და ფარული კენჭ</w:t>
      </w:r>
      <w:r w:rsidR="00C73C4E" w:rsidRPr="00080BE7">
        <w:rPr>
          <w:rFonts w:ascii="Sylfaen" w:eastAsia="Times New Roman" w:hAnsi="Sylfaen" w:cs="Sylfaen"/>
          <w:sz w:val="22"/>
          <w:szCs w:val="22"/>
          <w:lang w:val="ka-GE" w:eastAsia="ru-RU"/>
        </w:rPr>
        <w:t>ისყრით არჩეული   35  წევრსიგან.</w:t>
      </w:r>
    </w:p>
    <w:p w14:paraId="5B8E1443" w14:textId="7CF7A9DE" w:rsidR="00B03A5B" w:rsidRPr="00080BE7" w:rsidRDefault="004551BC" w:rsidP="000260EB">
      <w:pPr>
        <w:spacing w:after="0" w:line="360" w:lineRule="auto"/>
        <w:jc w:val="both"/>
        <w:rPr>
          <w:rFonts w:ascii="Sylfaen" w:eastAsia="Times New Roman" w:hAnsi="Sylfaen" w:cs="Sylfaen"/>
          <w:sz w:val="22"/>
          <w:szCs w:val="22"/>
          <w:lang w:eastAsia="ru-RU"/>
        </w:rPr>
      </w:pPr>
      <w:r>
        <w:rPr>
          <w:rFonts w:ascii="Sylfaen" w:eastAsia="Times New Roman" w:hAnsi="Sylfaen" w:cs="Sylfaen"/>
          <w:sz w:val="22"/>
          <w:szCs w:val="22"/>
          <w:lang w:eastAsia="ru-RU"/>
        </w:rPr>
        <w:tab/>
      </w:r>
      <w:r w:rsidR="00D54B96" w:rsidRPr="00080BE7">
        <w:rPr>
          <w:rFonts w:ascii="Sylfaen" w:eastAsia="Times New Roman" w:hAnsi="Sylfaen" w:cs="Sylfaen"/>
          <w:sz w:val="22"/>
          <w:szCs w:val="22"/>
          <w:lang w:eastAsia="ru-RU"/>
        </w:rPr>
        <w:t>მერია არის მუნიციპალიტეტის აღმასრულებელი ორგანოსადმი დაქვემდებარებული დაწესებულება, რომელიც უზრუნველყოფს მერის უფლებამოსილების განხორციელებას.  მერია შედგება</w:t>
      </w:r>
      <w:r w:rsidR="00D54B96" w:rsidRPr="00080BE7">
        <w:rPr>
          <w:rFonts w:ascii="Sylfaen" w:eastAsia="Times New Roman" w:hAnsi="Sylfaen" w:cs="Sylfaen"/>
          <w:sz w:val="22"/>
          <w:szCs w:val="22"/>
          <w:lang w:val="ka-GE" w:eastAsia="ru-RU"/>
        </w:rPr>
        <w:t xml:space="preserve"> მერის პირველი მოადგილის, მერის მოადგილეებისა და 9 </w:t>
      </w:r>
      <w:r w:rsidR="00D54B96" w:rsidRPr="00080BE7">
        <w:rPr>
          <w:rFonts w:ascii="Sylfaen" w:eastAsia="Times New Roman" w:hAnsi="Sylfaen" w:cs="Sylfaen"/>
          <w:sz w:val="22"/>
          <w:szCs w:val="22"/>
          <w:lang w:eastAsia="ru-RU"/>
        </w:rPr>
        <w:t>სტრუქტურული ერთეულებისგან. მერიის სტრუქტურული ერთეული უფლებამოსილების ფარგლებში უზრუნველყოფს მუნიციპალიტეტის საკრებულოს და</w:t>
      </w:r>
      <w:r w:rsidR="00A44B40" w:rsidRPr="00080BE7">
        <w:rPr>
          <w:rFonts w:ascii="Sylfaen" w:eastAsia="Times New Roman" w:hAnsi="Sylfaen" w:cs="Sylfaen"/>
          <w:sz w:val="22"/>
          <w:szCs w:val="22"/>
          <w:lang w:eastAsia="ru-RU"/>
        </w:rPr>
        <w:t xml:space="preserve"> მერის დავალებების შესრულებას. </w:t>
      </w:r>
      <w:r w:rsidR="00D54B96" w:rsidRPr="00080BE7">
        <w:rPr>
          <w:rFonts w:ascii="Sylfaen" w:eastAsia="Times New Roman" w:hAnsi="Sylfaen" w:cs="Sylfaen"/>
          <w:sz w:val="22"/>
          <w:szCs w:val="22"/>
          <w:lang w:val="ka-GE" w:eastAsia="ru-RU"/>
        </w:rPr>
        <w:t>სტრუქტურული ხე იხილეთ მუნიციპალიტ</w:t>
      </w:r>
      <w:r w:rsidR="00ED6F5B" w:rsidRPr="00080BE7">
        <w:rPr>
          <w:rFonts w:ascii="Sylfaen" w:eastAsia="Times New Roman" w:hAnsi="Sylfaen" w:cs="Sylfaen"/>
          <w:sz w:val="22"/>
          <w:szCs w:val="22"/>
          <w:lang w:val="ka-GE" w:eastAsia="ru-RU"/>
        </w:rPr>
        <w:t xml:space="preserve">ეტის ოფიციალური გვერდის </w:t>
      </w:r>
      <w:hyperlink r:id="rId16" w:history="1">
        <w:r w:rsidR="00ED6F5B" w:rsidRPr="00080BE7">
          <w:rPr>
            <w:rStyle w:val="Hyperlink"/>
            <w:rFonts w:ascii="Sylfaen" w:eastAsia="Times New Roman" w:hAnsi="Sylfaen" w:cs="Sylfaen"/>
            <w:sz w:val="22"/>
            <w:szCs w:val="22"/>
            <w:lang w:val="ka-GE" w:eastAsia="ru-RU"/>
          </w:rPr>
          <w:t>ლინკზე</w:t>
        </w:r>
      </w:hyperlink>
      <w:r w:rsidR="00C93F59" w:rsidRPr="00080BE7">
        <w:rPr>
          <w:rFonts w:ascii="Sylfaen" w:eastAsia="Times New Roman" w:hAnsi="Sylfaen" w:cs="Sylfaen"/>
          <w:sz w:val="22"/>
          <w:szCs w:val="22"/>
          <w:lang w:val="ka-GE" w:eastAsia="ru-RU"/>
        </w:rPr>
        <w:t xml:space="preserve">. </w:t>
      </w:r>
    </w:p>
    <w:p w14:paraId="618A9058" w14:textId="3058D91E" w:rsidR="00D54B96" w:rsidRPr="004551BC" w:rsidRDefault="004C3490" w:rsidP="000260EB">
      <w:pPr>
        <w:spacing w:line="360" w:lineRule="auto"/>
        <w:jc w:val="both"/>
        <w:rPr>
          <w:rStyle w:val="Hyperlink"/>
          <w:rFonts w:ascii="Sylfaen" w:eastAsia="Times New Roman" w:hAnsi="Sylfaen" w:cs="Sylfaen"/>
          <w:b/>
          <w:sz w:val="22"/>
          <w:szCs w:val="22"/>
          <w:lang w:eastAsia="ru-RU"/>
        </w:rPr>
      </w:pPr>
      <w:r w:rsidRPr="004551BC">
        <w:rPr>
          <w:rFonts w:ascii="Sylfaen" w:eastAsia="Times New Roman" w:hAnsi="Sylfaen" w:cs="Sylfaen"/>
          <w:b/>
          <w:sz w:val="22"/>
          <w:szCs w:val="22"/>
          <w:lang w:val="ka-GE" w:eastAsia="ru-RU"/>
        </w:rPr>
        <w:fldChar w:fldCharType="begin"/>
      </w:r>
      <w:r w:rsidRPr="004551BC">
        <w:rPr>
          <w:rFonts w:ascii="Sylfaen" w:eastAsia="Times New Roman" w:hAnsi="Sylfaen" w:cs="Sylfaen"/>
          <w:b/>
          <w:sz w:val="22"/>
          <w:szCs w:val="22"/>
          <w:lang w:val="ka-GE" w:eastAsia="ru-RU"/>
        </w:rPr>
        <w:instrText xml:space="preserve"> HYPERLINK "https://poti.gov.ge/" </w:instrText>
      </w:r>
      <w:r w:rsidRPr="004551BC">
        <w:rPr>
          <w:rFonts w:ascii="Sylfaen" w:eastAsia="Times New Roman" w:hAnsi="Sylfaen" w:cs="Sylfaen"/>
          <w:b/>
          <w:sz w:val="22"/>
          <w:szCs w:val="22"/>
          <w:lang w:val="ka-GE" w:eastAsia="ru-RU"/>
        </w:rPr>
        <w:fldChar w:fldCharType="separate"/>
      </w:r>
    </w:p>
    <w:p w14:paraId="1BD066D9" w14:textId="3A65C560" w:rsidR="00D46103" w:rsidRPr="004551BC" w:rsidRDefault="004C3490" w:rsidP="000260EB">
      <w:pPr>
        <w:pStyle w:val="Heading3"/>
        <w:spacing w:line="360" w:lineRule="auto"/>
        <w:rPr>
          <w:rFonts w:eastAsia="Times New Roman"/>
          <w:b/>
          <w:sz w:val="22"/>
          <w:szCs w:val="22"/>
          <w:lang w:val="ka-GE" w:eastAsia="ru-RU"/>
        </w:rPr>
      </w:pPr>
      <w:r w:rsidRPr="004551BC">
        <w:rPr>
          <w:rFonts w:eastAsia="Times New Roman"/>
          <w:b/>
          <w:sz w:val="22"/>
          <w:szCs w:val="22"/>
          <w:lang w:val="ka-GE" w:eastAsia="ru-RU"/>
        </w:rPr>
        <w:fldChar w:fldCharType="end"/>
      </w:r>
      <w:r w:rsidR="004551BC" w:rsidRPr="004551BC">
        <w:rPr>
          <w:rFonts w:ascii="Sylfaen" w:eastAsia="Times New Roman" w:hAnsi="Sylfaen"/>
          <w:b/>
          <w:sz w:val="22"/>
          <w:szCs w:val="22"/>
          <w:lang w:val="ka-GE" w:eastAsia="ru-RU"/>
        </w:rPr>
        <w:tab/>
      </w:r>
      <w:bookmarkStart w:id="12" w:name="_Toc140745351"/>
      <w:r w:rsidR="00D46103" w:rsidRPr="004551BC">
        <w:rPr>
          <w:rFonts w:ascii="Sylfaen" w:eastAsia="Times New Roman" w:hAnsi="Sylfaen" w:cs="Sylfaen"/>
          <w:b/>
          <w:sz w:val="22"/>
          <w:szCs w:val="22"/>
          <w:lang w:val="ka-GE" w:eastAsia="ru-RU"/>
        </w:rPr>
        <w:t>დემოგრაფია</w:t>
      </w:r>
      <w:bookmarkEnd w:id="12"/>
    </w:p>
    <w:p w14:paraId="672AF345" w14:textId="77777777" w:rsidR="00A375A6" w:rsidRPr="00080BE7" w:rsidRDefault="00A375A6" w:rsidP="000260EB">
      <w:pPr>
        <w:spacing w:after="0" w:line="360" w:lineRule="auto"/>
        <w:jc w:val="both"/>
        <w:rPr>
          <w:rFonts w:ascii="Sylfaen" w:hAnsi="Sylfaen"/>
          <w:sz w:val="22"/>
          <w:szCs w:val="22"/>
        </w:rPr>
      </w:pPr>
    </w:p>
    <w:p w14:paraId="7F05DC5F" w14:textId="2D5216F5" w:rsidR="00D46103" w:rsidRPr="00080BE7" w:rsidRDefault="004551BC" w:rsidP="000260EB">
      <w:pPr>
        <w:spacing w:after="0" w:line="360" w:lineRule="auto"/>
        <w:jc w:val="both"/>
        <w:rPr>
          <w:rFonts w:ascii="Sylfaen" w:hAnsi="Sylfaen"/>
          <w:sz w:val="22"/>
          <w:szCs w:val="22"/>
          <w:lang w:val="ka-GE"/>
        </w:rPr>
      </w:pPr>
      <w:r>
        <w:rPr>
          <w:rFonts w:ascii="Sylfaen" w:hAnsi="Sylfaen"/>
          <w:sz w:val="22"/>
          <w:szCs w:val="22"/>
          <w:lang w:val="ka-GE"/>
        </w:rPr>
        <w:tab/>
      </w:r>
      <w:r w:rsidR="00AB4B85" w:rsidRPr="00080BE7">
        <w:rPr>
          <w:rFonts w:ascii="Sylfaen" w:hAnsi="Sylfaen"/>
          <w:sz w:val="22"/>
          <w:szCs w:val="22"/>
          <w:lang w:val="ka-GE"/>
        </w:rPr>
        <w:t>ფოთის ოთხი</w:t>
      </w:r>
      <w:r w:rsidR="00D46103" w:rsidRPr="00080BE7">
        <w:rPr>
          <w:rFonts w:ascii="Sylfaen" w:hAnsi="Sylfaen"/>
          <w:sz w:val="22"/>
          <w:szCs w:val="22"/>
          <w:lang w:val="ka-GE"/>
        </w:rPr>
        <w:t xml:space="preserve"> </w:t>
      </w:r>
      <w:r w:rsidR="00E21A32" w:rsidRPr="00080BE7">
        <w:rPr>
          <w:rFonts w:ascii="Sylfaen" w:hAnsi="Sylfaen"/>
          <w:sz w:val="22"/>
          <w:szCs w:val="22"/>
          <w:lang w:val="ka-GE"/>
        </w:rPr>
        <w:t>უბნიდან</w:t>
      </w:r>
      <w:r w:rsidR="00D46103" w:rsidRPr="00080BE7">
        <w:rPr>
          <w:rFonts w:ascii="Sylfaen" w:hAnsi="Sylfaen"/>
          <w:sz w:val="22"/>
          <w:szCs w:val="22"/>
          <w:lang w:val="ka-GE"/>
        </w:rPr>
        <w:t xml:space="preserve"> ყველაზე მჭიდროდ დასახლებული და მრავალრიცხოვანი არის კუნძულის უბანი (12270 მოსახლე). 2022 წლის 1 იანვრის მონაცემებით, ქალაქ ფოთის მუნიციპალიტეტის მოსახლეობა შეადგენს 41 100. ა(ა)იპ „სოციალური მომსახურების ცენტრი“ - ს მიერ ჩატარებული კვლევის საფუძველზე, ქალაქ ფოთის მუნიციპალიტეტში ცხოვრობს 8769 ბავშვი. </w:t>
      </w:r>
    </w:p>
    <w:p w14:paraId="1EE437ED" w14:textId="2777D50D" w:rsidR="00D46103" w:rsidRPr="00080BE7" w:rsidRDefault="004551BC" w:rsidP="000260EB">
      <w:pPr>
        <w:spacing w:after="0" w:line="360" w:lineRule="auto"/>
        <w:jc w:val="both"/>
        <w:rPr>
          <w:rFonts w:ascii="Sylfaen" w:hAnsi="Sylfaen"/>
          <w:sz w:val="22"/>
          <w:szCs w:val="22"/>
          <w14:textOutline w14:w="0" w14:cap="flat" w14:cmpd="sng" w14:algn="ctr">
            <w14:noFill/>
            <w14:prstDash w14:val="solid"/>
            <w14:round/>
          </w14:textOutline>
          <w14:props3d w14:extrusionH="57150" w14:contourW="0" w14:prstMaterial="softEdge">
            <w14:bevelT w14:w="25400" w14:h="38100" w14:prst="circle"/>
          </w14:props3d>
        </w:rPr>
      </w:pPr>
      <w:r>
        <w:rPr>
          <w:rFonts w:ascii="Sylfaen" w:hAnsi="Sylfaen"/>
          <w:sz w:val="22"/>
          <w:szCs w:val="22"/>
          <w:lang w:val="ka-GE"/>
          <w14:textOutline w14:w="0" w14:cap="flat" w14:cmpd="sng" w14:algn="ctr">
            <w14:noFill/>
            <w14:prstDash w14:val="solid"/>
            <w14:round/>
          </w14:textOutline>
          <w14:props3d w14:extrusionH="57150" w14:contourW="0" w14:prstMaterial="softEdge">
            <w14:bevelT w14:w="25400" w14:h="38100" w14:prst="circle"/>
          </w14:props3d>
        </w:rPr>
        <w:lastRenderedPageBreak/>
        <w:tab/>
      </w:r>
      <w:r w:rsidR="00D46103" w:rsidRPr="00080BE7">
        <w:rPr>
          <w:rFonts w:ascii="Sylfaen" w:hAnsi="Sylfaen"/>
          <w:sz w:val="22"/>
          <w:szCs w:val="22"/>
          <w:lang w:val="ka-GE"/>
          <w14:textOutline w14:w="0" w14:cap="flat" w14:cmpd="sng" w14:algn="ctr">
            <w14:noFill/>
            <w14:prstDash w14:val="solid"/>
            <w14:round/>
          </w14:textOutline>
          <w14:props3d w14:extrusionH="57150" w14:contourW="0" w14:prstMaterial="softEdge">
            <w14:bevelT w14:w="25400" w14:h="38100" w14:prst="circle"/>
          </w14:props3d>
        </w:rPr>
        <w:t>საქართველოს სტატისტიკის ეროვნული სამსახურის მონაცემებით</w:t>
      </w:r>
      <w:r w:rsidR="00CE2BF0" w:rsidRPr="00080BE7">
        <w:rPr>
          <w:rFonts w:ascii="Sylfaen" w:hAnsi="Sylfaen"/>
          <w:sz w:val="22"/>
          <w:szCs w:val="22"/>
          <w:lang w:val="ka-GE"/>
          <w14:textOutline w14:w="0" w14:cap="flat" w14:cmpd="sng" w14:algn="ctr">
            <w14:noFill/>
            <w14:prstDash w14:val="solid"/>
            <w14:round/>
          </w14:textOutline>
          <w14:props3d w14:extrusionH="57150" w14:contourW="0" w14:prstMaterial="softEdge">
            <w14:bevelT w14:w="25400" w14:h="38100" w14:prst="circle"/>
          </w14:props3d>
        </w:rPr>
        <w:t>,</w:t>
      </w:r>
      <w:r w:rsidR="00D46103" w:rsidRPr="00080BE7">
        <w:rPr>
          <w:rFonts w:ascii="Sylfaen" w:hAnsi="Sylfaen"/>
          <w:sz w:val="22"/>
          <w:szCs w:val="22"/>
          <w:lang w:val="ka-GE"/>
          <w14:textOutline w14:w="0" w14:cap="flat" w14:cmpd="sng" w14:algn="ctr">
            <w14:noFill/>
            <w14:prstDash w14:val="solid"/>
            <w14:round/>
          </w14:textOutline>
          <w14:props3d w14:extrusionH="57150" w14:contourW="0" w14:prstMaterial="softEdge">
            <w14:bevelT w14:w="25400" w14:h="38100" w14:prst="circle"/>
          </w14:props3d>
        </w:rPr>
        <w:t xml:space="preserve"> 2015 წლიდან მოყოლებული მცირდება ცოცხლად დაბადებულთა რიცხოვნობა წლების მიხედვით.  ამასთან, უმნიშვნელოდ გაზრდილია გარდაცვლილთა რაოდენობა. განახევრებულია რეგისტრირებულ განქორწინებათა რაოდენობა.  ბუნებრივი მატება 2021 წლის მდგომარეობით</w:t>
      </w:r>
      <w:r w:rsidR="00975130" w:rsidRPr="00080BE7">
        <w:rPr>
          <w:rFonts w:ascii="Sylfaen" w:hAnsi="Sylfaen"/>
          <w:sz w:val="22"/>
          <w:szCs w:val="22"/>
          <w:lang w:val="ka-GE"/>
          <w14:textOutline w14:w="0" w14:cap="flat" w14:cmpd="sng" w14:algn="ctr">
            <w14:noFill/>
            <w14:prstDash w14:val="solid"/>
            <w14:round/>
          </w14:textOutline>
          <w14:props3d w14:extrusionH="57150" w14:contourW="0" w14:prstMaterial="softEdge">
            <w14:bevelT w14:w="25400" w14:h="38100" w14:prst="circle"/>
          </w14:props3d>
        </w:rPr>
        <w:t xml:space="preserve">, </w:t>
      </w:r>
      <w:r w:rsidR="00D46103" w:rsidRPr="00080BE7">
        <w:rPr>
          <w:rFonts w:ascii="Sylfaen" w:hAnsi="Sylfaen"/>
          <w:sz w:val="22"/>
          <w:szCs w:val="22"/>
          <w:lang w:val="ka-GE"/>
          <w14:textOutline w14:w="0" w14:cap="flat" w14:cmpd="sng" w14:algn="ctr">
            <w14:noFill/>
            <w14:prstDash w14:val="solid"/>
            <w14:round/>
          </w14:textOutline>
          <w14:props3d w14:extrusionH="57150" w14:contourW="0" w14:prstMaterial="softEdge">
            <w14:bevelT w14:w="25400" w14:h="38100" w14:prst="circle"/>
          </w14:props3d>
        </w:rPr>
        <w:t xml:space="preserve">227 </w:t>
      </w:r>
      <w:r w:rsidR="00975130" w:rsidRPr="00080BE7">
        <w:rPr>
          <w:rFonts w:ascii="Sylfaen" w:hAnsi="Sylfaen"/>
          <w:sz w:val="22"/>
          <w:szCs w:val="22"/>
          <w:lang w:val="ka-GE"/>
          <w14:textOutline w14:w="0" w14:cap="flat" w14:cmpd="sng" w14:algn="ctr">
            <w14:noFill/>
            <w14:prstDash w14:val="solid"/>
            <w14:round/>
          </w14:textOutline>
          <w14:props3d w14:extrusionH="57150" w14:contourW="0" w14:prstMaterial="softEdge">
            <w14:bevelT w14:w="25400" w14:h="38100" w14:prst="circle"/>
          </w14:props3d>
        </w:rPr>
        <w:t xml:space="preserve">- ს </w:t>
      </w:r>
      <w:r w:rsidR="00D46103" w:rsidRPr="00080BE7">
        <w:rPr>
          <w:rFonts w:ascii="Sylfaen" w:hAnsi="Sylfaen"/>
          <w:sz w:val="22"/>
          <w:szCs w:val="22"/>
          <w:lang w:val="ka-GE"/>
          <w14:textOutline w14:w="0" w14:cap="flat" w14:cmpd="sng" w14:algn="ctr">
            <w14:noFill/>
            <w14:prstDash w14:val="solid"/>
            <w14:round/>
          </w14:textOutline>
          <w14:props3d w14:extrusionH="57150" w14:contourW="0" w14:prstMaterial="softEdge">
            <w14:bevelT w14:w="25400" w14:h="38100" w14:prst="circle"/>
          </w14:props3d>
        </w:rPr>
        <w:t>შეადგენს</w:t>
      </w:r>
      <w:r w:rsidR="00D46103" w:rsidRPr="00080BE7">
        <w:rPr>
          <w:rFonts w:ascii="Sylfaen" w:hAnsi="Sylfaen"/>
          <w:sz w:val="22"/>
          <w:szCs w:val="22"/>
          <w14:textOutline w14:w="0" w14:cap="flat" w14:cmpd="sng" w14:algn="ctr">
            <w14:noFill/>
            <w14:prstDash w14:val="solid"/>
            <w14:round/>
          </w14:textOutline>
          <w14:props3d w14:extrusionH="57150" w14:contourW="0" w14:prstMaterial="softEdge">
            <w14:bevelT w14:w="25400" w14:h="38100" w14:prst="circle"/>
          </w14:props3d>
        </w:rPr>
        <w:t>.</w:t>
      </w:r>
    </w:p>
    <w:p w14:paraId="34424C0D" w14:textId="77777777" w:rsidR="00D46103" w:rsidRPr="00080BE7" w:rsidRDefault="00D46103" w:rsidP="000260EB">
      <w:pPr>
        <w:spacing w:after="0" w:line="360" w:lineRule="auto"/>
        <w:jc w:val="both"/>
        <w:rPr>
          <w:rFonts w:ascii="Sylfaen" w:hAnsi="Sylfaen"/>
          <w:sz w:val="22"/>
          <w:szCs w:val="22"/>
          <w:lang w:val="ka-GE"/>
        </w:rPr>
      </w:pPr>
    </w:p>
    <w:p w14:paraId="74E5ABC8" w14:textId="762E2298" w:rsidR="00D46103" w:rsidRPr="00080BE7" w:rsidRDefault="004551BC" w:rsidP="000260EB">
      <w:pPr>
        <w:spacing w:after="0" w:line="360" w:lineRule="auto"/>
        <w:jc w:val="both"/>
        <w:rPr>
          <w:rFonts w:ascii="Sylfaen" w:hAnsi="Sylfaen"/>
          <w:i/>
          <w:sz w:val="22"/>
          <w:szCs w:val="22"/>
          <w:lang w:val="ka-GE"/>
        </w:rPr>
      </w:pPr>
      <w:r>
        <w:rPr>
          <w:rFonts w:ascii="Sylfaen" w:hAnsi="Sylfaen"/>
          <w:i/>
          <w:sz w:val="22"/>
          <w:szCs w:val="22"/>
          <w:lang w:val="ka-GE"/>
        </w:rPr>
        <w:tab/>
      </w:r>
      <w:r w:rsidR="00D46103" w:rsidRPr="00080BE7">
        <w:rPr>
          <w:rFonts w:ascii="Sylfaen" w:hAnsi="Sylfaen"/>
          <w:i/>
          <w:sz w:val="22"/>
          <w:szCs w:val="22"/>
          <w:lang w:val="ka-GE"/>
        </w:rPr>
        <w:t>ფიგურა 1. ქალაქ ფოთის მოსახლეობა, 2015-2022 წელი, ათასი მოსახლე</w:t>
      </w:r>
    </w:p>
    <w:p w14:paraId="29FC0F05" w14:textId="77777777" w:rsidR="00D46103" w:rsidRPr="00080BE7" w:rsidRDefault="00D46103" w:rsidP="000260EB">
      <w:pPr>
        <w:spacing w:after="0" w:line="360" w:lineRule="auto"/>
        <w:jc w:val="both"/>
        <w:rPr>
          <w:rFonts w:ascii="Sylfaen" w:hAnsi="Sylfaen"/>
          <w:sz w:val="22"/>
          <w:szCs w:val="22"/>
          <w:lang w:val="ka-GE"/>
        </w:rPr>
      </w:pPr>
      <w:r w:rsidRPr="00080BE7">
        <w:rPr>
          <w:rFonts w:ascii="Sylfaen" w:hAnsi="Sylfaen"/>
          <w:noProof/>
          <w:sz w:val="22"/>
          <w:szCs w:val="22"/>
        </w:rPr>
        <w:drawing>
          <wp:inline distT="0" distB="0" distL="0" distR="0" wp14:anchorId="5CE554B1" wp14:editId="0E022842">
            <wp:extent cx="5886450" cy="3200400"/>
            <wp:effectExtent l="0" t="0" r="0"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45D8F3EE" w14:textId="77777777" w:rsidR="00D46103" w:rsidRPr="00080BE7" w:rsidRDefault="00D46103" w:rsidP="000260EB">
      <w:pPr>
        <w:spacing w:after="0" w:line="360" w:lineRule="auto"/>
        <w:jc w:val="both"/>
        <w:rPr>
          <w:rFonts w:ascii="Sylfaen" w:hAnsi="Sylfaen"/>
          <w:sz w:val="22"/>
          <w:szCs w:val="22"/>
          <w:lang w:val="ka-GE"/>
        </w:rPr>
      </w:pPr>
    </w:p>
    <w:p w14:paraId="2F12C562" w14:textId="106E5676" w:rsidR="00D46103" w:rsidRDefault="00D46103" w:rsidP="000260EB">
      <w:pPr>
        <w:tabs>
          <w:tab w:val="left" w:pos="7797"/>
        </w:tabs>
        <w:spacing w:after="0" w:line="360" w:lineRule="auto"/>
        <w:jc w:val="both"/>
        <w:rPr>
          <w:rFonts w:ascii="Sylfaen" w:hAnsi="Sylfaen"/>
          <w:sz w:val="22"/>
          <w:szCs w:val="22"/>
          <w:u w:val="single"/>
          <w:lang w:val="ka-GE"/>
        </w:rPr>
      </w:pPr>
      <w:r w:rsidRPr="00080BE7">
        <w:rPr>
          <w:rFonts w:ascii="Sylfaen" w:hAnsi="Sylfaen"/>
          <w:sz w:val="22"/>
          <w:szCs w:val="22"/>
          <w:lang w:val="ka-GE"/>
        </w:rPr>
        <w:t xml:space="preserve">წყარო: სტატისტიკური ინფორმაცია საქართველოს რეგიონებსა და მუნიციპალიტეტების მიხედვით, იხილეთ გვერდზე: </w:t>
      </w:r>
      <w:hyperlink r:id="rId18" w:history="1">
        <w:r w:rsidRPr="00080BE7">
          <w:rPr>
            <w:rFonts w:ascii="Sylfaen" w:hAnsi="Sylfaen"/>
            <w:sz w:val="22"/>
            <w:szCs w:val="22"/>
            <w:u w:val="single"/>
            <w:lang w:val="ka-GE"/>
          </w:rPr>
          <w:t>https://www.geostat.ge/ka/modules/categories/41/mosakhleoba</w:t>
        </w:r>
      </w:hyperlink>
    </w:p>
    <w:p w14:paraId="7E2B04DC" w14:textId="77777777" w:rsidR="00D46103" w:rsidRPr="00080BE7" w:rsidRDefault="00D46103" w:rsidP="000260EB">
      <w:pPr>
        <w:spacing w:line="360" w:lineRule="auto"/>
        <w:jc w:val="both"/>
        <w:rPr>
          <w:rFonts w:ascii="Sylfaen" w:hAnsi="Sylfaen"/>
          <w:sz w:val="22"/>
          <w:szCs w:val="22"/>
          <w:u w:val="single"/>
          <w:lang w:val="ka-GE"/>
        </w:rPr>
      </w:pPr>
    </w:p>
    <w:p w14:paraId="536657F8" w14:textId="145C5ABD" w:rsidR="00D46103" w:rsidRPr="004551BC" w:rsidRDefault="004551BC" w:rsidP="000260EB">
      <w:pPr>
        <w:pStyle w:val="Heading3"/>
        <w:spacing w:line="360" w:lineRule="auto"/>
        <w:rPr>
          <w:rFonts w:ascii="Sylfaen" w:eastAsia="Times New Roman" w:hAnsi="Sylfaen" w:cs="Sylfaen"/>
          <w:b/>
          <w:sz w:val="22"/>
          <w:szCs w:val="22"/>
          <w:lang w:val="ka-GE" w:eastAsia="ru-RU"/>
        </w:rPr>
      </w:pPr>
      <w:r>
        <w:rPr>
          <w:rFonts w:ascii="Sylfaen" w:eastAsia="Times New Roman" w:hAnsi="Sylfaen" w:cs="Sylfaen"/>
          <w:b/>
          <w:sz w:val="22"/>
          <w:szCs w:val="22"/>
          <w:lang w:val="ka-GE" w:eastAsia="ru-RU"/>
        </w:rPr>
        <w:tab/>
      </w:r>
      <w:bookmarkStart w:id="13" w:name="_Toc140745352"/>
      <w:r w:rsidR="00D46103" w:rsidRPr="004551BC">
        <w:rPr>
          <w:rFonts w:ascii="Sylfaen" w:eastAsia="Times New Roman" w:hAnsi="Sylfaen" w:cs="Sylfaen"/>
          <w:b/>
          <w:sz w:val="22"/>
          <w:szCs w:val="22"/>
          <w:lang w:val="ka-GE" w:eastAsia="ru-RU"/>
        </w:rPr>
        <w:t>ეკონომიკა</w:t>
      </w:r>
      <w:r w:rsidR="00D46103" w:rsidRPr="004551BC">
        <w:rPr>
          <w:rFonts w:eastAsia="Times New Roman"/>
          <w:b/>
          <w:sz w:val="22"/>
          <w:szCs w:val="22"/>
          <w:lang w:val="ka-GE" w:eastAsia="ru-RU"/>
        </w:rPr>
        <w:t xml:space="preserve"> </w:t>
      </w:r>
      <w:r w:rsidR="00D46103" w:rsidRPr="004551BC">
        <w:rPr>
          <w:rFonts w:ascii="Sylfaen" w:eastAsia="Times New Roman" w:hAnsi="Sylfaen" w:cs="Sylfaen"/>
          <w:b/>
          <w:sz w:val="22"/>
          <w:szCs w:val="22"/>
          <w:lang w:val="ka-GE" w:eastAsia="ru-RU"/>
        </w:rPr>
        <w:t>და</w:t>
      </w:r>
      <w:r w:rsidR="00D46103" w:rsidRPr="004551BC">
        <w:rPr>
          <w:rFonts w:eastAsia="Times New Roman"/>
          <w:b/>
          <w:sz w:val="22"/>
          <w:szCs w:val="22"/>
          <w:lang w:val="ka-GE" w:eastAsia="ru-RU"/>
        </w:rPr>
        <w:t xml:space="preserve"> </w:t>
      </w:r>
      <w:r w:rsidR="00D46103" w:rsidRPr="004551BC">
        <w:rPr>
          <w:rFonts w:ascii="Sylfaen" w:eastAsia="Times New Roman" w:hAnsi="Sylfaen" w:cs="Sylfaen"/>
          <w:b/>
          <w:sz w:val="22"/>
          <w:szCs w:val="22"/>
          <w:lang w:val="ka-GE" w:eastAsia="ru-RU"/>
        </w:rPr>
        <w:t>ბიუჯეტი</w:t>
      </w:r>
      <w:bookmarkEnd w:id="13"/>
    </w:p>
    <w:p w14:paraId="2CF1B191" w14:textId="77777777" w:rsidR="00A44B40" w:rsidRPr="00080BE7" w:rsidRDefault="00A44B40" w:rsidP="000260EB">
      <w:pPr>
        <w:spacing w:line="360" w:lineRule="auto"/>
        <w:rPr>
          <w:rFonts w:ascii="Sylfaen" w:hAnsi="Sylfaen"/>
          <w:sz w:val="22"/>
          <w:szCs w:val="22"/>
          <w:lang w:val="ka-GE" w:eastAsia="ru-RU"/>
        </w:rPr>
      </w:pPr>
    </w:p>
    <w:p w14:paraId="18499C3D" w14:textId="2B7F96C0" w:rsidR="00D46103" w:rsidRPr="00080BE7" w:rsidRDefault="004551BC" w:rsidP="000260EB">
      <w:pPr>
        <w:spacing w:after="0" w:line="360" w:lineRule="auto"/>
        <w:jc w:val="both"/>
        <w:rPr>
          <w:rFonts w:ascii="Sylfaen" w:hAnsi="Sylfaen"/>
          <w:sz w:val="22"/>
          <w:szCs w:val="22"/>
          <w:lang w:val="ka-GE"/>
        </w:rPr>
      </w:pPr>
      <w:r>
        <w:rPr>
          <w:rFonts w:ascii="Sylfaen" w:hAnsi="Sylfaen"/>
          <w:sz w:val="22"/>
          <w:szCs w:val="22"/>
          <w:lang w:val="ka-GE"/>
        </w:rPr>
        <w:tab/>
      </w:r>
      <w:r w:rsidR="00D46103" w:rsidRPr="00080BE7">
        <w:rPr>
          <w:rFonts w:ascii="Sylfaen" w:hAnsi="Sylfaen"/>
          <w:sz w:val="22"/>
          <w:szCs w:val="22"/>
          <w:lang w:val="ka-GE"/>
        </w:rPr>
        <w:t xml:space="preserve">ფოთი საქართველოს ეკონომიკის ერთ-ერთი მნიშვნელოვანი ცენტრია. ფოთის ნავსადგური შავი ზღვის აუზის ერთ-ერთი უდიდესი ნავსადგურია და წარმოადგენს კავკასიის სატრანზიტო, სატრანსპორტო ქსელის უდიდეს სეგმენტს. ფოთში არსებობს თავისუფალი ინდუსტრიული ზონა, რომელიც განაპირობებს, რომ ქალაქი ფოთი რეგიონში გამოირჩევა დასაქმების მაღალი მაჩვენებლით. აქ დასაქმებულთა 55% სატრანსპორტო </w:t>
      </w:r>
      <w:r w:rsidR="00D46103" w:rsidRPr="00080BE7">
        <w:rPr>
          <w:rFonts w:ascii="Sylfaen" w:hAnsi="Sylfaen"/>
          <w:sz w:val="22"/>
          <w:szCs w:val="22"/>
          <w:lang w:val="ka-GE"/>
        </w:rPr>
        <w:lastRenderedPageBreak/>
        <w:t xml:space="preserve">სფეროში მუშაობს - პორტსა და პორტთან დაკავშირებულ ლოჯისტიკურ კომპანიებში, ტერმინალებსა და საწყობებში. </w:t>
      </w:r>
    </w:p>
    <w:p w14:paraId="5AFB8D27" w14:textId="6EDB9C14" w:rsidR="006763F7" w:rsidRPr="00BA5A49" w:rsidRDefault="004551BC" w:rsidP="000260EB">
      <w:pPr>
        <w:spacing w:after="0" w:line="360" w:lineRule="auto"/>
        <w:jc w:val="both"/>
        <w:rPr>
          <w:rFonts w:ascii="Sylfaen" w:hAnsi="Sylfaen"/>
          <w:sz w:val="22"/>
          <w:szCs w:val="22"/>
          <w:lang w:val="ka-GE"/>
        </w:rPr>
      </w:pPr>
      <w:r>
        <w:rPr>
          <w:rFonts w:ascii="Sylfaen" w:hAnsi="Sylfaen"/>
          <w:color w:val="FF0000"/>
          <w:sz w:val="22"/>
          <w:szCs w:val="22"/>
          <w:lang w:val="ka-GE"/>
        </w:rPr>
        <w:tab/>
      </w:r>
      <w:r w:rsidR="006763F7" w:rsidRPr="00BA5A49">
        <w:rPr>
          <w:rFonts w:ascii="Sylfaen" w:hAnsi="Sylfaen"/>
          <w:sz w:val="22"/>
          <w:szCs w:val="22"/>
          <w:lang w:val="ka-GE"/>
        </w:rPr>
        <w:t>საქართველოს საგადასახადო კოდექსის შესაბამისად, ადგილობრივი ბიუჯეტის შემოსავლის წყაროს წარმოადგენს ქონების გადასახადი, რომელიც მოიცავს როგორც ძირითად აქტივს</w:t>
      </w:r>
      <w:r w:rsidR="00CE2BF0" w:rsidRPr="00BA5A49">
        <w:rPr>
          <w:rFonts w:ascii="Sylfaen" w:hAnsi="Sylfaen"/>
          <w:sz w:val="22"/>
          <w:szCs w:val="22"/>
          <w:lang w:val="ka-GE"/>
        </w:rPr>
        <w:t>,</w:t>
      </w:r>
      <w:r w:rsidR="006763F7" w:rsidRPr="00BA5A49">
        <w:rPr>
          <w:rFonts w:ascii="Sylfaen" w:hAnsi="Sylfaen"/>
          <w:sz w:val="22"/>
          <w:szCs w:val="22"/>
          <w:lang w:val="ka-GE"/>
        </w:rPr>
        <w:t xml:space="preserve"> ასევე მიწის გადასახადს</w:t>
      </w:r>
      <w:r w:rsidR="00237236" w:rsidRPr="00BA5A49">
        <w:rPr>
          <w:rFonts w:ascii="Sylfaen" w:hAnsi="Sylfaen"/>
          <w:sz w:val="22"/>
          <w:szCs w:val="22"/>
          <w:lang w:val="ka-GE"/>
        </w:rPr>
        <w:t xml:space="preserve">. </w:t>
      </w:r>
      <w:r w:rsidR="00954AF9" w:rsidRPr="00BA5A49">
        <w:rPr>
          <w:rFonts w:ascii="Sylfaen" w:hAnsi="Sylfaen"/>
          <w:sz w:val="22"/>
          <w:szCs w:val="22"/>
          <w:lang w:val="ka-GE"/>
        </w:rPr>
        <w:t>ფოთის პორტიდან ამ</w:t>
      </w:r>
      <w:r w:rsidR="006763F7" w:rsidRPr="00BA5A49">
        <w:rPr>
          <w:rFonts w:ascii="Sylfaen" w:hAnsi="Sylfaen"/>
          <w:sz w:val="22"/>
          <w:szCs w:val="22"/>
          <w:lang w:val="ka-GE"/>
        </w:rPr>
        <w:t xml:space="preserve"> დანიშნულებით ადგილობრივ  ბიუჯეტში აისახება ქონების გადასახადის სახით გარკვეული ოდენობის თანხები,  რაც გარკვეულწილად მნიშვნელოვანია  მუნიციპალიტეტის საერთო </w:t>
      </w:r>
      <w:r w:rsidR="00CE2BF0" w:rsidRPr="00BA5A49">
        <w:rPr>
          <w:rFonts w:ascii="Sylfaen" w:hAnsi="Sylfaen"/>
          <w:sz w:val="22"/>
          <w:szCs w:val="22"/>
          <w:lang w:val="ka-GE"/>
        </w:rPr>
        <w:t>შემოსავლებისთვის</w:t>
      </w:r>
      <w:r w:rsidR="006763F7" w:rsidRPr="00BA5A49">
        <w:rPr>
          <w:rFonts w:ascii="Sylfaen" w:hAnsi="Sylfaen"/>
          <w:sz w:val="22"/>
          <w:szCs w:val="22"/>
          <w:lang w:val="ka-GE"/>
        </w:rPr>
        <w:t>, მაგრამ ნავსადგურის მიერ სახელმწიფო ბიუჯეტში საერთო გადა</w:t>
      </w:r>
      <w:r w:rsidR="00237236" w:rsidRPr="00BA5A49">
        <w:rPr>
          <w:rFonts w:ascii="Sylfaen" w:hAnsi="Sylfaen"/>
          <w:sz w:val="22"/>
          <w:szCs w:val="22"/>
          <w:lang w:val="ka-GE"/>
        </w:rPr>
        <w:t>სა</w:t>
      </w:r>
      <w:r w:rsidR="006763F7" w:rsidRPr="00BA5A49">
        <w:rPr>
          <w:rFonts w:ascii="Sylfaen" w:hAnsi="Sylfaen"/>
          <w:sz w:val="22"/>
          <w:szCs w:val="22"/>
          <w:lang w:val="ka-GE"/>
        </w:rPr>
        <w:t xml:space="preserve">ხადებში ეს პარამეტრი </w:t>
      </w:r>
      <w:r w:rsidR="00237236" w:rsidRPr="00BA5A49">
        <w:rPr>
          <w:rFonts w:ascii="Sylfaen" w:hAnsi="Sylfaen"/>
          <w:sz w:val="22"/>
          <w:szCs w:val="22"/>
          <w:lang w:val="ka-GE"/>
        </w:rPr>
        <w:t>უ</w:t>
      </w:r>
      <w:r w:rsidR="006763F7" w:rsidRPr="00BA5A49">
        <w:rPr>
          <w:rFonts w:ascii="Sylfaen" w:hAnsi="Sylfaen"/>
          <w:sz w:val="22"/>
          <w:szCs w:val="22"/>
          <w:lang w:val="ka-GE"/>
        </w:rPr>
        <w:t>მნიშვნელოა. ძირითადი გადასახადები</w:t>
      </w:r>
      <w:r w:rsidR="00237236" w:rsidRPr="00BA5A49">
        <w:rPr>
          <w:rFonts w:ascii="Sylfaen" w:hAnsi="Sylfaen"/>
          <w:sz w:val="22"/>
          <w:szCs w:val="22"/>
          <w:lang w:val="ka-GE"/>
        </w:rPr>
        <w:t>,</w:t>
      </w:r>
      <w:r w:rsidR="006763F7" w:rsidRPr="00BA5A49">
        <w:rPr>
          <w:rFonts w:ascii="Sylfaen" w:hAnsi="Sylfaen"/>
          <w:sz w:val="22"/>
          <w:szCs w:val="22"/>
          <w:lang w:val="ka-GE"/>
        </w:rPr>
        <w:t xml:space="preserve"> რომელსაც ნავსადგური იხდის ბიუჯეტის სასარგებლოდ მნიშვნელოვნად აღემატება ადგილობრივი ბიუჯეტის საერთო შემოსავლებს, რაც იმაზე მეტყველებს</w:t>
      </w:r>
      <w:r w:rsidR="00536450" w:rsidRPr="00BA5A49">
        <w:rPr>
          <w:rFonts w:ascii="Sylfaen" w:hAnsi="Sylfaen"/>
          <w:sz w:val="22"/>
          <w:szCs w:val="22"/>
          <w:lang w:val="ka-GE"/>
        </w:rPr>
        <w:t>,</w:t>
      </w:r>
      <w:r w:rsidR="006763F7" w:rsidRPr="00BA5A49">
        <w:rPr>
          <w:rFonts w:ascii="Sylfaen" w:hAnsi="Sylfaen"/>
          <w:sz w:val="22"/>
          <w:szCs w:val="22"/>
          <w:lang w:val="ka-GE"/>
        </w:rPr>
        <w:t xml:space="preserve"> რომ ტერიტორიულ ერთეულში არსებული ნავსადგურის მონაწილეობა ადგილობრივი ბიუჯეტის შემოსავლების ფორმირებაში ძალიან მცირეა</w:t>
      </w:r>
      <w:r w:rsidRPr="00BA5A49">
        <w:rPr>
          <w:rFonts w:ascii="Sylfaen" w:hAnsi="Sylfaen"/>
          <w:sz w:val="22"/>
          <w:szCs w:val="22"/>
          <w:lang w:val="ka-GE"/>
        </w:rPr>
        <w:t>.</w:t>
      </w:r>
    </w:p>
    <w:p w14:paraId="7F62E575" w14:textId="250ED1B2" w:rsidR="00D46103" w:rsidRPr="00BA5A49" w:rsidRDefault="004551BC" w:rsidP="000260EB">
      <w:pPr>
        <w:spacing w:after="0" w:line="360" w:lineRule="auto"/>
        <w:jc w:val="both"/>
        <w:rPr>
          <w:rFonts w:ascii="Sylfaen" w:hAnsi="Sylfaen"/>
          <w:sz w:val="22"/>
          <w:szCs w:val="22"/>
          <w:lang w:val="ka-GE"/>
        </w:rPr>
      </w:pPr>
      <w:r w:rsidRPr="00BA5A49">
        <w:rPr>
          <w:rFonts w:ascii="Sylfaen" w:hAnsi="Sylfaen"/>
          <w:sz w:val="22"/>
          <w:szCs w:val="22"/>
          <w:lang w:val="ka-GE"/>
        </w:rPr>
        <w:tab/>
      </w:r>
      <w:r w:rsidR="006763F7" w:rsidRPr="00BA5A49">
        <w:rPr>
          <w:rFonts w:ascii="Sylfaen" w:hAnsi="Sylfaen"/>
          <w:sz w:val="22"/>
          <w:szCs w:val="22"/>
          <w:lang w:val="ka-GE"/>
        </w:rPr>
        <w:t>წინა  წლების საგადასახადო კოდექსი ითვალისწინებდა როგორც ქონების</w:t>
      </w:r>
      <w:r w:rsidR="00DE2A48" w:rsidRPr="00BA5A49">
        <w:rPr>
          <w:rFonts w:ascii="Sylfaen" w:hAnsi="Sylfaen"/>
          <w:sz w:val="22"/>
          <w:szCs w:val="22"/>
          <w:lang w:val="ka-GE"/>
        </w:rPr>
        <w:t>,</w:t>
      </w:r>
      <w:r w:rsidR="006763F7" w:rsidRPr="00BA5A49">
        <w:rPr>
          <w:rFonts w:ascii="Sylfaen" w:hAnsi="Sylfaen"/>
          <w:sz w:val="22"/>
          <w:szCs w:val="22"/>
          <w:lang w:val="ka-GE"/>
        </w:rPr>
        <w:t xml:space="preserve"> ასევე საშემოსავლო და მოგების </w:t>
      </w:r>
      <w:r w:rsidR="00DE2A48" w:rsidRPr="00BA5A49">
        <w:rPr>
          <w:rFonts w:ascii="Sylfaen" w:hAnsi="Sylfaen"/>
          <w:sz w:val="22"/>
          <w:szCs w:val="22"/>
          <w:lang w:val="ka-GE"/>
        </w:rPr>
        <w:t>გადასახადს</w:t>
      </w:r>
      <w:r w:rsidR="006763F7" w:rsidRPr="00BA5A49">
        <w:rPr>
          <w:rFonts w:ascii="Sylfaen" w:hAnsi="Sylfaen"/>
          <w:sz w:val="22"/>
          <w:szCs w:val="22"/>
          <w:lang w:val="ka-GE"/>
        </w:rPr>
        <w:t xml:space="preserve"> ადგილობრივი ბიუჯეტის სასარგებლოდ. აღნიშნული გადასახადების განაწილება შეიცვალა 2006 წლიდან, რამაც მნიშვნელოვნად შეამცირა ადგილობრივი ბიუჯეტის საშემოსავლო ნაწილი და </w:t>
      </w:r>
      <w:r w:rsidR="00DE2A48" w:rsidRPr="00BA5A49">
        <w:rPr>
          <w:rFonts w:ascii="Sylfaen" w:hAnsi="Sylfaen"/>
          <w:sz w:val="22"/>
          <w:szCs w:val="22"/>
          <w:lang w:val="ka-GE"/>
        </w:rPr>
        <w:t>მუნიციპალიტეტი</w:t>
      </w:r>
      <w:r w:rsidR="006763F7" w:rsidRPr="00BA5A49">
        <w:rPr>
          <w:rFonts w:ascii="Sylfaen" w:hAnsi="Sylfaen"/>
          <w:sz w:val="22"/>
          <w:szCs w:val="22"/>
          <w:lang w:val="ka-GE"/>
        </w:rPr>
        <w:t xml:space="preserve"> გადააქცია ტრანსფერულ მუნიციპალიტეტად</w:t>
      </w:r>
      <w:r w:rsidR="00954AF9" w:rsidRPr="00BA5A49">
        <w:rPr>
          <w:rFonts w:ascii="Sylfaen" w:hAnsi="Sylfaen"/>
          <w:sz w:val="22"/>
          <w:szCs w:val="22"/>
          <w:lang w:val="ka-GE"/>
        </w:rPr>
        <w:t xml:space="preserve">, </w:t>
      </w:r>
      <w:r w:rsidR="006763F7" w:rsidRPr="00BA5A49">
        <w:rPr>
          <w:rFonts w:ascii="Sylfaen" w:hAnsi="Sylfaen"/>
          <w:sz w:val="22"/>
          <w:szCs w:val="22"/>
          <w:lang w:val="ka-GE"/>
        </w:rPr>
        <w:t>გამოყოფილი ტრანსფერი</w:t>
      </w:r>
      <w:r w:rsidR="00954AF9" w:rsidRPr="00BA5A49">
        <w:rPr>
          <w:rFonts w:ascii="Sylfaen" w:hAnsi="Sylfaen"/>
          <w:sz w:val="22"/>
          <w:szCs w:val="22"/>
          <w:lang w:val="ka-GE"/>
        </w:rPr>
        <w:t xml:space="preserve"> კი</w:t>
      </w:r>
      <w:r w:rsidR="006763F7" w:rsidRPr="00BA5A49">
        <w:rPr>
          <w:rFonts w:ascii="Sylfaen" w:hAnsi="Sylfaen"/>
          <w:sz w:val="22"/>
          <w:szCs w:val="22"/>
          <w:lang w:val="ka-GE"/>
        </w:rPr>
        <w:t xml:space="preserve"> მინიმალურად</w:t>
      </w:r>
      <w:r w:rsidR="00954AF9" w:rsidRPr="00BA5A49">
        <w:rPr>
          <w:rFonts w:ascii="Sylfaen" w:hAnsi="Sylfaen"/>
          <w:sz w:val="22"/>
          <w:szCs w:val="22"/>
          <w:lang w:val="ka-GE"/>
        </w:rPr>
        <w:t>აც</w:t>
      </w:r>
      <w:r w:rsidR="006763F7" w:rsidRPr="00BA5A49">
        <w:rPr>
          <w:rFonts w:ascii="Sylfaen" w:hAnsi="Sylfaen"/>
          <w:sz w:val="22"/>
          <w:szCs w:val="22"/>
          <w:lang w:val="ka-GE"/>
        </w:rPr>
        <w:t xml:space="preserve"> ვერ აკმაყოფილებს მუნიციპალიტეტის ხარჯვითი ნაწილის დაფინანსებას. აღსანიშნავია, რომ დღგ-ს კომპონენტის განაწილება ქალაქ ფოთის </w:t>
      </w:r>
      <w:r w:rsidR="00237236" w:rsidRPr="00BA5A49">
        <w:rPr>
          <w:rFonts w:ascii="Sylfaen" w:hAnsi="Sylfaen"/>
          <w:sz w:val="22"/>
          <w:szCs w:val="22"/>
          <w:lang w:val="ka-GE"/>
        </w:rPr>
        <w:t>მუნიცი</w:t>
      </w:r>
      <w:r w:rsidR="006763F7" w:rsidRPr="00BA5A49">
        <w:rPr>
          <w:rFonts w:ascii="Sylfaen" w:hAnsi="Sylfaen"/>
          <w:sz w:val="22"/>
          <w:szCs w:val="22"/>
          <w:lang w:val="ka-GE"/>
        </w:rPr>
        <w:t>პ</w:t>
      </w:r>
      <w:r w:rsidR="00237236" w:rsidRPr="00BA5A49">
        <w:rPr>
          <w:rFonts w:ascii="Sylfaen" w:hAnsi="Sylfaen"/>
          <w:sz w:val="22"/>
          <w:szCs w:val="22"/>
          <w:lang w:val="ka-GE"/>
        </w:rPr>
        <w:t>ა</w:t>
      </w:r>
      <w:r w:rsidR="006763F7" w:rsidRPr="00BA5A49">
        <w:rPr>
          <w:rFonts w:ascii="Sylfaen" w:hAnsi="Sylfaen"/>
          <w:sz w:val="22"/>
          <w:szCs w:val="22"/>
          <w:lang w:val="ka-GE"/>
        </w:rPr>
        <w:t>ლიტეტისათვის დაგეგმილია მინიმალურად, რაც რეგიონში ყველაზე მცირე საპროცენტ</w:t>
      </w:r>
      <w:r w:rsidR="00237236" w:rsidRPr="00BA5A49">
        <w:rPr>
          <w:rFonts w:ascii="Sylfaen" w:hAnsi="Sylfaen"/>
          <w:sz w:val="22"/>
          <w:szCs w:val="22"/>
          <w:lang w:val="ka-GE"/>
        </w:rPr>
        <w:t>ო</w:t>
      </w:r>
      <w:r w:rsidR="006763F7" w:rsidRPr="00BA5A49">
        <w:rPr>
          <w:rFonts w:ascii="Sylfaen" w:hAnsi="Sylfaen"/>
          <w:sz w:val="22"/>
          <w:szCs w:val="22"/>
          <w:lang w:val="ka-GE"/>
        </w:rPr>
        <w:t xml:space="preserve"> განაკვეთით განისაზღვრება (0,56%). ყოველივე ზემოაღნიშნულიდან გამომდინარე, უკანასკნელი წლების მანძილზე  მუნიციპალიტეტი ვერ უზრუნველყოფს ადგილობრივი ბიუჯეტის საერთო პარამეტრების მნიშვნელოვან ზრდას. </w:t>
      </w:r>
    </w:p>
    <w:p w14:paraId="6222EF89" w14:textId="1CDDCD4A" w:rsidR="002A7112" w:rsidRPr="00080BE7" w:rsidRDefault="004551BC" w:rsidP="000260EB">
      <w:pPr>
        <w:spacing w:after="0" w:line="360" w:lineRule="auto"/>
        <w:jc w:val="both"/>
        <w:rPr>
          <w:rFonts w:ascii="Sylfaen" w:hAnsi="Sylfaen"/>
          <w:sz w:val="22"/>
          <w:szCs w:val="22"/>
        </w:rPr>
      </w:pPr>
      <w:r>
        <w:rPr>
          <w:rFonts w:ascii="Sylfaen" w:hAnsi="Sylfaen"/>
          <w:sz w:val="22"/>
          <w:szCs w:val="22"/>
          <w:lang w:val="ka-GE"/>
        </w:rPr>
        <w:tab/>
      </w:r>
      <w:r w:rsidR="00D46103" w:rsidRPr="00080BE7">
        <w:rPr>
          <w:rFonts w:ascii="Sylfaen" w:hAnsi="Sylfaen"/>
          <w:sz w:val="22"/>
          <w:szCs w:val="22"/>
          <w:lang w:val="ka-GE"/>
        </w:rPr>
        <w:t>ქალაქ ფოთის მერიაში დასაქმებულთა რაოდენობა შეადგენს 140</w:t>
      </w:r>
      <w:r w:rsidR="00954AF9" w:rsidRPr="00080BE7">
        <w:rPr>
          <w:rFonts w:ascii="Sylfaen" w:hAnsi="Sylfaen"/>
          <w:sz w:val="22"/>
          <w:szCs w:val="22"/>
          <w:lang w:val="ka-GE"/>
        </w:rPr>
        <w:t xml:space="preserve"> - ს</w:t>
      </w:r>
      <w:r w:rsidR="00D46103" w:rsidRPr="00080BE7">
        <w:rPr>
          <w:rFonts w:ascii="Sylfaen" w:hAnsi="Sylfaen"/>
          <w:sz w:val="22"/>
          <w:szCs w:val="22"/>
          <w:lang w:val="ka-GE"/>
        </w:rPr>
        <w:t xml:space="preserve">, ხოლო საკრებულოს ადმინისტრაცია დაკომპლექტებულია 32 თანამშრომლისგან. არასამეწარმეო იურიდიული პირების რაოდენობა შეადგენს </w:t>
      </w:r>
      <w:r w:rsidR="00BA5A49" w:rsidRPr="00BA5A49">
        <w:rPr>
          <w:rFonts w:ascii="Sylfaen" w:hAnsi="Sylfaen"/>
          <w:sz w:val="22"/>
          <w:szCs w:val="22"/>
        </w:rPr>
        <w:t>1405</w:t>
      </w:r>
      <w:r w:rsidR="00D46103" w:rsidRPr="00BA5A49">
        <w:rPr>
          <w:rFonts w:ascii="Sylfaen" w:hAnsi="Sylfaen"/>
          <w:sz w:val="22"/>
          <w:szCs w:val="22"/>
          <w:lang w:val="ka-GE"/>
        </w:rPr>
        <w:t xml:space="preserve"> </w:t>
      </w:r>
      <w:r w:rsidR="00D46103" w:rsidRPr="00080BE7">
        <w:rPr>
          <w:rFonts w:ascii="Sylfaen" w:hAnsi="Sylfaen"/>
          <w:sz w:val="22"/>
          <w:szCs w:val="22"/>
          <w:lang w:val="ka-GE"/>
        </w:rPr>
        <w:t xml:space="preserve">ადამიანს. </w:t>
      </w:r>
      <w:r w:rsidR="00D46103" w:rsidRPr="00080BE7">
        <w:rPr>
          <w:rFonts w:ascii="Sylfaen" w:hAnsi="Sylfaen"/>
          <w:sz w:val="22"/>
          <w:szCs w:val="22"/>
        </w:rPr>
        <w:t>2023 წლის ბიუჯეტი შეადგენს 29.540 მილიონ ლარს. ამასთან, ჯანმრთელობის დაცვისა და სოციალური უზრუნველყოფის პროგრამები შეადგენს ქალაქ ფოთის მუნიციპალიტეტის 2023 წლის ბიუჯეტის 14,3 %, მათ შორის  ბავშვთა დაცვის უზრუნველოფის პროგრამები 2,7 %. რაც შეეხება დელეგირებული პროგრამების შესახებ ინფორმაციას, მუნიციპალიტეტი ამ ეტაპზე დელეგირებულ პროგრამებს არ ახორციელებს.</w:t>
      </w:r>
    </w:p>
    <w:p w14:paraId="714C33A2" w14:textId="77777777" w:rsidR="002A7112" w:rsidRPr="00080BE7" w:rsidRDefault="002A7112" w:rsidP="000260EB">
      <w:pPr>
        <w:spacing w:after="0" w:line="360" w:lineRule="auto"/>
        <w:jc w:val="both"/>
        <w:rPr>
          <w:rFonts w:ascii="Sylfaen" w:hAnsi="Sylfaen"/>
          <w:sz w:val="22"/>
          <w:szCs w:val="22"/>
        </w:rPr>
      </w:pPr>
    </w:p>
    <w:p w14:paraId="1365B807" w14:textId="58BFABFF" w:rsidR="00D46103" w:rsidRPr="004551BC" w:rsidRDefault="004551BC" w:rsidP="000260EB">
      <w:pPr>
        <w:pStyle w:val="Heading3"/>
        <w:spacing w:line="360" w:lineRule="auto"/>
        <w:rPr>
          <w:rFonts w:eastAsia="Times New Roman"/>
          <w:b/>
          <w:sz w:val="22"/>
          <w:szCs w:val="22"/>
          <w:lang w:val="ka-GE" w:eastAsia="ru-RU"/>
        </w:rPr>
      </w:pPr>
      <w:r>
        <w:rPr>
          <w:rFonts w:ascii="Sylfaen" w:eastAsia="Times New Roman" w:hAnsi="Sylfaen" w:cs="Sylfaen"/>
          <w:b/>
          <w:sz w:val="22"/>
          <w:szCs w:val="22"/>
          <w:lang w:val="ka-GE" w:eastAsia="ru-RU"/>
        </w:rPr>
        <w:tab/>
      </w:r>
      <w:bookmarkStart w:id="14" w:name="_Toc140745353"/>
      <w:r w:rsidR="00D46103" w:rsidRPr="004551BC">
        <w:rPr>
          <w:rFonts w:ascii="Sylfaen" w:eastAsia="Times New Roman" w:hAnsi="Sylfaen" w:cs="Sylfaen"/>
          <w:b/>
          <w:sz w:val="22"/>
          <w:szCs w:val="22"/>
          <w:lang w:val="ka-GE" w:eastAsia="ru-RU"/>
        </w:rPr>
        <w:t>ინფრასტრუქტურა</w:t>
      </w:r>
      <w:bookmarkEnd w:id="14"/>
    </w:p>
    <w:p w14:paraId="20159708" w14:textId="77777777" w:rsidR="00AB4B85" w:rsidRPr="00080BE7" w:rsidRDefault="00AB4B85" w:rsidP="000260EB">
      <w:pPr>
        <w:spacing w:after="80" w:line="360" w:lineRule="auto"/>
        <w:jc w:val="both"/>
        <w:rPr>
          <w:rFonts w:ascii="Sylfaen" w:hAnsi="Sylfaen"/>
          <w:sz w:val="22"/>
          <w:szCs w:val="22"/>
          <w:lang w:val="ka-GE"/>
        </w:rPr>
      </w:pPr>
    </w:p>
    <w:p w14:paraId="0592F099" w14:textId="4416B6CB" w:rsidR="002A5CD7" w:rsidRPr="00BA5A49" w:rsidRDefault="004551BC" w:rsidP="000260EB">
      <w:pPr>
        <w:spacing w:after="80" w:line="360" w:lineRule="auto"/>
        <w:jc w:val="both"/>
        <w:rPr>
          <w:rFonts w:ascii="Sylfaen" w:hAnsi="Sylfaen"/>
          <w:sz w:val="22"/>
          <w:szCs w:val="22"/>
          <w:lang w:val="ka-GE"/>
        </w:rPr>
      </w:pPr>
      <w:r>
        <w:rPr>
          <w:rFonts w:ascii="Sylfaen" w:hAnsi="Sylfaen"/>
          <w:sz w:val="22"/>
          <w:szCs w:val="22"/>
          <w:lang w:val="ka-GE"/>
        </w:rPr>
        <w:tab/>
      </w:r>
      <w:r w:rsidR="00D46103" w:rsidRPr="00080BE7">
        <w:rPr>
          <w:rFonts w:ascii="Sylfaen" w:hAnsi="Sylfaen"/>
          <w:sz w:val="22"/>
          <w:szCs w:val="22"/>
          <w:lang w:val="ka-GE"/>
        </w:rPr>
        <w:t>ინფრა</w:t>
      </w:r>
      <w:r w:rsidR="002A7112" w:rsidRPr="00080BE7">
        <w:rPr>
          <w:rFonts w:ascii="Sylfaen" w:hAnsi="Sylfaen"/>
          <w:sz w:val="22"/>
          <w:szCs w:val="22"/>
          <w:lang w:val="ka-GE"/>
        </w:rPr>
        <w:t>სტრუქტ</w:t>
      </w:r>
      <w:r w:rsidR="00D46103" w:rsidRPr="00080BE7">
        <w:rPr>
          <w:rFonts w:ascii="Sylfaen" w:hAnsi="Sylfaen"/>
          <w:sz w:val="22"/>
          <w:szCs w:val="22"/>
          <w:lang w:val="ka-GE"/>
        </w:rPr>
        <w:t>ურის განვითარებისთვის ბიუჯეტიდან გამოყოფილია 5.956 მილიონი ლარი</w:t>
      </w:r>
      <w:r w:rsidR="00DE2A48" w:rsidRPr="00080BE7">
        <w:rPr>
          <w:rFonts w:ascii="Sylfaen" w:hAnsi="Sylfaen"/>
          <w:sz w:val="22"/>
          <w:szCs w:val="22"/>
          <w:lang w:val="ka-GE"/>
        </w:rPr>
        <w:t xml:space="preserve"> (20,</w:t>
      </w:r>
      <w:r w:rsidR="00A44B40" w:rsidRPr="00080BE7">
        <w:rPr>
          <w:rFonts w:ascii="Sylfaen" w:hAnsi="Sylfaen"/>
          <w:sz w:val="22"/>
          <w:szCs w:val="22"/>
          <w:lang w:val="ka-GE"/>
        </w:rPr>
        <w:t xml:space="preserve">2%). </w:t>
      </w:r>
      <w:r w:rsidR="00D46103" w:rsidRPr="00080BE7">
        <w:rPr>
          <w:rFonts w:ascii="Sylfaen" w:hAnsi="Sylfaen"/>
          <w:sz w:val="22"/>
          <w:szCs w:val="22"/>
          <w:lang w:val="ka-GE"/>
        </w:rPr>
        <w:t xml:space="preserve">აღნიშნული თანხები გადანაწილებულია საგზაო ინფრასტრუქტურის განვითარებაზე, საგზაო </w:t>
      </w:r>
      <w:r w:rsidR="00DE2A48" w:rsidRPr="00080BE7">
        <w:rPr>
          <w:rFonts w:ascii="Sylfaen" w:hAnsi="Sylfaen"/>
          <w:sz w:val="22"/>
          <w:szCs w:val="22"/>
          <w:lang w:val="ka-GE"/>
        </w:rPr>
        <w:t>ნიშნებსა</w:t>
      </w:r>
      <w:r w:rsidR="00D46103" w:rsidRPr="00080BE7">
        <w:rPr>
          <w:rFonts w:ascii="Sylfaen" w:hAnsi="Sylfaen"/>
          <w:sz w:val="22"/>
          <w:szCs w:val="22"/>
          <w:lang w:val="ka-GE"/>
        </w:rPr>
        <w:t xml:space="preserve"> და უსაფრთ</w:t>
      </w:r>
      <w:r w:rsidR="002A7112" w:rsidRPr="00080BE7">
        <w:rPr>
          <w:rFonts w:ascii="Sylfaen" w:hAnsi="Sylfaen"/>
          <w:sz w:val="22"/>
          <w:szCs w:val="22"/>
          <w:lang w:val="ka-GE"/>
        </w:rPr>
        <w:t>ხ</w:t>
      </w:r>
      <w:r w:rsidR="00D46103" w:rsidRPr="00080BE7">
        <w:rPr>
          <w:rFonts w:ascii="Sylfaen" w:hAnsi="Sylfaen"/>
          <w:sz w:val="22"/>
          <w:szCs w:val="22"/>
          <w:lang w:val="ka-GE"/>
        </w:rPr>
        <w:t>ოების დაცვაზე, რაც გულისხმობს ქალაქში საგზაო მოძრაობის ხარისხის გაუმჯობესების, სატრანსპორტო და ქვეითთა ნაკადის უსაფრთხოდ გადაადგილების მიზნით, საჭირო საავტომობილო გზის სავალ ნაწილზე, ჰორიზონტალური მონიშვნის, ვიდეო-კამერების შეძენა-მონტაჟი</w:t>
      </w:r>
      <w:r w:rsidR="00DE2A48" w:rsidRPr="00080BE7">
        <w:rPr>
          <w:rFonts w:ascii="Sylfaen" w:hAnsi="Sylfaen"/>
          <w:sz w:val="22"/>
          <w:szCs w:val="22"/>
          <w:lang w:val="ka-GE"/>
        </w:rPr>
        <w:t>ს</w:t>
      </w:r>
      <w:r w:rsidR="00D46103" w:rsidRPr="00080BE7">
        <w:rPr>
          <w:rFonts w:ascii="Sylfaen" w:hAnsi="Sylfaen"/>
          <w:sz w:val="22"/>
          <w:szCs w:val="22"/>
          <w:lang w:val="ka-GE"/>
        </w:rPr>
        <w:t>, ვიდეო</w:t>
      </w:r>
      <w:r w:rsidR="002A7112" w:rsidRPr="00080BE7">
        <w:rPr>
          <w:rFonts w:ascii="Sylfaen" w:hAnsi="Sylfaen"/>
          <w:sz w:val="22"/>
          <w:szCs w:val="22"/>
          <w:lang w:val="ka-GE"/>
        </w:rPr>
        <w:t>-</w:t>
      </w:r>
      <w:r w:rsidR="00D46103" w:rsidRPr="00080BE7">
        <w:rPr>
          <w:rFonts w:ascii="Sylfaen" w:hAnsi="Sylfaen"/>
          <w:sz w:val="22"/>
          <w:szCs w:val="22"/>
          <w:lang w:val="ka-GE"/>
        </w:rPr>
        <w:t>სათვალთვალო კამერების მოვლა-პატრონობის</w:t>
      </w:r>
      <w:r w:rsidR="00DE2A48" w:rsidRPr="00080BE7">
        <w:rPr>
          <w:rFonts w:ascii="Sylfaen" w:hAnsi="Sylfaen"/>
          <w:sz w:val="22"/>
          <w:szCs w:val="22"/>
          <w:lang w:val="ka-GE"/>
        </w:rPr>
        <w:t>ა</w:t>
      </w:r>
      <w:r w:rsidR="00D46103" w:rsidRPr="00080BE7">
        <w:rPr>
          <w:rFonts w:ascii="Sylfaen" w:hAnsi="Sylfaen"/>
          <w:sz w:val="22"/>
          <w:szCs w:val="22"/>
          <w:lang w:val="ka-GE"/>
        </w:rPr>
        <w:t xml:space="preserve"> და საგზაო ნიშნების შეძენა-მონტაჟის სამუშაოების </w:t>
      </w:r>
      <w:r w:rsidR="00DE2A48" w:rsidRPr="00080BE7">
        <w:rPr>
          <w:rFonts w:ascii="Sylfaen" w:hAnsi="Sylfaen"/>
          <w:sz w:val="22"/>
          <w:szCs w:val="22"/>
          <w:lang w:val="ka-GE"/>
        </w:rPr>
        <w:t>შესრულებას.</w:t>
      </w:r>
      <w:r w:rsidR="00D46103" w:rsidRPr="00080BE7">
        <w:rPr>
          <w:rFonts w:ascii="Sylfaen" w:hAnsi="Sylfaen"/>
          <w:sz w:val="22"/>
          <w:szCs w:val="22"/>
          <w:lang w:val="ka-GE"/>
        </w:rPr>
        <w:t xml:space="preserve">  </w:t>
      </w:r>
      <w:r w:rsidR="00D15E3B" w:rsidRPr="00080BE7">
        <w:rPr>
          <w:rFonts w:ascii="Sylfaen" w:hAnsi="Sylfaen"/>
          <w:sz w:val="22"/>
          <w:szCs w:val="22"/>
          <w:lang w:val="ka-GE"/>
        </w:rPr>
        <w:t xml:space="preserve">2023 წელს დაგეგმილია ორი ერთეული ხმოვანი შუქნიშნის </w:t>
      </w:r>
      <w:r w:rsidR="00082C7B" w:rsidRPr="00080BE7">
        <w:rPr>
          <w:rFonts w:ascii="Sylfaen" w:hAnsi="Sylfaen"/>
          <w:sz w:val="22"/>
          <w:szCs w:val="22"/>
          <w:lang w:val="ka-GE"/>
        </w:rPr>
        <w:t>მოწყობა</w:t>
      </w:r>
      <w:r w:rsidR="00D15E3B" w:rsidRPr="00080BE7">
        <w:rPr>
          <w:rFonts w:ascii="Sylfaen" w:hAnsi="Sylfaen"/>
          <w:sz w:val="22"/>
          <w:szCs w:val="22"/>
          <w:lang w:val="ka-GE"/>
        </w:rPr>
        <w:t xml:space="preserve"> ბიუჯეტის პრიორიტეტული დოკუმენტის შედგენისას გამოვლენილ მნიშვნელოვან ადგილებზე</w:t>
      </w:r>
      <w:r w:rsidR="00F7056A" w:rsidRPr="00080BE7">
        <w:rPr>
          <w:rFonts w:ascii="Sylfaen" w:hAnsi="Sylfaen"/>
          <w:sz w:val="22"/>
          <w:szCs w:val="22"/>
          <w:lang w:val="ka-GE"/>
        </w:rPr>
        <w:t>. ამასთანავე, სკოლებთან, საბავშვო ბაღებთან, სკოლისგარეშე დაწესებულებებთან და სხვა პრიორიტეტულ ადგილებზე მოეწყობა სიჩქარის შემზღუდავი ბარიერები და შესაბამისი საგზაო ნიშნები. ხოლო 2023 – 2026 წლებში</w:t>
      </w:r>
      <w:r w:rsidR="00D15E3B" w:rsidRPr="00080BE7">
        <w:rPr>
          <w:rFonts w:ascii="Sylfaen" w:hAnsi="Sylfaen"/>
          <w:sz w:val="22"/>
          <w:szCs w:val="22"/>
          <w:lang w:val="ka-GE"/>
        </w:rPr>
        <w:t xml:space="preserve"> ეტაპობრივად განხორციელდება ქალაქში არსებული შუქნიშნების ჩანაცვლება ადაპტირებული შუქნიშნებით</w:t>
      </w:r>
      <w:r w:rsidR="002A5CD7" w:rsidRPr="00080BE7">
        <w:rPr>
          <w:rFonts w:ascii="Sylfaen" w:hAnsi="Sylfaen"/>
          <w:sz w:val="22"/>
          <w:szCs w:val="22"/>
          <w:lang w:val="ka-GE"/>
        </w:rPr>
        <w:t xml:space="preserve">, </w:t>
      </w:r>
      <w:r w:rsidR="00D46103" w:rsidRPr="00BA5A49">
        <w:rPr>
          <w:rFonts w:ascii="Sylfaen" w:hAnsi="Sylfaen"/>
          <w:sz w:val="22"/>
          <w:szCs w:val="22"/>
          <w:lang w:val="ka-GE"/>
        </w:rPr>
        <w:t xml:space="preserve">სანიაღვრე არხებისა და </w:t>
      </w:r>
      <w:r w:rsidR="002A5CD7" w:rsidRPr="00BA5A49">
        <w:rPr>
          <w:rFonts w:ascii="Sylfaen" w:hAnsi="Sylfaen"/>
          <w:sz w:val="22"/>
          <w:szCs w:val="22"/>
          <w:lang w:val="ka-GE"/>
        </w:rPr>
        <w:t>სატუმბი</w:t>
      </w:r>
      <w:r w:rsidR="00D46103" w:rsidRPr="00BA5A49">
        <w:rPr>
          <w:rFonts w:ascii="Sylfaen" w:hAnsi="Sylfaen"/>
          <w:sz w:val="22"/>
          <w:szCs w:val="22"/>
          <w:lang w:val="ka-GE"/>
        </w:rPr>
        <w:t xml:space="preserve"> სადგურების მშენებლობა</w:t>
      </w:r>
      <w:r w:rsidR="002A5CD7" w:rsidRPr="00BA5A49">
        <w:rPr>
          <w:rFonts w:ascii="Sylfaen" w:hAnsi="Sylfaen"/>
          <w:sz w:val="22"/>
          <w:szCs w:val="22"/>
          <w:lang w:val="ka-GE"/>
        </w:rPr>
        <w:t>-</w:t>
      </w:r>
      <w:r w:rsidR="00D46103" w:rsidRPr="00BA5A49">
        <w:rPr>
          <w:rFonts w:ascii="Sylfaen" w:hAnsi="Sylfaen"/>
          <w:sz w:val="22"/>
          <w:szCs w:val="22"/>
          <w:lang w:val="ka-GE"/>
        </w:rPr>
        <w:t>რეაბილიტაცია</w:t>
      </w:r>
      <w:r w:rsidR="002A5CD7" w:rsidRPr="00BA5A49">
        <w:rPr>
          <w:rFonts w:ascii="Sylfaen" w:hAnsi="Sylfaen"/>
          <w:sz w:val="22"/>
          <w:szCs w:val="22"/>
          <w:lang w:val="ka-GE"/>
        </w:rPr>
        <w:t xml:space="preserve">, </w:t>
      </w:r>
      <w:r w:rsidR="00D46103" w:rsidRPr="00BA5A49">
        <w:rPr>
          <w:rFonts w:ascii="Sylfaen" w:hAnsi="Sylfaen"/>
          <w:sz w:val="22"/>
          <w:szCs w:val="22"/>
          <w:lang w:val="ka-GE"/>
        </w:rPr>
        <w:t xml:space="preserve">გარე </w:t>
      </w:r>
      <w:r w:rsidR="002A5CD7" w:rsidRPr="00BA5A49">
        <w:rPr>
          <w:rFonts w:ascii="Sylfaen" w:hAnsi="Sylfaen"/>
          <w:sz w:val="22"/>
          <w:szCs w:val="22"/>
          <w:lang w:val="ka-GE"/>
        </w:rPr>
        <w:t>განათების მოწყობა-მოწესრიგება</w:t>
      </w:r>
      <w:r w:rsidR="00D46103" w:rsidRPr="00BA5A49">
        <w:rPr>
          <w:rFonts w:ascii="Sylfaen" w:hAnsi="Sylfaen"/>
          <w:sz w:val="22"/>
          <w:szCs w:val="22"/>
          <w:lang w:val="ka-GE"/>
        </w:rPr>
        <w:t xml:space="preserve">, მუნიციპალიტეტის ბალანსზე </w:t>
      </w:r>
      <w:r w:rsidR="00954AF9" w:rsidRPr="00BA5A49">
        <w:rPr>
          <w:rFonts w:ascii="Sylfaen" w:hAnsi="Sylfaen"/>
          <w:sz w:val="22"/>
          <w:szCs w:val="22"/>
          <w:lang w:val="ka-GE"/>
        </w:rPr>
        <w:t>არსებული</w:t>
      </w:r>
      <w:r w:rsidR="00D46103" w:rsidRPr="00BA5A49">
        <w:rPr>
          <w:rFonts w:ascii="Sylfaen" w:hAnsi="Sylfaen"/>
          <w:sz w:val="22"/>
          <w:szCs w:val="22"/>
          <w:lang w:val="ka-GE"/>
        </w:rPr>
        <w:t xml:space="preserve"> შენობების </w:t>
      </w:r>
      <w:r w:rsidR="002A5CD7" w:rsidRPr="00BA5A49">
        <w:rPr>
          <w:rFonts w:ascii="Sylfaen" w:hAnsi="Sylfaen"/>
          <w:sz w:val="22"/>
          <w:szCs w:val="22"/>
          <w:lang w:val="ka-GE"/>
        </w:rPr>
        <w:t xml:space="preserve">რეაბილიტაცია, </w:t>
      </w:r>
      <w:r w:rsidR="00D46103" w:rsidRPr="00BA5A49">
        <w:rPr>
          <w:rFonts w:ascii="Sylfaen" w:hAnsi="Sylfaen"/>
          <w:sz w:val="22"/>
          <w:szCs w:val="22"/>
          <w:lang w:val="ka-GE"/>
        </w:rPr>
        <w:t xml:space="preserve">ცენტრალური პარკის კეთილმოწყობის </w:t>
      </w:r>
      <w:r w:rsidR="002A5CD7" w:rsidRPr="00BA5A49">
        <w:rPr>
          <w:rFonts w:ascii="Sylfaen" w:hAnsi="Sylfaen"/>
          <w:sz w:val="22"/>
          <w:szCs w:val="22"/>
          <w:lang w:val="ka-GE"/>
        </w:rPr>
        <w:t>ღონისძიებები</w:t>
      </w:r>
      <w:r w:rsidR="00A44B40" w:rsidRPr="00BA5A49">
        <w:rPr>
          <w:rFonts w:ascii="Sylfaen" w:hAnsi="Sylfaen"/>
          <w:sz w:val="22"/>
          <w:szCs w:val="22"/>
          <w:lang w:val="ka-GE"/>
        </w:rPr>
        <w:t xml:space="preserve">. </w:t>
      </w:r>
    </w:p>
    <w:p w14:paraId="6BAE23D8" w14:textId="11E0E4ED" w:rsidR="00D46103" w:rsidRPr="00080BE7" w:rsidRDefault="004551BC" w:rsidP="000260EB">
      <w:pPr>
        <w:spacing w:after="80" w:line="360" w:lineRule="auto"/>
        <w:jc w:val="both"/>
        <w:rPr>
          <w:rFonts w:ascii="Sylfaen" w:hAnsi="Sylfaen"/>
          <w:sz w:val="22"/>
          <w:szCs w:val="22"/>
          <w:lang w:val="ka-GE"/>
        </w:rPr>
      </w:pPr>
      <w:r>
        <w:rPr>
          <w:rFonts w:ascii="Sylfaen" w:hAnsi="Sylfaen"/>
          <w:sz w:val="22"/>
          <w:szCs w:val="22"/>
          <w:lang w:val="ka-GE"/>
        </w:rPr>
        <w:tab/>
      </w:r>
      <w:r w:rsidR="00D46103" w:rsidRPr="00080BE7">
        <w:rPr>
          <w:rFonts w:ascii="Sylfaen" w:hAnsi="Sylfaen"/>
          <w:sz w:val="22"/>
          <w:szCs w:val="22"/>
          <w:lang w:val="ka-GE"/>
        </w:rPr>
        <w:t>აღსანიშნავია, რომ ქალაქ ფოთის მუნიციპალიტეტში</w:t>
      </w:r>
      <w:r w:rsidR="007F15AB" w:rsidRPr="00080BE7">
        <w:rPr>
          <w:rFonts w:ascii="Sylfaen" w:hAnsi="Sylfaen"/>
          <w:sz w:val="22"/>
          <w:szCs w:val="22"/>
          <w:lang w:val="ka-GE"/>
        </w:rPr>
        <w:t xml:space="preserve"> 2022 წელს დასრულდა</w:t>
      </w:r>
      <w:r w:rsidR="00D46103" w:rsidRPr="00080BE7">
        <w:rPr>
          <w:rFonts w:ascii="Sylfaen" w:hAnsi="Sylfaen"/>
          <w:sz w:val="22"/>
          <w:szCs w:val="22"/>
          <w:lang w:val="ka-GE"/>
        </w:rPr>
        <w:t xml:space="preserve"> ცენტრალური პარკის </w:t>
      </w:r>
      <w:r w:rsidR="007F15AB" w:rsidRPr="00080BE7">
        <w:rPr>
          <w:rFonts w:ascii="Sylfaen" w:hAnsi="Sylfaen"/>
          <w:sz w:val="22"/>
          <w:szCs w:val="22"/>
          <w:lang w:val="ka-GE"/>
        </w:rPr>
        <w:t xml:space="preserve">რეაბილიტაცია, სადაც განთავსებულია სამი დამოუკიდებელი </w:t>
      </w:r>
      <w:r w:rsidR="00D46103" w:rsidRPr="00080BE7">
        <w:rPr>
          <w:rFonts w:ascii="Sylfaen" w:hAnsi="Sylfaen"/>
          <w:sz w:val="22"/>
          <w:szCs w:val="22"/>
          <w:lang w:val="ka-GE"/>
        </w:rPr>
        <w:t xml:space="preserve">საბავშვო გასართობი </w:t>
      </w:r>
      <w:r w:rsidR="007F15AB" w:rsidRPr="00080BE7">
        <w:rPr>
          <w:rFonts w:ascii="Sylfaen" w:hAnsi="Sylfaen"/>
          <w:sz w:val="22"/>
          <w:szCs w:val="22"/>
          <w:lang w:val="ka-GE"/>
        </w:rPr>
        <w:t>მოედანი</w:t>
      </w:r>
      <w:r w:rsidR="00082C7B" w:rsidRPr="00080BE7">
        <w:rPr>
          <w:rFonts w:ascii="Sylfaen" w:hAnsi="Sylfaen"/>
          <w:sz w:val="22"/>
          <w:szCs w:val="22"/>
          <w:lang w:val="ka-GE"/>
        </w:rPr>
        <w:t xml:space="preserve"> და</w:t>
      </w:r>
      <w:r w:rsidR="007F15AB" w:rsidRPr="00080BE7">
        <w:rPr>
          <w:rFonts w:ascii="Sylfaen" w:hAnsi="Sylfaen"/>
          <w:sz w:val="22"/>
          <w:szCs w:val="22"/>
          <w:lang w:val="ka-GE"/>
        </w:rPr>
        <w:t xml:space="preserve"> იპოდრომი</w:t>
      </w:r>
      <w:r w:rsidR="00D46103" w:rsidRPr="00080BE7">
        <w:rPr>
          <w:rFonts w:ascii="Sylfaen" w:hAnsi="Sylfaen"/>
          <w:sz w:val="22"/>
          <w:szCs w:val="22"/>
          <w:lang w:val="ka-GE"/>
        </w:rPr>
        <w:t xml:space="preserve">, </w:t>
      </w:r>
      <w:r w:rsidR="00082C7B" w:rsidRPr="00080BE7">
        <w:rPr>
          <w:rFonts w:ascii="Sylfaen" w:hAnsi="Sylfaen"/>
          <w:sz w:val="22"/>
          <w:szCs w:val="22"/>
          <w:lang w:val="ka-GE"/>
        </w:rPr>
        <w:t>რომ</w:t>
      </w:r>
      <w:r w:rsidR="007F15AB" w:rsidRPr="00080BE7">
        <w:rPr>
          <w:rFonts w:ascii="Sylfaen" w:hAnsi="Sylfaen"/>
          <w:sz w:val="22"/>
          <w:szCs w:val="22"/>
          <w:lang w:val="ka-GE"/>
        </w:rPr>
        <w:t>ლ</w:t>
      </w:r>
      <w:r w:rsidR="00082C7B" w:rsidRPr="00080BE7">
        <w:rPr>
          <w:rFonts w:ascii="Sylfaen" w:hAnsi="Sylfaen"/>
          <w:sz w:val="22"/>
          <w:szCs w:val="22"/>
          <w:lang w:val="ka-GE"/>
        </w:rPr>
        <w:t>ებ</w:t>
      </w:r>
      <w:r w:rsidR="007F15AB" w:rsidRPr="00080BE7">
        <w:rPr>
          <w:rFonts w:ascii="Sylfaen" w:hAnsi="Sylfaen"/>
          <w:sz w:val="22"/>
          <w:szCs w:val="22"/>
          <w:lang w:val="ka-GE"/>
        </w:rPr>
        <w:t>იც</w:t>
      </w:r>
      <w:r w:rsidR="00D46103" w:rsidRPr="00080BE7">
        <w:rPr>
          <w:rFonts w:ascii="Sylfaen" w:hAnsi="Sylfaen"/>
          <w:sz w:val="22"/>
          <w:szCs w:val="22"/>
          <w:lang w:val="ka-GE"/>
        </w:rPr>
        <w:t xml:space="preserve"> </w:t>
      </w:r>
      <w:r w:rsidR="002A7112" w:rsidRPr="00080BE7">
        <w:rPr>
          <w:rFonts w:ascii="Sylfaen" w:hAnsi="Sylfaen"/>
          <w:sz w:val="22"/>
          <w:szCs w:val="22"/>
          <w:lang w:val="ka-GE"/>
        </w:rPr>
        <w:t>მუნიცი</w:t>
      </w:r>
      <w:r w:rsidR="00D46103" w:rsidRPr="00080BE7">
        <w:rPr>
          <w:rFonts w:ascii="Sylfaen" w:hAnsi="Sylfaen"/>
          <w:sz w:val="22"/>
          <w:szCs w:val="22"/>
          <w:lang w:val="ka-GE"/>
        </w:rPr>
        <w:t xml:space="preserve">პალიტეტში მცხოვრები ბავშვებისთვის  დასვენების და ოჯახთან დროის გატარების ადგილს წარმოადგენს. </w:t>
      </w:r>
      <w:r w:rsidR="007F15AB" w:rsidRPr="00080BE7">
        <w:rPr>
          <w:rFonts w:ascii="Sylfaen" w:hAnsi="Sylfaen"/>
          <w:sz w:val="22"/>
          <w:szCs w:val="22"/>
          <w:lang w:val="ka-GE"/>
        </w:rPr>
        <w:t>ასევე</w:t>
      </w:r>
      <w:r>
        <w:rPr>
          <w:rFonts w:ascii="Sylfaen" w:hAnsi="Sylfaen"/>
          <w:sz w:val="22"/>
          <w:szCs w:val="22"/>
          <w:lang w:val="ka-GE"/>
        </w:rPr>
        <w:t>,</w:t>
      </w:r>
      <w:r w:rsidR="007F15AB" w:rsidRPr="00080BE7">
        <w:rPr>
          <w:rFonts w:ascii="Sylfaen" w:hAnsi="Sylfaen"/>
          <w:sz w:val="22"/>
          <w:szCs w:val="22"/>
          <w:lang w:val="ka-GE"/>
        </w:rPr>
        <w:t xml:space="preserve"> 2022 წელს მუნიციპალიტეტში მოეწყო 12 ერთეული საბავშვო მოედანი</w:t>
      </w:r>
      <w:r>
        <w:rPr>
          <w:rFonts w:ascii="Sylfaen" w:hAnsi="Sylfaen"/>
          <w:sz w:val="22"/>
          <w:szCs w:val="22"/>
          <w:lang w:val="ka-GE"/>
        </w:rPr>
        <w:t>.</w:t>
      </w:r>
    </w:p>
    <w:p w14:paraId="12A200D8" w14:textId="48B81C33" w:rsidR="007A3DE1" w:rsidRPr="00080BE7" w:rsidRDefault="004551BC" w:rsidP="000260EB">
      <w:pPr>
        <w:spacing w:after="80" w:line="360" w:lineRule="auto"/>
        <w:jc w:val="both"/>
        <w:rPr>
          <w:rFonts w:ascii="Sylfaen" w:hAnsi="Sylfaen"/>
          <w:sz w:val="22"/>
          <w:szCs w:val="22"/>
          <w:lang w:val="ka-GE"/>
        </w:rPr>
      </w:pPr>
      <w:r>
        <w:rPr>
          <w:rFonts w:ascii="Sylfaen" w:hAnsi="Sylfaen"/>
          <w:sz w:val="22"/>
          <w:szCs w:val="22"/>
          <w:lang w:val="ka-GE"/>
        </w:rPr>
        <w:tab/>
      </w:r>
      <w:r w:rsidR="00D46103" w:rsidRPr="00080BE7">
        <w:rPr>
          <w:rFonts w:ascii="Sylfaen" w:hAnsi="Sylfaen"/>
          <w:sz w:val="22"/>
          <w:szCs w:val="22"/>
          <w:lang w:val="ka-GE"/>
        </w:rPr>
        <w:t xml:space="preserve">ამასთან, ბიუჯეტის ფარგლებში განხორციელდა </w:t>
      </w:r>
      <w:r w:rsidR="002A7112" w:rsidRPr="00080BE7">
        <w:rPr>
          <w:rFonts w:ascii="Sylfaen" w:hAnsi="Sylfaen"/>
          <w:sz w:val="22"/>
          <w:szCs w:val="22"/>
          <w:lang w:val="ka-GE"/>
        </w:rPr>
        <w:t>სხვადასხვა</w:t>
      </w:r>
      <w:r w:rsidR="00D46103" w:rsidRPr="00080BE7">
        <w:rPr>
          <w:rFonts w:ascii="Sylfaen" w:hAnsi="Sylfaen"/>
          <w:sz w:val="22"/>
          <w:szCs w:val="22"/>
          <w:lang w:val="ka-GE"/>
        </w:rPr>
        <w:t xml:space="preserve"> ლოკაციაზე სპორტული მოედნების </w:t>
      </w:r>
      <w:r w:rsidR="002A7112" w:rsidRPr="00080BE7">
        <w:rPr>
          <w:rFonts w:ascii="Sylfaen" w:hAnsi="Sylfaen"/>
          <w:sz w:val="22"/>
          <w:szCs w:val="22"/>
          <w:lang w:val="ka-GE"/>
        </w:rPr>
        <w:t>მოწყობ</w:t>
      </w:r>
      <w:r w:rsidR="00D46103" w:rsidRPr="00080BE7">
        <w:rPr>
          <w:rFonts w:ascii="Sylfaen" w:hAnsi="Sylfaen"/>
          <w:sz w:val="22"/>
          <w:szCs w:val="22"/>
          <w:lang w:val="ka-GE"/>
        </w:rPr>
        <w:t>ა</w:t>
      </w:r>
      <w:r w:rsidR="00082C7B" w:rsidRPr="00080BE7">
        <w:rPr>
          <w:rFonts w:ascii="Sylfaen" w:hAnsi="Sylfaen"/>
          <w:sz w:val="22"/>
          <w:szCs w:val="22"/>
          <w:lang w:val="ka-GE"/>
        </w:rPr>
        <w:t xml:space="preserve"> და</w:t>
      </w:r>
      <w:r w:rsidR="00D46103" w:rsidRPr="00080BE7">
        <w:rPr>
          <w:rFonts w:ascii="Sylfaen" w:hAnsi="Sylfaen"/>
          <w:sz w:val="22"/>
          <w:szCs w:val="22"/>
          <w:lang w:val="ka-GE"/>
        </w:rPr>
        <w:t xml:space="preserve"> რე</w:t>
      </w:r>
      <w:r w:rsidR="002A7112" w:rsidRPr="00080BE7">
        <w:rPr>
          <w:rFonts w:ascii="Sylfaen" w:hAnsi="Sylfaen"/>
          <w:sz w:val="22"/>
          <w:szCs w:val="22"/>
          <w:lang w:val="ka-GE"/>
        </w:rPr>
        <w:t>ა</w:t>
      </w:r>
      <w:r w:rsidR="00D46103" w:rsidRPr="00080BE7">
        <w:rPr>
          <w:rFonts w:ascii="Sylfaen" w:hAnsi="Sylfaen"/>
          <w:sz w:val="22"/>
          <w:szCs w:val="22"/>
          <w:lang w:val="ka-GE"/>
        </w:rPr>
        <w:t xml:space="preserve">ბილიტაცია. კუნძულის სანაპირო ზოლისა და მისასვლელი გზების რეაბილიტაცია: სპორტულ-გამაჯანსაღებელი ღია კომპლექსის </w:t>
      </w:r>
      <w:r w:rsidR="00082C7B" w:rsidRPr="00080BE7">
        <w:rPr>
          <w:rFonts w:ascii="Sylfaen" w:hAnsi="Sylfaen"/>
          <w:sz w:val="22"/>
          <w:szCs w:val="22"/>
          <w:lang w:val="ka-GE"/>
        </w:rPr>
        <w:t xml:space="preserve">მშენებლობა </w:t>
      </w:r>
      <w:r w:rsidR="00D46103" w:rsidRPr="00080BE7">
        <w:rPr>
          <w:rFonts w:ascii="Sylfaen" w:hAnsi="Sylfaen"/>
          <w:sz w:val="22"/>
          <w:szCs w:val="22"/>
          <w:lang w:val="ka-GE"/>
        </w:rPr>
        <w:t xml:space="preserve">(ჩოგბურთის </w:t>
      </w:r>
      <w:r w:rsidR="00082C7B" w:rsidRPr="00080BE7">
        <w:rPr>
          <w:rFonts w:ascii="Sylfaen" w:hAnsi="Sylfaen"/>
          <w:sz w:val="22"/>
          <w:szCs w:val="22"/>
          <w:lang w:val="ka-GE"/>
        </w:rPr>
        <w:t>კორტი</w:t>
      </w:r>
      <w:r w:rsidR="00D46103" w:rsidRPr="00080BE7">
        <w:rPr>
          <w:rFonts w:ascii="Sylfaen" w:hAnsi="Sylfaen"/>
          <w:sz w:val="22"/>
          <w:szCs w:val="22"/>
          <w:lang w:val="ka-GE"/>
        </w:rPr>
        <w:t xml:space="preserve"> და მინი საფეხბურთო </w:t>
      </w:r>
      <w:r w:rsidR="00082C7B" w:rsidRPr="00080BE7">
        <w:rPr>
          <w:rFonts w:ascii="Sylfaen" w:hAnsi="Sylfaen"/>
          <w:sz w:val="22"/>
          <w:szCs w:val="22"/>
          <w:lang w:val="ka-GE"/>
        </w:rPr>
        <w:t>მოედანი</w:t>
      </w:r>
      <w:r w:rsidR="00D46103" w:rsidRPr="00080BE7">
        <w:rPr>
          <w:rFonts w:ascii="Sylfaen" w:hAnsi="Sylfaen"/>
          <w:sz w:val="22"/>
          <w:szCs w:val="22"/>
          <w:lang w:val="ka-GE"/>
        </w:rPr>
        <w:t>),</w:t>
      </w:r>
      <w:r w:rsidR="002A7112" w:rsidRPr="00080BE7">
        <w:rPr>
          <w:rFonts w:ascii="Sylfaen" w:hAnsi="Sylfaen"/>
          <w:sz w:val="22"/>
          <w:szCs w:val="22"/>
          <w:lang w:val="ka-GE"/>
        </w:rPr>
        <w:t xml:space="preserve"> </w:t>
      </w:r>
      <w:r w:rsidR="00D46103" w:rsidRPr="00080BE7">
        <w:rPr>
          <w:rFonts w:ascii="Sylfaen" w:hAnsi="Sylfaen"/>
          <w:sz w:val="22"/>
          <w:szCs w:val="22"/>
          <w:lang w:val="ka-GE"/>
        </w:rPr>
        <w:t>საფეხმავლო ბილიკის და ველო ბილიკების მოწყობა</w:t>
      </w:r>
      <w:r w:rsidR="007A3DE1" w:rsidRPr="00080BE7">
        <w:rPr>
          <w:rFonts w:ascii="Sylfaen" w:hAnsi="Sylfaen"/>
          <w:sz w:val="22"/>
          <w:szCs w:val="22"/>
          <w:lang w:val="ka-GE"/>
        </w:rPr>
        <w:t>.</w:t>
      </w:r>
    </w:p>
    <w:p w14:paraId="6C071D2E" w14:textId="2C671862" w:rsidR="00D46103" w:rsidRPr="00080BE7" w:rsidRDefault="004551BC" w:rsidP="000260EB">
      <w:pPr>
        <w:spacing w:after="80" w:line="360" w:lineRule="auto"/>
        <w:jc w:val="both"/>
        <w:rPr>
          <w:rFonts w:ascii="Sylfaen" w:hAnsi="Sylfaen"/>
          <w:sz w:val="22"/>
          <w:szCs w:val="22"/>
          <w:lang w:val="ka-GE"/>
        </w:rPr>
      </w:pPr>
      <w:r>
        <w:rPr>
          <w:rFonts w:ascii="Sylfaen" w:hAnsi="Sylfaen"/>
          <w:sz w:val="22"/>
          <w:szCs w:val="22"/>
          <w:lang w:val="ka-GE"/>
        </w:rPr>
        <w:lastRenderedPageBreak/>
        <w:tab/>
      </w:r>
      <w:r w:rsidR="000B4674" w:rsidRPr="00080BE7">
        <w:rPr>
          <w:rFonts w:ascii="Sylfaen" w:hAnsi="Sylfaen"/>
          <w:sz w:val="22"/>
          <w:szCs w:val="22"/>
          <w:lang w:val="ka-GE"/>
        </w:rPr>
        <w:t>2022 წელს ქალაქ ფოთის მუნიციპალიტეტში</w:t>
      </w:r>
      <w:r w:rsidR="00D46103" w:rsidRPr="00080BE7">
        <w:rPr>
          <w:rFonts w:ascii="Sylfaen" w:hAnsi="Sylfaen"/>
          <w:sz w:val="22"/>
          <w:szCs w:val="22"/>
          <w:lang w:val="ka-GE"/>
        </w:rPr>
        <w:t xml:space="preserve"> </w:t>
      </w:r>
      <w:r w:rsidR="000B4674" w:rsidRPr="00080BE7">
        <w:rPr>
          <w:rFonts w:ascii="Sylfaen" w:hAnsi="Sylfaen"/>
          <w:sz w:val="22"/>
          <w:szCs w:val="22"/>
          <w:lang w:val="ka-GE"/>
        </w:rPr>
        <w:t>გაიხსნა</w:t>
      </w:r>
      <w:r w:rsidR="00D46103" w:rsidRPr="00080BE7">
        <w:rPr>
          <w:rFonts w:ascii="Sylfaen" w:hAnsi="Sylfaen"/>
          <w:sz w:val="22"/>
          <w:szCs w:val="22"/>
          <w:lang w:val="ka-GE"/>
        </w:rPr>
        <w:t xml:space="preserve"> სპორტულ</w:t>
      </w:r>
      <w:r w:rsidR="000B4674" w:rsidRPr="00080BE7">
        <w:rPr>
          <w:rFonts w:ascii="Sylfaen" w:hAnsi="Sylfaen"/>
          <w:sz w:val="22"/>
          <w:szCs w:val="22"/>
          <w:lang w:val="ka-GE"/>
        </w:rPr>
        <w:t>ი</w:t>
      </w:r>
      <w:r w:rsidR="00D46103" w:rsidRPr="00080BE7">
        <w:rPr>
          <w:rFonts w:ascii="Sylfaen" w:hAnsi="Sylfaen"/>
          <w:sz w:val="22"/>
          <w:szCs w:val="22"/>
          <w:lang w:val="ka-GE"/>
        </w:rPr>
        <w:t xml:space="preserve"> კომპლექსი, სადაც მოწყობილია დიდი და მცირე ზომის საცურაო აუზები, ფიტნეს დარბაზი</w:t>
      </w:r>
      <w:r w:rsidR="001501A4" w:rsidRPr="00080BE7">
        <w:rPr>
          <w:rFonts w:ascii="Sylfaen" w:hAnsi="Sylfaen"/>
          <w:sz w:val="22"/>
          <w:szCs w:val="22"/>
          <w:lang w:val="ka-GE"/>
        </w:rPr>
        <w:t xml:space="preserve"> და </w:t>
      </w:r>
      <w:r w:rsidR="00D46103" w:rsidRPr="00080BE7">
        <w:rPr>
          <w:rFonts w:ascii="Sylfaen" w:hAnsi="Sylfaen"/>
          <w:sz w:val="22"/>
          <w:szCs w:val="22"/>
          <w:lang w:val="ka-GE"/>
        </w:rPr>
        <w:t>მულტიფუნქციური სპორტული დარბაზი.  სპორტული კომპლექსი</w:t>
      </w:r>
      <w:r w:rsidR="00D46103" w:rsidRPr="00080BE7">
        <w:rPr>
          <w:rFonts w:ascii="Times New Roman" w:hAnsi="Times New Roman" w:cs="Times New Roman"/>
          <w:sz w:val="22"/>
          <w:szCs w:val="22"/>
          <w:lang w:val="ka-GE"/>
        </w:rPr>
        <w:t>​</w:t>
      </w:r>
      <w:r w:rsidR="00D46103" w:rsidRPr="00080BE7">
        <w:rPr>
          <w:rFonts w:ascii="Sylfaen" w:hAnsi="Sylfaen"/>
          <w:sz w:val="22"/>
          <w:szCs w:val="22"/>
          <w:lang w:val="ka-GE"/>
        </w:rPr>
        <w:t>ს ყველა სივრცე</w:t>
      </w:r>
      <w:r w:rsidR="00D46103" w:rsidRPr="00080BE7">
        <w:rPr>
          <w:rFonts w:ascii="Times New Roman" w:hAnsi="Times New Roman" w:cs="Times New Roman"/>
          <w:sz w:val="22"/>
          <w:szCs w:val="22"/>
          <w:lang w:val="ka-GE"/>
        </w:rPr>
        <w:t>​</w:t>
      </w:r>
      <w:r w:rsidR="00D46103" w:rsidRPr="00080BE7">
        <w:rPr>
          <w:rFonts w:ascii="Sylfaen" w:hAnsi="Sylfaen"/>
          <w:sz w:val="22"/>
          <w:szCs w:val="22"/>
          <w:lang w:val="ka-GE"/>
        </w:rPr>
        <w:t xml:space="preserve"> </w:t>
      </w:r>
      <w:r w:rsidR="00D46103" w:rsidRPr="00080BE7">
        <w:rPr>
          <w:rFonts w:ascii="Times New Roman" w:hAnsi="Times New Roman" w:cs="Times New Roman"/>
          <w:sz w:val="22"/>
          <w:szCs w:val="22"/>
          <w:lang w:val="ka-GE"/>
        </w:rPr>
        <w:t>​</w:t>
      </w:r>
      <w:r w:rsidR="00D46103" w:rsidRPr="00080BE7">
        <w:rPr>
          <w:rFonts w:ascii="Sylfaen" w:hAnsi="Sylfaen"/>
          <w:sz w:val="22"/>
          <w:szCs w:val="22"/>
          <w:lang w:val="ka-GE"/>
        </w:rPr>
        <w:t>ადაპტირებული</w:t>
      </w:r>
      <w:r w:rsidR="00D46103" w:rsidRPr="00080BE7">
        <w:rPr>
          <w:rFonts w:ascii="Times New Roman" w:hAnsi="Times New Roman" w:cs="Times New Roman"/>
          <w:sz w:val="22"/>
          <w:szCs w:val="22"/>
          <w:lang w:val="ka-GE"/>
        </w:rPr>
        <w:t>​</w:t>
      </w:r>
      <w:r w:rsidR="00D46103" w:rsidRPr="00080BE7">
        <w:rPr>
          <w:rFonts w:ascii="Sylfaen" w:hAnsi="Sylfaen"/>
          <w:sz w:val="22"/>
          <w:szCs w:val="22"/>
          <w:lang w:val="ka-GE"/>
        </w:rPr>
        <w:t>ა</w:t>
      </w:r>
      <w:r w:rsidR="00D46103" w:rsidRPr="00080BE7">
        <w:rPr>
          <w:rFonts w:ascii="Times New Roman" w:hAnsi="Times New Roman" w:cs="Times New Roman"/>
          <w:sz w:val="22"/>
          <w:szCs w:val="22"/>
          <w:lang w:val="ka-GE"/>
        </w:rPr>
        <w:t>​​</w:t>
      </w:r>
      <w:r w:rsidR="000B4674" w:rsidRPr="00080BE7">
        <w:rPr>
          <w:rFonts w:ascii="Sylfaen" w:hAnsi="Sylfaen"/>
          <w:sz w:val="22"/>
          <w:szCs w:val="22"/>
          <w:lang w:val="ka-GE"/>
        </w:rPr>
        <w:t xml:space="preserve"> შშმ პირებზე.</w:t>
      </w:r>
      <w:r w:rsidR="007A3DE1" w:rsidRPr="00080BE7">
        <w:rPr>
          <w:rFonts w:ascii="Sylfaen" w:hAnsi="Sylfaen"/>
          <w:sz w:val="22"/>
          <w:szCs w:val="22"/>
          <w:lang w:val="ka-GE"/>
        </w:rPr>
        <w:t xml:space="preserve"> </w:t>
      </w:r>
      <w:r w:rsidR="000B4674" w:rsidRPr="00080BE7">
        <w:rPr>
          <w:rFonts w:ascii="Sylfaen" w:hAnsi="Sylfaen"/>
          <w:sz w:val="22"/>
          <w:szCs w:val="22"/>
          <w:lang w:val="ka-GE"/>
        </w:rPr>
        <w:t>აღნიშნული სერვისით, 2022</w:t>
      </w:r>
      <w:r>
        <w:rPr>
          <w:rFonts w:ascii="Sylfaen" w:hAnsi="Sylfaen"/>
          <w:sz w:val="22"/>
          <w:szCs w:val="22"/>
          <w:lang w:val="ka-GE"/>
        </w:rPr>
        <w:t>-</w:t>
      </w:r>
      <w:r w:rsidR="000B4674" w:rsidRPr="00080BE7">
        <w:rPr>
          <w:rFonts w:ascii="Sylfaen" w:hAnsi="Sylfaen"/>
          <w:sz w:val="22"/>
          <w:szCs w:val="22"/>
          <w:lang w:val="ka-GE"/>
        </w:rPr>
        <w:t xml:space="preserve">2023 წლებში ისარგებლა 2750 ბავშვმა. მათ შორის 58 სოციალურად დაუცველმა (70 000 ქულამდე) ბავშვმა, რომელთათვისაც სპორტულ - გამაჯანსაღებელ კომპლექსში არსებული სერვისები სრულიად უფასოა. </w:t>
      </w:r>
      <w:r w:rsidR="00D928EF" w:rsidRPr="00080BE7">
        <w:rPr>
          <w:rFonts w:ascii="Sylfaen" w:hAnsi="Sylfaen"/>
          <w:sz w:val="22"/>
          <w:szCs w:val="22"/>
          <w:lang w:val="ka-GE"/>
        </w:rPr>
        <w:t>სპორტული კომპლექსი მუნიციპალიტეტის საკუთრებაშია და ადგილობრივი ბიუჯეტიდან სუბსიდირ</w:t>
      </w:r>
      <w:r w:rsidR="00595E2C" w:rsidRPr="00080BE7">
        <w:rPr>
          <w:rFonts w:ascii="Sylfaen" w:hAnsi="Sylfaen"/>
          <w:sz w:val="22"/>
          <w:szCs w:val="22"/>
          <w:lang w:val="ka-GE"/>
        </w:rPr>
        <w:t>დ</w:t>
      </w:r>
      <w:r w:rsidR="00D928EF" w:rsidRPr="00080BE7">
        <w:rPr>
          <w:rFonts w:ascii="Sylfaen" w:hAnsi="Sylfaen"/>
          <w:sz w:val="22"/>
          <w:szCs w:val="22"/>
          <w:lang w:val="ka-GE"/>
        </w:rPr>
        <w:t xml:space="preserve">ება. </w:t>
      </w:r>
      <w:r w:rsidR="00595E2C" w:rsidRPr="00080BE7">
        <w:rPr>
          <w:rFonts w:ascii="Sylfaen" w:hAnsi="Sylfaen"/>
          <w:sz w:val="22"/>
          <w:szCs w:val="22"/>
          <w:lang w:val="ka-GE"/>
        </w:rPr>
        <w:t xml:space="preserve">სტანდარტულ ტარიფებთან ერთად მოქმედებს </w:t>
      </w:r>
      <w:r w:rsidR="001501A4" w:rsidRPr="00080BE7">
        <w:rPr>
          <w:rFonts w:ascii="Sylfaen" w:hAnsi="Sylfaen"/>
          <w:sz w:val="22"/>
          <w:szCs w:val="22"/>
          <w:lang w:val="ka-GE"/>
        </w:rPr>
        <w:t>შეღავათიანი სატარიფო</w:t>
      </w:r>
      <w:r w:rsidR="00595E2C" w:rsidRPr="00080BE7">
        <w:rPr>
          <w:rFonts w:ascii="Sylfaen" w:hAnsi="Sylfaen"/>
          <w:sz w:val="22"/>
          <w:szCs w:val="22"/>
          <w:lang w:val="ka-GE"/>
        </w:rPr>
        <w:t xml:space="preserve"> სისტემა შემდეგ კატეგორიებზე: ორი დედ-მამიშვილისთვის</w:t>
      </w:r>
      <w:r w:rsidR="003A73B2" w:rsidRPr="00080BE7">
        <w:rPr>
          <w:rFonts w:ascii="Sylfaen" w:hAnsi="Sylfaen"/>
          <w:sz w:val="22"/>
          <w:szCs w:val="22"/>
          <w:lang w:val="ka-GE"/>
        </w:rPr>
        <w:t xml:space="preserve"> და </w:t>
      </w:r>
      <w:r w:rsidR="00595E2C" w:rsidRPr="00080BE7">
        <w:rPr>
          <w:rFonts w:ascii="Sylfaen" w:hAnsi="Sylfaen"/>
          <w:sz w:val="22"/>
          <w:szCs w:val="22"/>
          <w:lang w:val="ka-GE"/>
        </w:rPr>
        <w:t>ყოველი დამატებითი დედ-მამიშვილისთვის</w:t>
      </w:r>
      <w:r w:rsidR="0022470E" w:rsidRPr="00080BE7">
        <w:rPr>
          <w:rFonts w:ascii="Sylfaen" w:hAnsi="Sylfaen"/>
          <w:sz w:val="22"/>
          <w:szCs w:val="22"/>
          <w:lang w:val="ka-GE"/>
        </w:rPr>
        <w:t>.</w:t>
      </w:r>
    </w:p>
    <w:p w14:paraId="67F76F2F" w14:textId="71658543" w:rsidR="00D46103" w:rsidRPr="00080BE7" w:rsidRDefault="004551BC" w:rsidP="000260EB">
      <w:pPr>
        <w:spacing w:after="80" w:line="360" w:lineRule="auto"/>
        <w:jc w:val="both"/>
        <w:rPr>
          <w:rFonts w:ascii="Sylfaen" w:hAnsi="Sylfaen" w:cs="Times New Roman"/>
          <w:sz w:val="22"/>
          <w:szCs w:val="22"/>
          <w:lang w:val="ka-GE"/>
        </w:rPr>
      </w:pPr>
      <w:r>
        <w:rPr>
          <w:rFonts w:ascii="Sylfaen" w:hAnsi="Sylfaen" w:cs="Times New Roman"/>
          <w:sz w:val="22"/>
          <w:szCs w:val="22"/>
          <w:lang w:val="ka-GE"/>
        </w:rPr>
        <w:tab/>
      </w:r>
      <w:r w:rsidR="009A7C09" w:rsidRPr="00080BE7">
        <w:rPr>
          <w:rFonts w:ascii="Sylfaen" w:hAnsi="Sylfaen" w:cs="Times New Roman"/>
          <w:sz w:val="22"/>
          <w:szCs w:val="22"/>
          <w:lang w:val="ka-GE"/>
        </w:rPr>
        <w:t>2023</w:t>
      </w:r>
      <w:r>
        <w:rPr>
          <w:rFonts w:ascii="Sylfaen" w:hAnsi="Sylfaen" w:cs="Times New Roman"/>
          <w:sz w:val="22"/>
          <w:szCs w:val="22"/>
          <w:lang w:val="ka-GE"/>
        </w:rPr>
        <w:t>-</w:t>
      </w:r>
      <w:r w:rsidR="009A7C09" w:rsidRPr="00080BE7">
        <w:rPr>
          <w:rFonts w:ascii="Sylfaen" w:hAnsi="Sylfaen" w:cs="Times New Roman"/>
          <w:sz w:val="22"/>
          <w:szCs w:val="22"/>
          <w:lang w:val="ka-GE"/>
        </w:rPr>
        <w:t xml:space="preserve">2026 წლებში, </w:t>
      </w:r>
      <w:r w:rsidR="00D46103" w:rsidRPr="00080BE7">
        <w:rPr>
          <w:rFonts w:ascii="Sylfaen" w:hAnsi="Sylfaen" w:cs="Times New Roman"/>
          <w:sz w:val="22"/>
          <w:szCs w:val="22"/>
          <w:lang w:val="ka-GE"/>
        </w:rPr>
        <w:t xml:space="preserve">კეთილმოწყობის ღონისძიებების ფარგლებში </w:t>
      </w:r>
      <w:r w:rsidR="003A5254" w:rsidRPr="00080BE7">
        <w:rPr>
          <w:rFonts w:ascii="Sylfaen" w:hAnsi="Sylfaen" w:cs="Times New Roman"/>
          <w:sz w:val="22"/>
          <w:szCs w:val="22"/>
          <w:lang w:val="ka-GE"/>
        </w:rPr>
        <w:t>მო</w:t>
      </w:r>
      <w:r w:rsidR="00D46103" w:rsidRPr="00080BE7">
        <w:rPr>
          <w:rFonts w:ascii="Sylfaen" w:hAnsi="Sylfaen" w:cs="Times New Roman"/>
          <w:sz w:val="22"/>
          <w:szCs w:val="22"/>
          <w:lang w:val="ka-GE"/>
        </w:rPr>
        <w:t>ეწყობა საზოგადოებრივი ტრანსპორტის გაჩერებები, მრავალბინიანი ს</w:t>
      </w:r>
      <w:r w:rsidR="003A5254" w:rsidRPr="00080BE7">
        <w:rPr>
          <w:rFonts w:ascii="Sylfaen" w:hAnsi="Sylfaen" w:cs="Times New Roman"/>
          <w:sz w:val="22"/>
          <w:szCs w:val="22"/>
          <w:lang w:val="ka-GE"/>
        </w:rPr>
        <w:t xml:space="preserve">აცხოვრებელი </w:t>
      </w:r>
      <w:r w:rsidR="00D46103" w:rsidRPr="00080BE7">
        <w:rPr>
          <w:rFonts w:ascii="Sylfaen" w:hAnsi="Sylfaen" w:cs="Times New Roman"/>
          <w:sz w:val="22"/>
          <w:szCs w:val="22"/>
          <w:lang w:val="ka-GE"/>
        </w:rPr>
        <w:t xml:space="preserve">სახლების ეზოების კეთილმოწყობის სამუშაოები, მცირე ზომის სკვერები, ღია დასასვენებელი სივრცეები,  სხვადასხვა სოციალური </w:t>
      </w:r>
      <w:r w:rsidR="003A5254" w:rsidRPr="00080BE7">
        <w:rPr>
          <w:rFonts w:ascii="Sylfaen" w:hAnsi="Sylfaen" w:cs="Times New Roman"/>
          <w:sz w:val="22"/>
          <w:szCs w:val="22"/>
          <w:lang w:val="ka-GE"/>
        </w:rPr>
        <w:t>ჯგუფის</w:t>
      </w:r>
      <w:r w:rsidR="00D46103" w:rsidRPr="00080BE7">
        <w:rPr>
          <w:rFonts w:ascii="Sylfaen" w:hAnsi="Sylfaen" w:cs="Times New Roman"/>
          <w:sz w:val="22"/>
          <w:szCs w:val="22"/>
          <w:lang w:val="ka-GE"/>
        </w:rPr>
        <w:t xml:space="preserve"> წარმომადგენლებისთვის. </w:t>
      </w:r>
      <w:r w:rsidR="009A7C09" w:rsidRPr="00080BE7">
        <w:rPr>
          <w:rFonts w:ascii="Sylfaen" w:hAnsi="Sylfaen" w:cs="Times New Roman"/>
          <w:sz w:val="22"/>
          <w:szCs w:val="22"/>
          <w:lang w:val="ka-GE"/>
        </w:rPr>
        <w:t xml:space="preserve">ამავე წლებში, პარკებსა </w:t>
      </w:r>
      <w:r w:rsidR="00D46103" w:rsidRPr="00080BE7">
        <w:rPr>
          <w:rFonts w:ascii="Sylfaen" w:hAnsi="Sylfaen" w:cs="Times New Roman"/>
          <w:sz w:val="22"/>
          <w:szCs w:val="22"/>
          <w:lang w:val="ka-GE"/>
        </w:rPr>
        <w:t xml:space="preserve">და სკვერებში </w:t>
      </w:r>
      <w:r w:rsidR="003A5254" w:rsidRPr="00080BE7">
        <w:rPr>
          <w:rFonts w:ascii="Sylfaen" w:hAnsi="Sylfaen" w:cs="Times New Roman"/>
          <w:sz w:val="22"/>
          <w:szCs w:val="22"/>
          <w:lang w:val="ka-GE"/>
        </w:rPr>
        <w:t>შეიქ</w:t>
      </w:r>
      <w:r w:rsidR="009A7C09" w:rsidRPr="00080BE7">
        <w:rPr>
          <w:rFonts w:ascii="Sylfaen" w:hAnsi="Sylfaen" w:cs="Times New Roman"/>
          <w:sz w:val="22"/>
          <w:szCs w:val="22"/>
          <w:lang w:val="ka-GE"/>
        </w:rPr>
        <w:t>მნება</w:t>
      </w:r>
      <w:r w:rsidR="00D46103" w:rsidRPr="00080BE7">
        <w:rPr>
          <w:rFonts w:ascii="Sylfaen" w:hAnsi="Sylfaen" w:cs="Times New Roman"/>
          <w:sz w:val="22"/>
          <w:szCs w:val="22"/>
          <w:lang w:val="ka-GE"/>
        </w:rPr>
        <w:t xml:space="preserve"> თანაბარ</w:t>
      </w:r>
      <w:r w:rsidR="003A5254" w:rsidRPr="00080BE7">
        <w:rPr>
          <w:rFonts w:ascii="Sylfaen" w:hAnsi="Sylfaen" w:cs="Times New Roman"/>
          <w:sz w:val="22"/>
          <w:szCs w:val="22"/>
          <w:lang w:val="ka-GE"/>
        </w:rPr>
        <w:t>ი</w:t>
      </w:r>
      <w:r w:rsidR="00D46103" w:rsidRPr="00080BE7">
        <w:rPr>
          <w:rFonts w:ascii="Sylfaen" w:hAnsi="Sylfaen" w:cs="Times New Roman"/>
          <w:sz w:val="22"/>
          <w:szCs w:val="22"/>
          <w:lang w:val="ka-GE"/>
        </w:rPr>
        <w:t xml:space="preserve"> ხელმისაწვდომი გარემო დასვენებისა და გართობისთვის.</w:t>
      </w:r>
    </w:p>
    <w:p w14:paraId="1A71597C" w14:textId="3C2F89FF" w:rsidR="00D46103" w:rsidRPr="00080BE7" w:rsidRDefault="004551BC" w:rsidP="000260EB">
      <w:pPr>
        <w:spacing w:after="80" w:line="360" w:lineRule="auto"/>
        <w:jc w:val="both"/>
        <w:rPr>
          <w:rFonts w:ascii="Sylfaen" w:hAnsi="Sylfaen" w:cs="Times New Roman"/>
          <w:sz w:val="22"/>
          <w:szCs w:val="22"/>
          <w:lang w:val="ka-GE"/>
        </w:rPr>
      </w:pPr>
      <w:r>
        <w:rPr>
          <w:rFonts w:ascii="Sylfaen" w:hAnsi="Sylfaen" w:cs="Times New Roman"/>
          <w:sz w:val="22"/>
          <w:szCs w:val="22"/>
          <w:lang w:val="ka-GE"/>
        </w:rPr>
        <w:tab/>
      </w:r>
      <w:r w:rsidR="00D46103" w:rsidRPr="00080BE7">
        <w:rPr>
          <w:rFonts w:ascii="Sylfaen" w:hAnsi="Sylfaen" w:cs="Times New Roman"/>
          <w:sz w:val="22"/>
          <w:szCs w:val="22"/>
          <w:lang w:val="ka-GE"/>
        </w:rPr>
        <w:t xml:space="preserve">ქალების, ბავშვების, სხვადასხვა მოწყვლადი </w:t>
      </w:r>
      <w:r w:rsidR="003A5254" w:rsidRPr="00080BE7">
        <w:rPr>
          <w:rFonts w:ascii="Sylfaen" w:hAnsi="Sylfaen" w:cs="Times New Roman"/>
          <w:sz w:val="22"/>
          <w:szCs w:val="22"/>
          <w:lang w:val="ka-GE"/>
        </w:rPr>
        <w:t>ჯგუფის</w:t>
      </w:r>
      <w:r w:rsidR="00D46103" w:rsidRPr="00080BE7">
        <w:rPr>
          <w:rFonts w:ascii="Sylfaen" w:hAnsi="Sylfaen" w:cs="Times New Roman"/>
          <w:sz w:val="22"/>
          <w:szCs w:val="22"/>
          <w:lang w:val="ka-GE"/>
        </w:rPr>
        <w:t xml:space="preserve"> გადაადგილების და სერვისებზე ხელმისაწვდომობის გაზრდისთვის ბიუჯეტით სუბსიდირდება</w:t>
      </w:r>
      <w:r w:rsidR="00954AF9" w:rsidRPr="00080BE7">
        <w:rPr>
          <w:rFonts w:ascii="Sylfaen" w:hAnsi="Sylfaen" w:cs="Times New Roman"/>
          <w:sz w:val="22"/>
          <w:szCs w:val="22"/>
          <w:lang w:val="ka-GE"/>
        </w:rPr>
        <w:t xml:space="preserve"> </w:t>
      </w:r>
      <w:r w:rsidR="00D46103" w:rsidRPr="00080BE7">
        <w:rPr>
          <w:rFonts w:ascii="Sylfaen" w:hAnsi="Sylfaen" w:cs="Times New Roman"/>
          <w:sz w:val="22"/>
          <w:szCs w:val="22"/>
          <w:lang w:val="ka-GE"/>
        </w:rPr>
        <w:t xml:space="preserve">ფოთის </w:t>
      </w:r>
      <w:r w:rsidR="00636D24" w:rsidRPr="00080BE7">
        <w:rPr>
          <w:rFonts w:ascii="Sylfaen" w:hAnsi="Sylfaen" w:cs="Times New Roman"/>
          <w:sz w:val="22"/>
          <w:szCs w:val="22"/>
          <w:lang w:val="ka-GE"/>
        </w:rPr>
        <w:t>სატრანსპო</w:t>
      </w:r>
      <w:r w:rsidR="00D46103" w:rsidRPr="00080BE7">
        <w:rPr>
          <w:rFonts w:ascii="Sylfaen" w:hAnsi="Sylfaen" w:cs="Times New Roman"/>
          <w:sz w:val="22"/>
          <w:szCs w:val="22"/>
          <w:lang w:val="ka-GE"/>
        </w:rPr>
        <w:t>რ</w:t>
      </w:r>
      <w:r w:rsidR="00636D24" w:rsidRPr="00080BE7">
        <w:rPr>
          <w:rFonts w:ascii="Sylfaen" w:hAnsi="Sylfaen" w:cs="Times New Roman"/>
          <w:sz w:val="22"/>
          <w:szCs w:val="22"/>
          <w:lang w:val="ka-GE"/>
        </w:rPr>
        <w:t>ტ</w:t>
      </w:r>
      <w:r w:rsidR="00D46103" w:rsidRPr="00080BE7">
        <w:rPr>
          <w:rFonts w:ascii="Sylfaen" w:hAnsi="Sylfaen" w:cs="Times New Roman"/>
          <w:sz w:val="22"/>
          <w:szCs w:val="22"/>
          <w:lang w:val="ka-GE"/>
        </w:rPr>
        <w:t>ო კომპანია</w:t>
      </w:r>
      <w:r w:rsidR="003A5254" w:rsidRPr="00080BE7">
        <w:rPr>
          <w:rFonts w:ascii="Sylfaen" w:hAnsi="Sylfaen" w:cs="Times New Roman"/>
          <w:sz w:val="22"/>
          <w:szCs w:val="22"/>
          <w:lang w:val="ka-GE"/>
        </w:rPr>
        <w:t>.</w:t>
      </w:r>
      <w:r w:rsidR="00D46103" w:rsidRPr="00080BE7">
        <w:rPr>
          <w:rFonts w:ascii="Sylfaen" w:hAnsi="Sylfaen" w:cs="Times New Roman"/>
          <w:sz w:val="22"/>
          <w:szCs w:val="22"/>
          <w:lang w:val="ka-GE"/>
        </w:rPr>
        <w:t xml:space="preserve"> შეღავათიანი მგზავრობით სარგებლობენ  მკვეთრად გამოხატული შეზღუდული შესაძლებლობების მქონე პირები, 0-6 წლამდე ბავშები, სკოლის მოსწავლეები და სხვა</w:t>
      </w:r>
      <w:r w:rsidR="00636D24" w:rsidRPr="00080BE7">
        <w:rPr>
          <w:rFonts w:ascii="Sylfaen" w:hAnsi="Sylfaen" w:cs="Times New Roman"/>
          <w:sz w:val="22"/>
          <w:szCs w:val="22"/>
          <w:lang w:val="ka-GE"/>
        </w:rPr>
        <w:t xml:space="preserve">. </w:t>
      </w:r>
    </w:p>
    <w:p w14:paraId="0982A3BF" w14:textId="47D09D36" w:rsidR="00D46103" w:rsidRPr="00080BE7" w:rsidRDefault="004551BC" w:rsidP="000260EB">
      <w:pPr>
        <w:spacing w:after="80" w:line="360" w:lineRule="auto"/>
        <w:jc w:val="both"/>
        <w:rPr>
          <w:rFonts w:ascii="Sylfaen" w:hAnsi="Sylfaen" w:cs="Times New Roman"/>
          <w:sz w:val="22"/>
          <w:szCs w:val="22"/>
          <w:lang w:val="ka-GE"/>
        </w:rPr>
      </w:pPr>
      <w:r>
        <w:rPr>
          <w:rFonts w:ascii="Sylfaen" w:hAnsi="Sylfaen" w:cs="Times New Roman"/>
          <w:sz w:val="22"/>
          <w:szCs w:val="22"/>
          <w:lang w:val="ka-GE"/>
        </w:rPr>
        <w:tab/>
      </w:r>
      <w:r w:rsidR="00D46103" w:rsidRPr="00080BE7">
        <w:rPr>
          <w:rFonts w:ascii="Sylfaen" w:hAnsi="Sylfaen" w:cs="Times New Roman"/>
          <w:sz w:val="22"/>
          <w:szCs w:val="22"/>
          <w:lang w:val="ka-GE"/>
        </w:rPr>
        <w:t xml:space="preserve">ინფრასტრუქტურის განვითარების კუთხით მუნიციპალიტეტის მიერ დაგეგმილი ნებისმიერი </w:t>
      </w:r>
      <w:r w:rsidR="009F412B" w:rsidRPr="00080BE7">
        <w:rPr>
          <w:rFonts w:ascii="Sylfaen" w:hAnsi="Sylfaen" w:cs="Times New Roman"/>
          <w:sz w:val="22"/>
          <w:szCs w:val="22"/>
          <w:lang w:val="ka-GE"/>
        </w:rPr>
        <w:t>ობიექტის</w:t>
      </w:r>
      <w:r w:rsidR="00D46103" w:rsidRPr="00080BE7">
        <w:rPr>
          <w:rFonts w:ascii="Sylfaen" w:hAnsi="Sylfaen" w:cs="Times New Roman"/>
          <w:sz w:val="22"/>
          <w:szCs w:val="22"/>
          <w:lang w:val="ka-GE"/>
        </w:rPr>
        <w:t xml:space="preserve"> პროექტირებისას გათვალისწინებულია მათი ადაპტირება და ხელმისაწვდომობა მოწყვლადი ჯგუფ</w:t>
      </w:r>
      <w:r w:rsidR="00860DC9" w:rsidRPr="00080BE7">
        <w:rPr>
          <w:rFonts w:ascii="Sylfaen" w:hAnsi="Sylfaen" w:cs="Times New Roman"/>
          <w:sz w:val="22"/>
          <w:szCs w:val="22"/>
          <w:lang w:val="ka-GE"/>
        </w:rPr>
        <w:t>ებ</w:t>
      </w:r>
      <w:r w:rsidR="00D46103" w:rsidRPr="00080BE7">
        <w:rPr>
          <w:rFonts w:ascii="Sylfaen" w:hAnsi="Sylfaen" w:cs="Times New Roman"/>
          <w:sz w:val="22"/>
          <w:szCs w:val="22"/>
          <w:lang w:val="ka-GE"/>
        </w:rPr>
        <w:t xml:space="preserve">ისთვის. </w:t>
      </w:r>
    </w:p>
    <w:p w14:paraId="6074EF19" w14:textId="787FDD68" w:rsidR="009F412B" w:rsidRPr="00080BE7" w:rsidRDefault="004551BC" w:rsidP="000260EB">
      <w:pPr>
        <w:spacing w:after="80" w:line="360" w:lineRule="auto"/>
        <w:jc w:val="both"/>
        <w:rPr>
          <w:rFonts w:ascii="Sylfaen" w:hAnsi="Sylfaen" w:cs="Times New Roman"/>
          <w:sz w:val="22"/>
          <w:szCs w:val="22"/>
          <w:lang w:val="ka-GE"/>
        </w:rPr>
      </w:pPr>
      <w:r>
        <w:rPr>
          <w:rFonts w:ascii="Sylfaen" w:hAnsi="Sylfaen" w:cs="Times New Roman"/>
          <w:sz w:val="22"/>
          <w:szCs w:val="22"/>
          <w:lang w:val="ka-GE"/>
        </w:rPr>
        <w:tab/>
      </w:r>
      <w:r w:rsidR="00BA3585" w:rsidRPr="00080BE7">
        <w:rPr>
          <w:rFonts w:ascii="Sylfaen" w:hAnsi="Sylfaen" w:cs="Times New Roman"/>
          <w:sz w:val="22"/>
          <w:szCs w:val="22"/>
          <w:lang w:val="ka-GE"/>
        </w:rPr>
        <w:t>საგზაო ინფრაქტრუქტურის სრულყოფილა</w:t>
      </w:r>
      <w:r w:rsidR="00860DC9" w:rsidRPr="00080BE7">
        <w:rPr>
          <w:rFonts w:ascii="Sylfaen" w:hAnsi="Sylfaen" w:cs="Times New Roman"/>
          <w:sz w:val="22"/>
          <w:szCs w:val="22"/>
          <w:lang w:val="ka-GE"/>
        </w:rPr>
        <w:t>დ</w:t>
      </w:r>
      <w:r w:rsidR="00BA3585" w:rsidRPr="00080BE7">
        <w:rPr>
          <w:rFonts w:ascii="Sylfaen" w:hAnsi="Sylfaen" w:cs="Times New Roman"/>
          <w:sz w:val="22"/>
          <w:szCs w:val="22"/>
          <w:lang w:val="ka-GE"/>
        </w:rPr>
        <w:t xml:space="preserve"> გამართვა-ფუნქცნიონირებას მნიშვნელოვნად აფერხებს ქალაქში კანალიზაციის </w:t>
      </w:r>
      <w:r w:rsidR="00860DC9" w:rsidRPr="00080BE7">
        <w:rPr>
          <w:rFonts w:ascii="Sylfaen" w:hAnsi="Sylfaen" w:cs="Times New Roman"/>
          <w:sz w:val="22"/>
          <w:szCs w:val="22"/>
          <w:lang w:val="ka-GE"/>
        </w:rPr>
        <w:t>საერთო</w:t>
      </w:r>
      <w:r w:rsidR="00BA3585" w:rsidRPr="00080BE7">
        <w:rPr>
          <w:rFonts w:ascii="Sylfaen" w:hAnsi="Sylfaen" w:cs="Times New Roman"/>
          <w:sz w:val="22"/>
          <w:szCs w:val="22"/>
          <w:lang w:val="ka-GE"/>
        </w:rPr>
        <w:t xml:space="preserve"> ქსელის</w:t>
      </w:r>
      <w:r w:rsidR="00860DC9" w:rsidRPr="00080BE7">
        <w:rPr>
          <w:rFonts w:ascii="Sylfaen" w:hAnsi="Sylfaen" w:cs="Times New Roman"/>
          <w:sz w:val="22"/>
          <w:szCs w:val="22"/>
          <w:lang w:val="ka-GE"/>
        </w:rPr>
        <w:t xml:space="preserve">, წყალარინების სისტემების და სანიაღვრე არხების </w:t>
      </w:r>
      <w:r w:rsidR="00BA3585" w:rsidRPr="00080BE7">
        <w:rPr>
          <w:rFonts w:ascii="Sylfaen" w:hAnsi="Sylfaen" w:cs="Times New Roman"/>
          <w:sz w:val="22"/>
          <w:szCs w:val="22"/>
          <w:lang w:val="ka-GE"/>
        </w:rPr>
        <w:t>არარსებობა</w:t>
      </w:r>
      <w:r w:rsidR="00860DC9" w:rsidRPr="00080BE7">
        <w:rPr>
          <w:rFonts w:ascii="Sylfaen" w:hAnsi="Sylfaen" w:cs="Times New Roman"/>
          <w:sz w:val="22"/>
          <w:szCs w:val="22"/>
          <w:lang w:val="ka-GE"/>
        </w:rPr>
        <w:t xml:space="preserve">. </w:t>
      </w:r>
    </w:p>
    <w:p w14:paraId="36F740AD" w14:textId="77777777" w:rsidR="00B03A5B" w:rsidRPr="00080BE7" w:rsidRDefault="00B03A5B" w:rsidP="000260EB">
      <w:pPr>
        <w:spacing w:after="80" w:line="360" w:lineRule="auto"/>
        <w:jc w:val="both"/>
        <w:rPr>
          <w:rFonts w:ascii="Sylfaen" w:hAnsi="Sylfaen" w:cs="Times New Roman"/>
          <w:sz w:val="22"/>
          <w:szCs w:val="22"/>
          <w:lang w:val="ka-GE"/>
        </w:rPr>
      </w:pPr>
    </w:p>
    <w:p w14:paraId="217C7E03" w14:textId="123F5AEB" w:rsidR="00D46103" w:rsidRPr="004551BC" w:rsidRDefault="004551BC" w:rsidP="000260EB">
      <w:pPr>
        <w:pStyle w:val="Heading3"/>
        <w:spacing w:line="360" w:lineRule="auto"/>
        <w:rPr>
          <w:rFonts w:eastAsia="Times New Roman"/>
          <w:b/>
          <w:sz w:val="22"/>
          <w:szCs w:val="22"/>
          <w:lang w:val="ka-GE" w:eastAsia="ru-RU"/>
        </w:rPr>
      </w:pPr>
      <w:r w:rsidRPr="004551BC">
        <w:rPr>
          <w:rFonts w:ascii="Sylfaen" w:eastAsia="Times New Roman" w:hAnsi="Sylfaen" w:cs="Sylfaen"/>
          <w:b/>
          <w:sz w:val="22"/>
          <w:szCs w:val="22"/>
          <w:lang w:val="ka-GE" w:eastAsia="ru-RU"/>
        </w:rPr>
        <w:tab/>
      </w:r>
      <w:bookmarkStart w:id="15" w:name="_Toc140745354"/>
      <w:r w:rsidR="00D46103" w:rsidRPr="004551BC">
        <w:rPr>
          <w:rFonts w:ascii="Sylfaen" w:eastAsia="Times New Roman" w:hAnsi="Sylfaen" w:cs="Sylfaen"/>
          <w:b/>
          <w:sz w:val="22"/>
          <w:szCs w:val="22"/>
          <w:lang w:val="ka-GE" w:eastAsia="ru-RU"/>
        </w:rPr>
        <w:t>დასუფთავება</w:t>
      </w:r>
      <w:r w:rsidR="00D46103" w:rsidRPr="004551BC">
        <w:rPr>
          <w:rFonts w:eastAsia="Times New Roman"/>
          <w:b/>
          <w:sz w:val="22"/>
          <w:szCs w:val="22"/>
          <w:lang w:val="ka-GE" w:eastAsia="ru-RU"/>
        </w:rPr>
        <w:t xml:space="preserve"> </w:t>
      </w:r>
      <w:r w:rsidR="00D46103" w:rsidRPr="004551BC">
        <w:rPr>
          <w:rFonts w:ascii="Sylfaen" w:eastAsia="Times New Roman" w:hAnsi="Sylfaen" w:cs="Sylfaen"/>
          <w:b/>
          <w:sz w:val="22"/>
          <w:szCs w:val="22"/>
          <w:lang w:val="ka-GE" w:eastAsia="ru-RU"/>
        </w:rPr>
        <w:t>და</w:t>
      </w:r>
      <w:r w:rsidR="00D46103" w:rsidRPr="004551BC">
        <w:rPr>
          <w:rFonts w:eastAsia="Times New Roman"/>
          <w:b/>
          <w:sz w:val="22"/>
          <w:szCs w:val="22"/>
          <w:lang w:val="ka-GE" w:eastAsia="ru-RU"/>
        </w:rPr>
        <w:t xml:space="preserve"> </w:t>
      </w:r>
      <w:r w:rsidR="00D46103" w:rsidRPr="004551BC">
        <w:rPr>
          <w:rFonts w:ascii="Sylfaen" w:eastAsia="Times New Roman" w:hAnsi="Sylfaen" w:cs="Sylfaen"/>
          <w:b/>
          <w:sz w:val="22"/>
          <w:szCs w:val="22"/>
          <w:lang w:val="ka-GE" w:eastAsia="ru-RU"/>
        </w:rPr>
        <w:t>გარემოს</w:t>
      </w:r>
      <w:r w:rsidR="00D46103" w:rsidRPr="004551BC">
        <w:rPr>
          <w:rFonts w:eastAsia="Times New Roman"/>
          <w:b/>
          <w:sz w:val="22"/>
          <w:szCs w:val="22"/>
          <w:lang w:val="ka-GE" w:eastAsia="ru-RU"/>
        </w:rPr>
        <w:t xml:space="preserve"> </w:t>
      </w:r>
      <w:r w:rsidR="00D46103" w:rsidRPr="004551BC">
        <w:rPr>
          <w:rFonts w:ascii="Sylfaen" w:eastAsia="Times New Roman" w:hAnsi="Sylfaen" w:cs="Sylfaen"/>
          <w:b/>
          <w:sz w:val="22"/>
          <w:szCs w:val="22"/>
          <w:lang w:val="ka-GE" w:eastAsia="ru-RU"/>
        </w:rPr>
        <w:t>დაცვა</w:t>
      </w:r>
      <w:bookmarkEnd w:id="15"/>
      <w:r w:rsidR="00D46103" w:rsidRPr="004551BC">
        <w:rPr>
          <w:rFonts w:eastAsia="Times New Roman"/>
          <w:b/>
          <w:sz w:val="22"/>
          <w:szCs w:val="22"/>
          <w:lang w:val="ka-GE" w:eastAsia="ru-RU"/>
        </w:rPr>
        <w:t xml:space="preserve"> </w:t>
      </w:r>
    </w:p>
    <w:p w14:paraId="230457F5" w14:textId="77777777" w:rsidR="00B1312B" w:rsidRPr="00080BE7" w:rsidRDefault="00B1312B" w:rsidP="000260EB">
      <w:pPr>
        <w:tabs>
          <w:tab w:val="left" w:pos="270"/>
          <w:tab w:val="left" w:pos="360"/>
        </w:tabs>
        <w:spacing w:after="0" w:line="360" w:lineRule="auto"/>
        <w:jc w:val="both"/>
        <w:rPr>
          <w:rFonts w:ascii="Sylfaen" w:eastAsia="Times New Roman" w:hAnsi="Sylfaen" w:cs="Sylfaen"/>
          <w:sz w:val="22"/>
          <w:szCs w:val="22"/>
          <w:lang w:val="ka-GE"/>
        </w:rPr>
      </w:pPr>
    </w:p>
    <w:p w14:paraId="497B611E" w14:textId="4AFB5678" w:rsidR="00AB4B85" w:rsidRPr="00080BE7" w:rsidRDefault="004551BC" w:rsidP="000260EB">
      <w:pPr>
        <w:tabs>
          <w:tab w:val="left" w:pos="0"/>
        </w:tabs>
        <w:spacing w:after="0" w:line="360" w:lineRule="auto"/>
        <w:jc w:val="both"/>
        <w:rPr>
          <w:rFonts w:ascii="Sylfaen" w:eastAsia="Times New Roman" w:hAnsi="Sylfaen" w:cs="Sylfaen"/>
          <w:sz w:val="22"/>
          <w:szCs w:val="22"/>
          <w:lang w:val="ka-GE"/>
        </w:rPr>
      </w:pPr>
      <w:r>
        <w:rPr>
          <w:rFonts w:ascii="Sylfaen" w:eastAsia="Times New Roman" w:hAnsi="Sylfaen" w:cs="Sylfaen"/>
          <w:sz w:val="22"/>
          <w:szCs w:val="22"/>
          <w:lang w:val="ka-GE"/>
        </w:rPr>
        <w:lastRenderedPageBreak/>
        <w:tab/>
      </w:r>
      <w:r w:rsidR="001E25CA" w:rsidRPr="00080BE7">
        <w:rPr>
          <w:rFonts w:ascii="Sylfaen" w:eastAsia="Times New Roman" w:hAnsi="Sylfaen" w:cs="Sylfaen"/>
          <w:sz w:val="22"/>
          <w:szCs w:val="22"/>
          <w:lang w:val="ka-GE"/>
        </w:rPr>
        <w:t>მუნიციპალიტეტის</w:t>
      </w:r>
      <w:r w:rsidR="00D46103" w:rsidRPr="00080BE7">
        <w:rPr>
          <w:rFonts w:ascii="Sylfaen" w:eastAsia="Times New Roman" w:hAnsi="Sylfaen" w:cs="Sylfaen"/>
          <w:sz w:val="22"/>
          <w:szCs w:val="22"/>
          <w:lang w:val="ka-GE"/>
        </w:rPr>
        <w:t xml:space="preserve"> ერთ-</w:t>
      </w:r>
      <w:r w:rsidR="00720C06" w:rsidRPr="00080BE7">
        <w:rPr>
          <w:rFonts w:ascii="Sylfaen" w:eastAsia="Times New Roman" w:hAnsi="Sylfaen" w:cs="Sylfaen"/>
          <w:sz w:val="22"/>
          <w:szCs w:val="22"/>
          <w:lang w:val="ka-GE"/>
        </w:rPr>
        <w:t>ერთ მთავარ ფუნქციას წარმოადგენს</w:t>
      </w:r>
      <w:r w:rsidR="00D46103" w:rsidRPr="00080BE7">
        <w:rPr>
          <w:rFonts w:ascii="Sylfaen" w:eastAsia="Times New Roman" w:hAnsi="Sylfaen" w:cs="Sylfaen"/>
          <w:sz w:val="22"/>
          <w:szCs w:val="22"/>
          <w:lang w:val="ka-GE"/>
        </w:rPr>
        <w:t xml:space="preserve"> სანიტარული მდგომარეობის უზრუნველყოფა. ამ მიზნით ხორციელდება შესაბამისი ღონისძიებები. კერძოდ, ქალაქის ქუჩების ყოველდღიური დაგვა-დასუფთავება და ნარჩენების გატანა</w:t>
      </w:r>
      <w:r w:rsidR="001F6376" w:rsidRPr="00080BE7">
        <w:rPr>
          <w:rFonts w:ascii="Sylfaen" w:eastAsia="Times New Roman" w:hAnsi="Sylfaen" w:cs="Sylfaen"/>
          <w:sz w:val="22"/>
          <w:szCs w:val="22"/>
          <w:lang w:val="ka-GE"/>
        </w:rPr>
        <w:t xml:space="preserve"> (მათ შორის, საჯარო ბაღებსა და სასწავლო დაწესებულებებში)</w:t>
      </w:r>
      <w:r w:rsidR="00D46103" w:rsidRPr="00080BE7">
        <w:rPr>
          <w:rFonts w:ascii="Sylfaen" w:eastAsia="Times New Roman" w:hAnsi="Sylfaen" w:cs="Sylfaen"/>
          <w:sz w:val="22"/>
          <w:szCs w:val="22"/>
          <w:lang w:val="ka-GE"/>
        </w:rPr>
        <w:t xml:space="preserve">, გარე ქსელის ბუნკერების </w:t>
      </w:r>
      <w:r w:rsidR="002A7112" w:rsidRPr="00080BE7">
        <w:rPr>
          <w:rFonts w:ascii="Sylfaen" w:eastAsia="Times New Roman" w:hAnsi="Sylfaen" w:cs="Sylfaen"/>
          <w:sz w:val="22"/>
          <w:szCs w:val="22"/>
          <w:lang w:val="ka-GE"/>
        </w:rPr>
        <w:t xml:space="preserve">საყოფაცხოვრებო </w:t>
      </w:r>
      <w:r w:rsidR="00D46103" w:rsidRPr="00080BE7">
        <w:rPr>
          <w:rFonts w:ascii="Sylfaen" w:eastAsia="Times New Roman" w:hAnsi="Sylfaen" w:cs="Sylfaen"/>
          <w:sz w:val="22"/>
          <w:szCs w:val="22"/>
          <w:lang w:val="ka-GE"/>
        </w:rPr>
        <w:t>ნარჩენებისაგან გათავისუფლება, დასუფთავების მოსაკრებლის ადმინისტრირების და ნარჩენების მარ</w:t>
      </w:r>
      <w:r w:rsidR="00A44B40" w:rsidRPr="00080BE7">
        <w:rPr>
          <w:rFonts w:ascii="Sylfaen" w:eastAsia="Times New Roman" w:hAnsi="Sylfaen" w:cs="Sylfaen"/>
          <w:sz w:val="22"/>
          <w:szCs w:val="22"/>
          <w:lang w:val="ka-GE"/>
        </w:rPr>
        <w:t xml:space="preserve">თვის სხვა ღონისძიებები. </w:t>
      </w:r>
      <w:r w:rsidR="00D46103" w:rsidRPr="00080BE7">
        <w:rPr>
          <w:rFonts w:ascii="Sylfaen" w:eastAsia="Times New Roman" w:hAnsi="Sylfaen" w:cs="Sylfaen"/>
          <w:sz w:val="22"/>
          <w:szCs w:val="22"/>
          <w:lang w:val="ka-GE"/>
        </w:rPr>
        <w:t xml:space="preserve">ხორციელდება მარადმწვანე მცენარეების, ბუჩქების, ერთწლიანი ყვავილების და სხვა ნარგავების დარგვა, მათი მოვლა, ახალი გამწვანების ზონების შექმნა, სკვერებისა და ქალაქის ქუჩების მწვანე საფარის გათიბვის სამუშაოები. </w:t>
      </w:r>
      <w:r w:rsidR="0036583F" w:rsidRPr="00080BE7">
        <w:rPr>
          <w:rFonts w:ascii="Sylfaen" w:eastAsia="Times New Roman" w:hAnsi="Sylfaen" w:cs="Sylfaen"/>
          <w:sz w:val="22"/>
          <w:szCs w:val="22"/>
          <w:lang w:val="ka-GE"/>
        </w:rPr>
        <w:t>ფოთის მუნიციპალიტეტში ერთ ჯერზე ითიბება და წესრიგდება დაახლოებით 900 000 კვ.მ. ფართობი, რაც მთლიანი მწვანე სივრც</w:t>
      </w:r>
      <w:r>
        <w:rPr>
          <w:rFonts w:ascii="Sylfaen" w:eastAsia="Times New Roman" w:hAnsi="Sylfaen" w:cs="Sylfaen"/>
          <w:sz w:val="22"/>
          <w:szCs w:val="22"/>
          <w:lang w:val="ka-GE"/>
        </w:rPr>
        <w:t>ის 50% - ია.</w:t>
      </w:r>
    </w:p>
    <w:p w14:paraId="123948C8" w14:textId="77777777" w:rsidR="004551BC" w:rsidRDefault="004551BC" w:rsidP="000260EB">
      <w:pPr>
        <w:tabs>
          <w:tab w:val="left" w:pos="0"/>
        </w:tabs>
        <w:spacing w:after="0" w:line="360" w:lineRule="auto"/>
        <w:jc w:val="both"/>
        <w:rPr>
          <w:rFonts w:ascii="Sylfaen" w:eastAsia="Times New Roman" w:hAnsi="Sylfaen" w:cs="Sylfaen"/>
          <w:sz w:val="22"/>
          <w:szCs w:val="22"/>
          <w:lang w:val="ka-GE"/>
        </w:rPr>
      </w:pPr>
      <w:r>
        <w:rPr>
          <w:rFonts w:ascii="Sylfaen" w:eastAsia="Times New Roman" w:hAnsi="Sylfaen" w:cs="Sylfaen"/>
          <w:sz w:val="22"/>
          <w:szCs w:val="22"/>
          <w:lang w:val="ka-GE"/>
        </w:rPr>
        <w:tab/>
      </w:r>
      <w:r w:rsidR="00D46103" w:rsidRPr="00080BE7">
        <w:rPr>
          <w:rFonts w:ascii="Sylfaen" w:eastAsia="Times New Roman" w:hAnsi="Sylfaen" w:cs="Sylfaen"/>
          <w:sz w:val="22"/>
          <w:szCs w:val="22"/>
          <w:lang w:val="ka-GE"/>
        </w:rPr>
        <w:t xml:space="preserve">ასევე ხორციელდება ქალაქის ტერიტორიაზე არსებული ქუჩების დაგვა </w:t>
      </w:r>
      <w:r w:rsidR="00720C06" w:rsidRPr="00080BE7">
        <w:rPr>
          <w:rFonts w:ascii="Sylfaen" w:eastAsia="Times New Roman" w:hAnsi="Sylfaen" w:cs="Sylfaen"/>
          <w:sz w:val="22"/>
          <w:szCs w:val="22"/>
          <w:lang w:val="ka-GE"/>
        </w:rPr>
        <w:t>(</w:t>
      </w:r>
      <w:r w:rsidR="00D46103" w:rsidRPr="00080BE7">
        <w:rPr>
          <w:rFonts w:ascii="Sylfaen" w:eastAsia="Times New Roman" w:hAnsi="Sylfaen" w:cs="Sylfaen"/>
          <w:sz w:val="22"/>
          <w:szCs w:val="22"/>
          <w:lang w:val="ka-GE"/>
        </w:rPr>
        <w:t xml:space="preserve">372 621 კვ.მ ფართი), სანაპირო ზოლის დასუფთავება (სეზონურად), ნაგავის შეგროვება და გატანა დამტკიცებული გრაფიკის შესაბამისად. აღნიშნული სამუშაოების შესრულებას ემსახურება 710 სანაგვე კონტეინერი (რომლებიც განთავსებულია ქალაქის სხვადასხვა ლოკაციაზე) და </w:t>
      </w:r>
      <w:r w:rsidR="00D46103" w:rsidRPr="00BA5A49">
        <w:rPr>
          <w:rFonts w:ascii="Sylfaen" w:eastAsia="Times New Roman" w:hAnsi="Sylfaen" w:cs="Sylfaen"/>
          <w:sz w:val="22"/>
          <w:szCs w:val="22"/>
          <w:lang w:val="ka-GE"/>
        </w:rPr>
        <w:t>სხვადასხვა მოცულობის და მარკის  7 სატრანსპორტო საშუალება.</w:t>
      </w:r>
      <w:r w:rsidR="00D46103" w:rsidRPr="00080BE7">
        <w:rPr>
          <w:rFonts w:ascii="Sylfaen" w:eastAsia="Times New Roman" w:hAnsi="Sylfaen" w:cs="Sylfaen"/>
          <w:sz w:val="22"/>
          <w:szCs w:val="22"/>
          <w:lang w:val="ka-GE"/>
        </w:rPr>
        <w:t xml:space="preserve"> გარკვეული უბნებიდან, რამდენიმე ქუჩაზე  (სადაც არაა განთავსებული სანაგვე</w:t>
      </w:r>
      <w:r w:rsidR="007A3DE1" w:rsidRPr="00080BE7">
        <w:rPr>
          <w:rFonts w:ascii="Sylfaen" w:eastAsia="Times New Roman" w:hAnsi="Sylfaen" w:cs="Sylfaen"/>
          <w:sz w:val="22"/>
          <w:szCs w:val="22"/>
          <w:lang w:val="ka-GE"/>
        </w:rPr>
        <w:t xml:space="preserve"> კონტეინერები), ნაგვის გატანა </w:t>
      </w:r>
      <w:r w:rsidR="00D46103" w:rsidRPr="00080BE7">
        <w:rPr>
          <w:rFonts w:ascii="Sylfaen" w:eastAsia="Times New Roman" w:hAnsi="Sylfaen" w:cs="Sylfaen"/>
          <w:sz w:val="22"/>
          <w:szCs w:val="22"/>
          <w:lang w:val="ka-GE"/>
        </w:rPr>
        <w:t>ხდ</w:t>
      </w:r>
      <w:r w:rsidR="008343AD" w:rsidRPr="00080BE7">
        <w:rPr>
          <w:rFonts w:ascii="Sylfaen" w:eastAsia="Times New Roman" w:hAnsi="Sylfaen" w:cs="Sylfaen"/>
          <w:sz w:val="22"/>
          <w:szCs w:val="22"/>
          <w:lang w:val="ka-GE"/>
        </w:rPr>
        <w:t xml:space="preserve">ება კარდაკარ შემოვლის პრინციპით დღეგამოშვებით. </w:t>
      </w:r>
    </w:p>
    <w:p w14:paraId="2C01059A" w14:textId="77777777" w:rsidR="004551BC" w:rsidRDefault="004551BC" w:rsidP="000260EB">
      <w:pPr>
        <w:tabs>
          <w:tab w:val="left" w:pos="0"/>
        </w:tabs>
        <w:spacing w:after="0" w:line="360" w:lineRule="auto"/>
        <w:jc w:val="both"/>
        <w:rPr>
          <w:rFonts w:ascii="Sylfaen" w:eastAsia="Times New Roman" w:hAnsi="Sylfaen" w:cs="Sylfaen"/>
          <w:sz w:val="22"/>
          <w:szCs w:val="22"/>
          <w:lang w:val="ka-GE"/>
        </w:rPr>
      </w:pPr>
      <w:r>
        <w:rPr>
          <w:rFonts w:ascii="Sylfaen" w:eastAsia="Times New Roman" w:hAnsi="Sylfaen" w:cs="Sylfaen"/>
          <w:sz w:val="22"/>
          <w:szCs w:val="22"/>
          <w:lang w:val="ka-GE"/>
        </w:rPr>
        <w:tab/>
      </w:r>
      <w:r w:rsidR="00D46103" w:rsidRPr="00080BE7">
        <w:rPr>
          <w:rFonts w:ascii="Sylfaen" w:eastAsia="Times New Roman" w:hAnsi="Sylfaen" w:cs="Sylfaen"/>
          <w:sz w:val="22"/>
          <w:szCs w:val="22"/>
          <w:lang w:val="ka-GE"/>
        </w:rPr>
        <w:t xml:space="preserve">სერვისების ცენტრი ახორციელებს დაზიანებული სანაგვე კონტეინერების მიმდინარე შეკეთების სამუშაოებს, პერიოდულად ხდება სანაგვე კონტეინერების საქმიან ეზოში გადატანა, </w:t>
      </w:r>
      <w:r w:rsidR="00750B06" w:rsidRPr="00080BE7">
        <w:rPr>
          <w:rFonts w:ascii="Sylfaen" w:eastAsia="Times New Roman" w:hAnsi="Sylfaen" w:cs="Sylfaen"/>
          <w:sz w:val="22"/>
          <w:szCs w:val="22"/>
          <w:lang w:val="ka-GE"/>
        </w:rPr>
        <w:t>დასუფთავება</w:t>
      </w:r>
      <w:r w:rsidR="00D46103" w:rsidRPr="00080BE7">
        <w:rPr>
          <w:rFonts w:ascii="Sylfaen" w:eastAsia="Times New Roman" w:hAnsi="Sylfaen" w:cs="Sylfaen"/>
          <w:sz w:val="22"/>
          <w:szCs w:val="22"/>
          <w:lang w:val="ka-GE"/>
        </w:rPr>
        <w:t xml:space="preserve"> და კვლავ</w:t>
      </w:r>
      <w:r>
        <w:rPr>
          <w:rFonts w:ascii="Sylfaen" w:eastAsia="Times New Roman" w:hAnsi="Sylfaen" w:cs="Sylfaen"/>
          <w:sz w:val="22"/>
          <w:szCs w:val="22"/>
          <w:lang w:val="ka-GE"/>
        </w:rPr>
        <w:t xml:space="preserve"> ლოკაციის ადგილებზე დაბრუნება. </w:t>
      </w:r>
    </w:p>
    <w:p w14:paraId="5ABA82A6" w14:textId="77777777" w:rsidR="004551BC" w:rsidRDefault="004551BC" w:rsidP="000260EB">
      <w:pPr>
        <w:tabs>
          <w:tab w:val="left" w:pos="0"/>
        </w:tabs>
        <w:spacing w:after="0" w:line="360" w:lineRule="auto"/>
        <w:jc w:val="both"/>
        <w:rPr>
          <w:rFonts w:ascii="Sylfaen" w:eastAsia="Times New Roman" w:hAnsi="Sylfaen" w:cs="Sylfaen"/>
          <w:sz w:val="22"/>
          <w:szCs w:val="22"/>
          <w:lang w:val="ka-GE" w:eastAsia="ru-RU"/>
        </w:rPr>
      </w:pPr>
      <w:r>
        <w:rPr>
          <w:rFonts w:ascii="Sylfaen" w:eastAsia="Times New Roman" w:hAnsi="Sylfaen" w:cs="Sylfaen"/>
          <w:sz w:val="22"/>
          <w:szCs w:val="22"/>
          <w:lang w:val="ka-GE"/>
        </w:rPr>
        <w:tab/>
      </w:r>
      <w:r w:rsidR="00D46103" w:rsidRPr="00080BE7">
        <w:rPr>
          <w:rFonts w:ascii="Sylfaen" w:eastAsia="Times New Roman" w:hAnsi="Sylfaen" w:cs="Sylfaen"/>
          <w:sz w:val="22"/>
          <w:szCs w:val="22"/>
          <w:lang w:val="ka-GE" w:eastAsia="ru-RU"/>
        </w:rPr>
        <w:t>დასუფთავებისთვის და გარემოს დაცვისთვის ბიუჯეტში გათვალისწინე</w:t>
      </w:r>
      <w:bookmarkStart w:id="16" w:name="_Hlk135388046"/>
      <w:r w:rsidR="00A44B40" w:rsidRPr="00080BE7">
        <w:rPr>
          <w:rFonts w:ascii="Sylfaen" w:eastAsia="Times New Roman" w:hAnsi="Sylfaen" w:cs="Sylfaen"/>
          <w:sz w:val="22"/>
          <w:szCs w:val="22"/>
          <w:lang w:val="ka-GE" w:eastAsia="ru-RU"/>
        </w:rPr>
        <w:t xml:space="preserve">ბულია 2606,8 ათასი ლარი (8.8%). </w:t>
      </w:r>
      <w:r w:rsidR="00D46103" w:rsidRPr="00080BE7">
        <w:rPr>
          <w:rFonts w:ascii="Sylfaen" w:eastAsia="Times New Roman" w:hAnsi="Sylfaen" w:cs="Sylfaen"/>
          <w:sz w:val="22"/>
          <w:szCs w:val="22"/>
          <w:lang w:val="ka-GE" w:eastAsia="ru-RU"/>
        </w:rPr>
        <w:t>მიუხედავად მუნიციპალიტეტის მხრიდან განხორციელებული დიდი ძალისხმევისა</w:t>
      </w:r>
      <w:r w:rsidR="00650BDD" w:rsidRPr="00080BE7">
        <w:rPr>
          <w:rFonts w:ascii="Sylfaen" w:eastAsia="Times New Roman" w:hAnsi="Sylfaen" w:cs="Sylfaen"/>
          <w:sz w:val="22"/>
          <w:szCs w:val="22"/>
          <w:lang w:val="ka-GE" w:eastAsia="ru-RU"/>
        </w:rPr>
        <w:t>,</w:t>
      </w:r>
      <w:r w:rsidR="00D46103" w:rsidRPr="00080BE7">
        <w:rPr>
          <w:rFonts w:ascii="Sylfaen" w:eastAsia="Times New Roman" w:hAnsi="Sylfaen" w:cs="Sylfaen"/>
          <w:sz w:val="22"/>
          <w:szCs w:val="22"/>
          <w:lang w:val="ka-GE" w:eastAsia="ru-RU"/>
        </w:rPr>
        <w:t xml:space="preserve"> ისევ პრობლემად რჩება ქალაქის ტერიტორიაზე </w:t>
      </w:r>
      <w:r w:rsidR="00AB4B85" w:rsidRPr="00080BE7">
        <w:rPr>
          <w:rFonts w:ascii="Sylfaen" w:eastAsia="Times New Roman" w:hAnsi="Sylfaen" w:cs="Sylfaen"/>
          <w:sz w:val="22"/>
          <w:szCs w:val="22"/>
          <w:lang w:val="ka-GE" w:eastAsia="ru-RU"/>
        </w:rPr>
        <w:t xml:space="preserve">უმეთვალყურეო ძაღლების მოვლა-პატრონობა, და მათი პოპულაციების მართვის წესის დამტკიცებას </w:t>
      </w:r>
      <w:r w:rsidR="00650BDD" w:rsidRPr="00080BE7">
        <w:rPr>
          <w:rFonts w:ascii="Sylfaen" w:eastAsia="Times New Roman" w:hAnsi="Sylfaen" w:cs="Sylfaen"/>
          <w:sz w:val="22"/>
          <w:szCs w:val="22"/>
          <w:lang w:val="ka-GE" w:eastAsia="ru-RU"/>
        </w:rPr>
        <w:t xml:space="preserve">მუნიციპალიტეტი 2023-2024 წლებში </w:t>
      </w:r>
      <w:r w:rsidR="0008582B" w:rsidRPr="00080BE7">
        <w:rPr>
          <w:rFonts w:ascii="Sylfaen" w:eastAsia="Times New Roman" w:hAnsi="Sylfaen" w:cs="Sylfaen"/>
          <w:sz w:val="22"/>
          <w:szCs w:val="22"/>
          <w:lang w:val="ka-GE" w:eastAsia="ru-RU"/>
        </w:rPr>
        <w:t>გეგმავს.</w:t>
      </w:r>
    </w:p>
    <w:p w14:paraId="39829E30" w14:textId="23AE463B" w:rsidR="008447A7" w:rsidRPr="00080BE7" w:rsidRDefault="004551BC" w:rsidP="000260EB">
      <w:pPr>
        <w:tabs>
          <w:tab w:val="left" w:pos="0"/>
        </w:tabs>
        <w:spacing w:after="0" w:line="360" w:lineRule="auto"/>
        <w:jc w:val="both"/>
        <w:rPr>
          <w:rFonts w:ascii="Sylfaen" w:eastAsia="Times New Roman" w:hAnsi="Sylfaen" w:cs="Sylfaen"/>
          <w:sz w:val="22"/>
          <w:szCs w:val="22"/>
          <w:lang w:val="ka-GE" w:eastAsia="ru-RU"/>
        </w:rPr>
      </w:pPr>
      <w:r>
        <w:rPr>
          <w:rFonts w:ascii="Sylfaen" w:eastAsia="Times New Roman" w:hAnsi="Sylfaen" w:cs="Sylfaen"/>
          <w:sz w:val="22"/>
          <w:szCs w:val="22"/>
          <w:lang w:val="ka-GE" w:eastAsia="ru-RU"/>
        </w:rPr>
        <w:tab/>
      </w:r>
      <w:r w:rsidR="00916D53" w:rsidRPr="00080BE7">
        <w:rPr>
          <w:rFonts w:ascii="Sylfaen" w:eastAsia="Times New Roman" w:hAnsi="Sylfaen" w:cs="Sylfaen"/>
          <w:sz w:val="22"/>
          <w:szCs w:val="22"/>
          <w:lang w:val="ka-GE" w:eastAsia="ru-RU"/>
        </w:rPr>
        <w:t xml:space="preserve">ქალაქ ფოთის მუნიციპალიტეტის მიერ დაფუძნებული </w:t>
      </w:r>
      <w:r w:rsidR="00435266" w:rsidRPr="00080BE7">
        <w:rPr>
          <w:rFonts w:ascii="Sylfaen" w:eastAsia="Times New Roman" w:hAnsi="Sylfaen" w:cs="Sylfaen"/>
          <w:sz w:val="22"/>
          <w:szCs w:val="22"/>
          <w:lang w:val="ka-GE" w:eastAsia="ru-RU"/>
        </w:rPr>
        <w:t xml:space="preserve">კერძო სამართლის </w:t>
      </w:r>
      <w:r w:rsidR="00916D53" w:rsidRPr="00080BE7">
        <w:rPr>
          <w:rFonts w:ascii="Sylfaen" w:eastAsia="Times New Roman" w:hAnsi="Sylfaen" w:cs="Sylfaen"/>
          <w:sz w:val="22"/>
          <w:szCs w:val="22"/>
          <w:lang w:val="ka-GE" w:eastAsia="ru-RU"/>
        </w:rPr>
        <w:t>იურიდიული პირი, შპს „ლაბორატორიული კვლევის ცენტრი“</w:t>
      </w:r>
      <w:r w:rsidR="00435266" w:rsidRPr="00080BE7">
        <w:rPr>
          <w:rFonts w:ascii="Sylfaen" w:eastAsia="Times New Roman" w:hAnsi="Sylfaen" w:cs="Sylfaen"/>
          <w:sz w:val="22"/>
          <w:szCs w:val="22"/>
          <w:lang w:val="ka-GE" w:eastAsia="ru-RU"/>
        </w:rPr>
        <w:t>, რომელიც აკრედიტირებულია საერთაშორისო „</w:t>
      </w:r>
      <w:r w:rsidR="00435266" w:rsidRPr="00080BE7">
        <w:rPr>
          <w:rFonts w:ascii="Sylfaen" w:eastAsia="Times New Roman" w:hAnsi="Sylfaen" w:cs="Sylfaen"/>
          <w:sz w:val="22"/>
          <w:szCs w:val="22"/>
          <w:lang w:eastAsia="ru-RU"/>
        </w:rPr>
        <w:t>ISO</w:t>
      </w:r>
      <w:r w:rsidR="00435266" w:rsidRPr="00080BE7">
        <w:rPr>
          <w:rFonts w:ascii="Sylfaen" w:eastAsia="Times New Roman" w:hAnsi="Sylfaen" w:cs="Sylfaen"/>
          <w:sz w:val="22"/>
          <w:szCs w:val="22"/>
          <w:lang w:val="ka-GE" w:eastAsia="ru-RU"/>
        </w:rPr>
        <w:t xml:space="preserve"> 17025:2017/2018“ სტანდარტის მიხედვით, პერიოდულად</w:t>
      </w:r>
      <w:r w:rsidR="00916D53" w:rsidRPr="00080BE7">
        <w:rPr>
          <w:rFonts w:ascii="Sylfaen" w:eastAsia="Times New Roman" w:hAnsi="Sylfaen" w:cs="Sylfaen"/>
          <w:sz w:val="22"/>
          <w:szCs w:val="22"/>
          <w:lang w:val="ka-GE" w:eastAsia="ru-RU"/>
        </w:rPr>
        <w:t xml:space="preserve"> ახორციელებს ქალაქ ფოთის მუნიციპალიტეტის ტერიტორიაზე მოქმედი საბავშვო ბაღებისა და სასკოლო</w:t>
      </w:r>
      <w:r w:rsidR="00435266" w:rsidRPr="00080BE7">
        <w:rPr>
          <w:rFonts w:ascii="Sylfaen" w:eastAsia="Times New Roman" w:hAnsi="Sylfaen" w:cs="Sylfaen"/>
          <w:sz w:val="22"/>
          <w:szCs w:val="22"/>
          <w:lang w:val="ka-GE" w:eastAsia="ru-RU"/>
        </w:rPr>
        <w:t>/სასწ</w:t>
      </w:r>
      <w:r w:rsidR="00916D53" w:rsidRPr="00080BE7">
        <w:rPr>
          <w:rFonts w:ascii="Sylfaen" w:eastAsia="Times New Roman" w:hAnsi="Sylfaen" w:cs="Sylfaen"/>
          <w:sz w:val="22"/>
          <w:szCs w:val="22"/>
          <w:lang w:val="ka-GE" w:eastAsia="ru-RU"/>
        </w:rPr>
        <w:t xml:space="preserve">ავლო დაწესებულებებში სასმელი წყლის ხარისხის ლაბორატორიულ (მიკრობიოლოგიურ) კვლევას. </w:t>
      </w:r>
    </w:p>
    <w:bookmarkEnd w:id="16"/>
    <w:p w14:paraId="01CD66EC" w14:textId="77777777" w:rsidR="00A84B8A" w:rsidRPr="00080BE7" w:rsidRDefault="00A84B8A" w:rsidP="000260EB">
      <w:pPr>
        <w:tabs>
          <w:tab w:val="left" w:pos="270"/>
          <w:tab w:val="left" w:pos="360"/>
        </w:tabs>
        <w:spacing w:after="0" w:line="360" w:lineRule="auto"/>
        <w:jc w:val="both"/>
        <w:rPr>
          <w:rFonts w:ascii="Sylfaen" w:eastAsia="Times New Roman" w:hAnsi="Sylfaen" w:cs="Sylfaen"/>
          <w:b/>
          <w:sz w:val="22"/>
          <w:szCs w:val="22"/>
          <w:lang w:val="ka-GE" w:eastAsia="ru-RU"/>
        </w:rPr>
      </w:pPr>
    </w:p>
    <w:p w14:paraId="3FF21AB7" w14:textId="498A93B2" w:rsidR="00D46103" w:rsidRPr="004551BC" w:rsidRDefault="004551BC" w:rsidP="000260EB">
      <w:pPr>
        <w:pStyle w:val="Heading3"/>
        <w:spacing w:line="360" w:lineRule="auto"/>
        <w:rPr>
          <w:rFonts w:eastAsia="Times New Roman"/>
          <w:b/>
          <w:sz w:val="22"/>
          <w:szCs w:val="22"/>
          <w:lang w:val="ka-GE" w:eastAsia="ru-RU"/>
        </w:rPr>
      </w:pPr>
      <w:r>
        <w:rPr>
          <w:rFonts w:ascii="Sylfaen" w:eastAsia="Times New Roman" w:hAnsi="Sylfaen" w:cs="Sylfaen"/>
          <w:b/>
          <w:sz w:val="22"/>
          <w:szCs w:val="22"/>
          <w:lang w:val="ka-GE" w:eastAsia="ru-RU"/>
        </w:rPr>
        <w:tab/>
      </w:r>
      <w:bookmarkStart w:id="17" w:name="_Toc140745355"/>
      <w:r w:rsidR="00D46103" w:rsidRPr="004551BC">
        <w:rPr>
          <w:rFonts w:ascii="Sylfaen" w:eastAsia="Times New Roman" w:hAnsi="Sylfaen" w:cs="Sylfaen"/>
          <w:b/>
          <w:sz w:val="22"/>
          <w:szCs w:val="22"/>
          <w:lang w:val="ka-GE" w:eastAsia="ru-RU"/>
        </w:rPr>
        <w:t>კულტურა</w:t>
      </w:r>
      <w:r w:rsidR="00D46103" w:rsidRPr="004551BC">
        <w:rPr>
          <w:rFonts w:eastAsia="Times New Roman"/>
          <w:b/>
          <w:sz w:val="22"/>
          <w:szCs w:val="22"/>
          <w:lang w:val="ka-GE" w:eastAsia="ru-RU"/>
        </w:rPr>
        <w:t xml:space="preserve">, </w:t>
      </w:r>
      <w:r w:rsidR="00A00DC8" w:rsidRPr="004551BC">
        <w:rPr>
          <w:rFonts w:ascii="Sylfaen" w:eastAsia="Times New Roman" w:hAnsi="Sylfaen" w:cs="Sylfaen"/>
          <w:b/>
          <w:sz w:val="22"/>
          <w:szCs w:val="22"/>
          <w:lang w:val="ka-GE" w:eastAsia="ru-RU"/>
        </w:rPr>
        <w:t>ახალგაზრდობა</w:t>
      </w:r>
      <w:r w:rsidR="00A00DC8" w:rsidRPr="004551BC">
        <w:rPr>
          <w:rFonts w:eastAsia="Times New Roman"/>
          <w:b/>
          <w:sz w:val="22"/>
          <w:szCs w:val="22"/>
          <w:lang w:val="ka-GE" w:eastAsia="ru-RU"/>
        </w:rPr>
        <w:t xml:space="preserve"> </w:t>
      </w:r>
      <w:r w:rsidR="00A00DC8" w:rsidRPr="004551BC">
        <w:rPr>
          <w:rFonts w:ascii="Sylfaen" w:eastAsia="Times New Roman" w:hAnsi="Sylfaen" w:cs="Sylfaen"/>
          <w:b/>
          <w:sz w:val="22"/>
          <w:szCs w:val="22"/>
          <w:lang w:val="ka-GE" w:eastAsia="ru-RU"/>
        </w:rPr>
        <w:t>და</w:t>
      </w:r>
      <w:r w:rsidR="00A00DC8" w:rsidRPr="004551BC">
        <w:rPr>
          <w:rFonts w:eastAsia="Times New Roman"/>
          <w:b/>
          <w:sz w:val="22"/>
          <w:szCs w:val="22"/>
          <w:lang w:val="ka-GE" w:eastAsia="ru-RU"/>
        </w:rPr>
        <w:t xml:space="preserve"> </w:t>
      </w:r>
      <w:r w:rsidR="00A00DC8" w:rsidRPr="004551BC">
        <w:rPr>
          <w:rFonts w:ascii="Sylfaen" w:eastAsia="Times New Roman" w:hAnsi="Sylfaen" w:cs="Sylfaen"/>
          <w:b/>
          <w:sz w:val="22"/>
          <w:szCs w:val="22"/>
          <w:lang w:val="ka-GE" w:eastAsia="ru-RU"/>
        </w:rPr>
        <w:t>სპორტი</w:t>
      </w:r>
      <w:bookmarkEnd w:id="17"/>
    </w:p>
    <w:p w14:paraId="648CA7CB" w14:textId="77777777" w:rsidR="009A07A4" w:rsidRPr="00080BE7" w:rsidRDefault="009A07A4" w:rsidP="000260EB">
      <w:pPr>
        <w:spacing w:line="360" w:lineRule="auto"/>
        <w:jc w:val="both"/>
        <w:rPr>
          <w:rFonts w:ascii="Sylfaen" w:eastAsia="Times New Roman" w:hAnsi="Sylfaen" w:cs="Sylfaen"/>
          <w:sz w:val="22"/>
          <w:szCs w:val="22"/>
          <w:lang w:val="ka-GE" w:eastAsia="ru-RU"/>
        </w:rPr>
      </w:pPr>
    </w:p>
    <w:p w14:paraId="45F7B40D" w14:textId="540EC1E9" w:rsidR="006763F7" w:rsidRPr="00080BE7" w:rsidRDefault="004551BC" w:rsidP="000260EB">
      <w:pPr>
        <w:spacing w:line="360" w:lineRule="auto"/>
        <w:jc w:val="both"/>
        <w:rPr>
          <w:rFonts w:ascii="Sylfaen" w:eastAsia="Times New Roman" w:hAnsi="Sylfaen" w:cs="Sylfaen"/>
          <w:sz w:val="22"/>
          <w:szCs w:val="22"/>
          <w:lang w:val="ka-GE" w:eastAsia="ru-RU"/>
        </w:rPr>
      </w:pPr>
      <w:r>
        <w:rPr>
          <w:rFonts w:ascii="Sylfaen" w:eastAsia="Times New Roman" w:hAnsi="Sylfaen" w:cs="Sylfaen"/>
          <w:sz w:val="22"/>
          <w:szCs w:val="22"/>
          <w:lang w:val="ka-GE" w:eastAsia="ru-RU"/>
        </w:rPr>
        <w:tab/>
      </w:r>
      <w:r w:rsidR="0032143D" w:rsidRPr="00080BE7">
        <w:rPr>
          <w:rFonts w:ascii="Sylfaen" w:eastAsia="Times New Roman" w:hAnsi="Sylfaen" w:cs="Sylfaen"/>
          <w:sz w:val="22"/>
          <w:szCs w:val="22"/>
          <w:lang w:val="ka-GE" w:eastAsia="ru-RU"/>
        </w:rPr>
        <w:t>მუნიციპალიტეტი</w:t>
      </w:r>
      <w:r w:rsidR="00D46103" w:rsidRPr="00080BE7">
        <w:rPr>
          <w:rFonts w:ascii="Sylfaen" w:eastAsia="Times New Roman" w:hAnsi="Sylfaen" w:cs="Sylfaen"/>
          <w:sz w:val="22"/>
          <w:szCs w:val="22"/>
          <w:lang w:val="ka-GE" w:eastAsia="ru-RU"/>
        </w:rPr>
        <w:t xml:space="preserve"> ინფრასტრუქტურული და ეკონომიკური განვითარები</w:t>
      </w:r>
      <w:r w:rsidR="0038081C" w:rsidRPr="00080BE7">
        <w:rPr>
          <w:rFonts w:ascii="Sylfaen" w:eastAsia="Times New Roman" w:hAnsi="Sylfaen" w:cs="Sylfaen"/>
          <w:sz w:val="22"/>
          <w:szCs w:val="22"/>
          <w:lang w:val="ka-GE" w:eastAsia="ru-RU"/>
        </w:rPr>
        <w:t>ს პარალელურად,   ხელს უწყობს</w:t>
      </w:r>
      <w:r w:rsidR="00D46103" w:rsidRPr="00080BE7">
        <w:rPr>
          <w:rFonts w:ascii="Sylfaen" w:eastAsia="Times New Roman" w:hAnsi="Sylfaen" w:cs="Sylfaen"/>
          <w:sz w:val="22"/>
          <w:szCs w:val="22"/>
          <w:lang w:val="ka-GE" w:eastAsia="ru-RU"/>
        </w:rPr>
        <w:t xml:space="preserve"> კულტურული ტრადიციების დაცვას და ამ ტრადიციების ღირსეულ გაგრძელებას. ამასთანავე, ერთ-ერთი პრიორიტეტია ახალგაზრდების მრავალმხრივი განვითარების ხელშეწყობა და მათში ცხოვრების ჯანსაღი წესის დამკვიდრება. აღნიშნულის გასავითარებლად, ბიუჯეტიდან გამოყოფილია 5.280 ათასი ლარი (17,9%). </w:t>
      </w:r>
    </w:p>
    <w:p w14:paraId="2A219F7D" w14:textId="77777777" w:rsidR="004551BC" w:rsidRDefault="004551BC" w:rsidP="000260EB">
      <w:pPr>
        <w:spacing w:line="360" w:lineRule="auto"/>
        <w:jc w:val="both"/>
        <w:rPr>
          <w:rFonts w:ascii="Sylfaen" w:hAnsi="Sylfaen" w:cs="Sylfaen"/>
          <w:bCs/>
          <w:sz w:val="22"/>
          <w:szCs w:val="22"/>
          <w:lang w:val="en-GB"/>
        </w:rPr>
      </w:pPr>
      <w:r>
        <w:rPr>
          <w:rFonts w:ascii="Sylfaen" w:hAnsi="Sylfaen" w:cs="Sylfaen"/>
          <w:bCs/>
          <w:sz w:val="22"/>
          <w:szCs w:val="22"/>
          <w:lang w:val="en-GB"/>
        </w:rPr>
        <w:tab/>
      </w:r>
      <w:r w:rsidR="009A07A4" w:rsidRPr="00080BE7">
        <w:rPr>
          <w:rFonts w:ascii="Sylfaen" w:hAnsi="Sylfaen" w:cs="Sylfaen"/>
          <w:bCs/>
          <w:sz w:val="22"/>
          <w:szCs w:val="22"/>
          <w:lang w:val="en-GB"/>
        </w:rPr>
        <w:t xml:space="preserve">კლასგარეშე აქტივობებში ჩართვა ბავშვების სწავლისა და განვითარების მნიშვნელოვანი ნაწილია, რაც ავსებს სასკოლო განათლებას. დღეისათვის მუნიციპალიტეტში ფუნქციონირებს 10 მუნიციპალური იურიდიული პირი, რომლებიც </w:t>
      </w:r>
      <w:r w:rsidR="009A07A4" w:rsidRPr="00080BE7">
        <w:rPr>
          <w:rFonts w:ascii="Sylfaen" w:hAnsi="Sylfaen" w:cs="Sylfaen"/>
          <w:bCs/>
          <w:sz w:val="22"/>
          <w:szCs w:val="22"/>
          <w:lang w:val="ka-GE"/>
        </w:rPr>
        <w:t>სხვადასხვა ასაკის ბავშვს სთავაზობს</w:t>
      </w:r>
      <w:r w:rsidR="009A07A4" w:rsidRPr="00080BE7">
        <w:rPr>
          <w:rFonts w:ascii="Sylfaen" w:hAnsi="Sylfaen" w:cs="Sylfaen"/>
          <w:bCs/>
          <w:sz w:val="22"/>
          <w:szCs w:val="22"/>
          <w:lang w:val="en-GB"/>
        </w:rPr>
        <w:t xml:space="preserve"> კლასგარეშე განათლების </w:t>
      </w:r>
      <w:r w:rsidR="009A07A4" w:rsidRPr="00080BE7">
        <w:rPr>
          <w:rFonts w:ascii="Sylfaen" w:hAnsi="Sylfaen" w:cs="Sylfaen"/>
          <w:bCs/>
          <w:sz w:val="22"/>
          <w:szCs w:val="22"/>
          <w:lang w:val="ka-GE"/>
        </w:rPr>
        <w:t>სერვისებს.</w:t>
      </w:r>
      <w:r w:rsidR="009A07A4" w:rsidRPr="00080BE7">
        <w:rPr>
          <w:rFonts w:ascii="Sylfaen" w:hAnsi="Sylfaen" w:cs="Sylfaen"/>
          <w:bCs/>
          <w:sz w:val="22"/>
          <w:szCs w:val="22"/>
          <w:lang w:val="en-GB"/>
        </w:rPr>
        <w:t xml:space="preserve"> მათ შორისაა</w:t>
      </w:r>
      <w:r w:rsidR="009A07A4" w:rsidRPr="00080BE7">
        <w:rPr>
          <w:rFonts w:ascii="Sylfaen" w:hAnsi="Sylfaen" w:cs="Sylfaen"/>
          <w:bCs/>
          <w:sz w:val="22"/>
          <w:szCs w:val="22"/>
          <w:lang w:val="ka-GE"/>
        </w:rPr>
        <w:t xml:space="preserve"> 2</w:t>
      </w:r>
      <w:r w:rsidR="009A07A4" w:rsidRPr="00080BE7">
        <w:rPr>
          <w:rFonts w:ascii="Sylfaen" w:hAnsi="Sylfaen" w:cs="Sylfaen"/>
          <w:bCs/>
          <w:sz w:val="22"/>
          <w:szCs w:val="22"/>
          <w:lang w:val="en-GB"/>
        </w:rPr>
        <w:t xml:space="preserve">  მუსიკალური სკოლა, 2 სამხატვრო სკოლა და </w:t>
      </w:r>
      <w:r w:rsidR="009A07A4" w:rsidRPr="00080BE7">
        <w:rPr>
          <w:rFonts w:ascii="Sylfaen" w:hAnsi="Sylfaen" w:cs="Sylfaen"/>
          <w:bCs/>
          <w:sz w:val="22"/>
          <w:szCs w:val="22"/>
          <w:lang w:val="ka-GE"/>
        </w:rPr>
        <w:t xml:space="preserve">მოსწავლე-ახალგაზრდობის შემოქმედებითი ცენტრი. </w:t>
      </w:r>
      <w:r>
        <w:rPr>
          <w:rFonts w:ascii="Sylfaen" w:hAnsi="Sylfaen" w:cs="Sylfaen"/>
          <w:bCs/>
          <w:sz w:val="22"/>
          <w:szCs w:val="22"/>
          <w:lang w:val="en-GB"/>
        </w:rPr>
        <w:t xml:space="preserve"> </w:t>
      </w:r>
    </w:p>
    <w:p w14:paraId="26CD9137" w14:textId="77777777" w:rsidR="004551BC" w:rsidRDefault="004551BC" w:rsidP="000260EB">
      <w:pPr>
        <w:spacing w:line="360" w:lineRule="auto"/>
        <w:jc w:val="both"/>
        <w:rPr>
          <w:rFonts w:ascii="Sylfaen" w:hAnsi="Sylfaen" w:cs="Sylfaen"/>
          <w:bCs/>
          <w:sz w:val="22"/>
          <w:szCs w:val="22"/>
          <w:lang w:val="en-GB"/>
        </w:rPr>
      </w:pPr>
      <w:r>
        <w:rPr>
          <w:rFonts w:ascii="Sylfaen" w:hAnsi="Sylfaen" w:cs="Sylfaen"/>
          <w:bCs/>
          <w:sz w:val="22"/>
          <w:szCs w:val="22"/>
          <w:lang w:val="en-GB"/>
        </w:rPr>
        <w:tab/>
      </w:r>
      <w:r w:rsidR="009A07A4" w:rsidRPr="00080BE7">
        <w:rPr>
          <w:rFonts w:ascii="Sylfaen" w:hAnsi="Sylfaen" w:cs="Sylfaen"/>
          <w:bCs/>
          <w:sz w:val="22"/>
          <w:szCs w:val="22"/>
          <w:lang w:val="en-GB"/>
        </w:rPr>
        <w:t>ა</w:t>
      </w:r>
      <w:r w:rsidR="009A07A4" w:rsidRPr="00080BE7">
        <w:rPr>
          <w:rFonts w:ascii="Sylfaen" w:hAnsi="Sylfaen" w:cs="Sylfaen"/>
          <w:bCs/>
          <w:sz w:val="22"/>
          <w:szCs w:val="22"/>
          <w:lang w:val="ka-GE"/>
        </w:rPr>
        <w:t>ღნიშნული</w:t>
      </w:r>
      <w:r w:rsidR="009A07A4" w:rsidRPr="00080BE7">
        <w:rPr>
          <w:rFonts w:ascii="Sylfaen" w:hAnsi="Sylfaen" w:cs="Sylfaen"/>
          <w:bCs/>
          <w:sz w:val="22"/>
          <w:szCs w:val="22"/>
          <w:lang w:val="en-GB"/>
        </w:rPr>
        <w:t xml:space="preserve"> დაწესებულებები ემსახურება 2500</w:t>
      </w:r>
      <w:r w:rsidR="005E7A04" w:rsidRPr="00080BE7">
        <w:rPr>
          <w:rFonts w:ascii="Sylfaen" w:hAnsi="Sylfaen" w:cs="Sylfaen"/>
          <w:bCs/>
          <w:sz w:val="22"/>
          <w:szCs w:val="22"/>
          <w:lang w:val="ka-GE"/>
        </w:rPr>
        <w:t>-</w:t>
      </w:r>
      <w:r w:rsidR="009A07A4" w:rsidRPr="00080BE7">
        <w:rPr>
          <w:rFonts w:ascii="Sylfaen" w:hAnsi="Sylfaen" w:cs="Sylfaen"/>
          <w:bCs/>
          <w:sz w:val="22"/>
          <w:szCs w:val="22"/>
          <w:lang w:val="en-GB"/>
        </w:rPr>
        <w:t>მდე ბავშვს</w:t>
      </w:r>
      <w:r w:rsidR="005E7A04" w:rsidRPr="00080BE7">
        <w:rPr>
          <w:rFonts w:ascii="Sylfaen" w:hAnsi="Sylfaen" w:cs="Sylfaen"/>
          <w:bCs/>
          <w:sz w:val="22"/>
          <w:szCs w:val="22"/>
          <w:lang w:val="en-GB"/>
        </w:rPr>
        <w:t xml:space="preserve">. </w:t>
      </w:r>
      <w:r w:rsidR="009A07A4" w:rsidRPr="00080BE7">
        <w:rPr>
          <w:rFonts w:ascii="Sylfaen" w:hAnsi="Sylfaen" w:cs="Sylfaen"/>
          <w:bCs/>
          <w:sz w:val="22"/>
          <w:szCs w:val="22"/>
          <w:lang w:val="en-GB"/>
        </w:rPr>
        <w:t>მათ შორის</w:t>
      </w:r>
      <w:r w:rsidR="005E7A04" w:rsidRPr="00080BE7">
        <w:rPr>
          <w:rFonts w:ascii="Sylfaen" w:hAnsi="Sylfaen" w:cs="Sylfaen"/>
          <w:bCs/>
          <w:sz w:val="22"/>
          <w:szCs w:val="22"/>
          <w:lang w:val="en-GB"/>
        </w:rPr>
        <w:t xml:space="preserve"> 500 ბავშვი</w:t>
      </w:r>
      <w:r w:rsidR="009A07A4" w:rsidRPr="00080BE7">
        <w:rPr>
          <w:rFonts w:ascii="Sylfaen" w:hAnsi="Sylfaen" w:cs="Sylfaen"/>
          <w:bCs/>
          <w:sz w:val="22"/>
          <w:szCs w:val="22"/>
          <w:lang w:val="en-GB"/>
        </w:rPr>
        <w:t xml:space="preserve"> </w:t>
      </w:r>
      <w:r w:rsidR="00290802" w:rsidRPr="00080BE7">
        <w:rPr>
          <w:rFonts w:ascii="Sylfaen" w:hAnsi="Sylfaen" w:cs="Sylfaen"/>
          <w:bCs/>
          <w:sz w:val="22"/>
          <w:szCs w:val="22"/>
          <w:lang w:val="ka-GE"/>
        </w:rPr>
        <w:t>სარგებლობს</w:t>
      </w:r>
      <w:r w:rsidR="009A07A4" w:rsidRPr="00080BE7">
        <w:rPr>
          <w:rFonts w:ascii="Sylfaen" w:hAnsi="Sylfaen" w:cs="Sylfaen"/>
          <w:bCs/>
          <w:sz w:val="22"/>
          <w:szCs w:val="22"/>
          <w:lang w:val="en-GB"/>
        </w:rPr>
        <w:t xml:space="preserve"> </w:t>
      </w:r>
      <w:r w:rsidR="009A07A4" w:rsidRPr="00080BE7">
        <w:rPr>
          <w:rFonts w:ascii="Sylfaen" w:hAnsi="Sylfaen" w:cs="Sylfaen"/>
          <w:bCs/>
          <w:sz w:val="22"/>
          <w:szCs w:val="22"/>
          <w:lang w:val="ka-GE"/>
        </w:rPr>
        <w:t>მოსწავლე</w:t>
      </w:r>
      <w:r w:rsidR="009A07A4" w:rsidRPr="00080BE7">
        <w:rPr>
          <w:rFonts w:ascii="Sylfaen" w:hAnsi="Sylfaen" w:cs="Sylfaen"/>
          <w:bCs/>
          <w:sz w:val="22"/>
          <w:szCs w:val="22"/>
          <w:lang w:val="en-GB"/>
        </w:rPr>
        <w:t xml:space="preserve"> </w:t>
      </w:r>
      <w:r w:rsidR="009A07A4" w:rsidRPr="00080BE7">
        <w:rPr>
          <w:rFonts w:ascii="Sylfaen" w:hAnsi="Sylfaen" w:cs="Sylfaen"/>
          <w:bCs/>
          <w:sz w:val="22"/>
          <w:szCs w:val="22"/>
          <w:lang w:val="ka-GE"/>
        </w:rPr>
        <w:t xml:space="preserve">- </w:t>
      </w:r>
      <w:r w:rsidR="009A07A4" w:rsidRPr="00080BE7">
        <w:rPr>
          <w:rFonts w:ascii="Sylfaen" w:hAnsi="Sylfaen" w:cs="Sylfaen"/>
          <w:bCs/>
          <w:sz w:val="22"/>
          <w:szCs w:val="22"/>
          <w:lang w:val="en-GB"/>
        </w:rPr>
        <w:t xml:space="preserve">ახალგაზრდობის </w:t>
      </w:r>
      <w:r w:rsidR="009A07A4" w:rsidRPr="00080BE7">
        <w:rPr>
          <w:rFonts w:ascii="Sylfaen" w:hAnsi="Sylfaen" w:cs="Sylfaen"/>
          <w:bCs/>
          <w:sz w:val="22"/>
          <w:szCs w:val="22"/>
          <w:lang w:val="ka-GE"/>
        </w:rPr>
        <w:t>შემოქმედებით</w:t>
      </w:r>
      <w:r w:rsidR="00290802" w:rsidRPr="00080BE7">
        <w:rPr>
          <w:rFonts w:ascii="Sylfaen" w:hAnsi="Sylfaen" w:cs="Sylfaen"/>
          <w:bCs/>
          <w:sz w:val="22"/>
          <w:szCs w:val="22"/>
          <w:lang w:val="ka-GE"/>
        </w:rPr>
        <w:t>ი</w:t>
      </w:r>
      <w:r w:rsidR="009A07A4" w:rsidRPr="00080BE7">
        <w:rPr>
          <w:rFonts w:ascii="Sylfaen" w:hAnsi="Sylfaen" w:cs="Sylfaen"/>
          <w:bCs/>
          <w:sz w:val="22"/>
          <w:szCs w:val="22"/>
          <w:lang w:val="ka-GE"/>
        </w:rPr>
        <w:t xml:space="preserve"> </w:t>
      </w:r>
      <w:r w:rsidR="00290802" w:rsidRPr="00080BE7">
        <w:rPr>
          <w:rFonts w:ascii="Sylfaen" w:hAnsi="Sylfaen" w:cs="Sylfaen"/>
          <w:bCs/>
          <w:sz w:val="22"/>
          <w:szCs w:val="22"/>
          <w:lang w:val="ka-GE"/>
        </w:rPr>
        <w:t>ცენტრის მიერ შეთავაზებული წრეებით</w:t>
      </w:r>
      <w:r w:rsidR="009A07A4" w:rsidRPr="00080BE7">
        <w:rPr>
          <w:rFonts w:ascii="Sylfaen" w:hAnsi="Sylfaen" w:cs="Sylfaen"/>
          <w:bCs/>
          <w:sz w:val="22"/>
          <w:szCs w:val="22"/>
          <w:lang w:val="ka-GE"/>
        </w:rPr>
        <w:t>.</w:t>
      </w:r>
      <w:r w:rsidR="009A07A4" w:rsidRPr="00080BE7">
        <w:rPr>
          <w:rFonts w:ascii="Sylfaen" w:hAnsi="Sylfaen" w:cs="Sylfaen"/>
          <w:bCs/>
          <w:sz w:val="22"/>
          <w:szCs w:val="22"/>
          <w:lang w:val="en-GB"/>
        </w:rPr>
        <w:t xml:space="preserve"> </w:t>
      </w:r>
      <w:r w:rsidR="009A07A4" w:rsidRPr="00080BE7">
        <w:rPr>
          <w:rFonts w:ascii="Sylfaen" w:hAnsi="Sylfaen" w:cs="Sylfaen"/>
          <w:bCs/>
          <w:sz w:val="22"/>
          <w:szCs w:val="22"/>
          <w:lang w:val="ka-GE"/>
        </w:rPr>
        <w:t xml:space="preserve">აღნიშნულ იურიდიულ პირებში არსებობს როგორც ფასიანი, ასევე უფასო წრეები. უფასო წრეებით სარგებლობა </w:t>
      </w:r>
      <w:r w:rsidR="004A64B3" w:rsidRPr="00080BE7">
        <w:rPr>
          <w:rFonts w:ascii="Sylfaen" w:hAnsi="Sylfaen" w:cs="Sylfaen"/>
          <w:bCs/>
          <w:sz w:val="22"/>
          <w:szCs w:val="22"/>
          <w:lang w:val="ka-GE"/>
        </w:rPr>
        <w:t>შეუძლია</w:t>
      </w:r>
      <w:r w:rsidR="009A07A4" w:rsidRPr="00080BE7">
        <w:rPr>
          <w:rFonts w:ascii="Sylfaen" w:hAnsi="Sylfaen" w:cs="Sylfaen"/>
          <w:bCs/>
          <w:sz w:val="22"/>
          <w:szCs w:val="22"/>
          <w:lang w:val="ka-GE"/>
        </w:rPr>
        <w:t xml:space="preserve"> სხვადასხვა მოწყვლად ჯგუფს.   </w:t>
      </w:r>
      <w:r w:rsidR="009A07A4" w:rsidRPr="00080BE7">
        <w:rPr>
          <w:rFonts w:ascii="Sylfaen" w:hAnsi="Sylfaen" w:cs="Sylfaen"/>
          <w:bCs/>
          <w:sz w:val="22"/>
          <w:szCs w:val="22"/>
          <w:lang w:val="en-GB"/>
        </w:rPr>
        <w:t>2021-2022 წლებ</w:t>
      </w:r>
      <w:r w:rsidR="009A07A4" w:rsidRPr="00080BE7">
        <w:rPr>
          <w:rFonts w:ascii="Sylfaen" w:hAnsi="Sylfaen" w:cs="Sylfaen"/>
          <w:bCs/>
          <w:sz w:val="22"/>
          <w:szCs w:val="22"/>
          <w:lang w:val="ka-GE"/>
        </w:rPr>
        <w:t>ში</w:t>
      </w:r>
      <w:r w:rsidR="009A07A4" w:rsidRPr="00080BE7">
        <w:rPr>
          <w:rFonts w:ascii="Sylfaen" w:hAnsi="Sylfaen" w:cs="Sylfaen"/>
          <w:bCs/>
          <w:sz w:val="22"/>
          <w:szCs w:val="22"/>
          <w:lang w:val="en-GB"/>
        </w:rPr>
        <w:t xml:space="preserve"> </w:t>
      </w:r>
      <w:r w:rsidR="004A64B3" w:rsidRPr="00080BE7">
        <w:rPr>
          <w:rFonts w:ascii="Sylfaen" w:hAnsi="Sylfaen" w:cs="Sylfaen"/>
          <w:bCs/>
          <w:sz w:val="22"/>
          <w:szCs w:val="22"/>
          <w:lang w:val="en-GB"/>
        </w:rPr>
        <w:t>მუნიციპალიტეტის მიერ</w:t>
      </w:r>
      <w:r w:rsidR="009A07A4" w:rsidRPr="00080BE7">
        <w:rPr>
          <w:rFonts w:ascii="Sylfaen" w:hAnsi="Sylfaen" w:cs="Sylfaen"/>
          <w:bCs/>
          <w:sz w:val="22"/>
          <w:szCs w:val="22"/>
          <w:lang w:val="en-GB"/>
        </w:rPr>
        <w:t xml:space="preserve"> </w:t>
      </w:r>
      <w:r w:rsidR="004A64B3" w:rsidRPr="00080BE7">
        <w:rPr>
          <w:rFonts w:ascii="Sylfaen" w:hAnsi="Sylfaen" w:cs="Sylfaen"/>
          <w:bCs/>
          <w:sz w:val="22"/>
          <w:szCs w:val="22"/>
          <w:lang w:val="ka-GE"/>
        </w:rPr>
        <w:t xml:space="preserve">რეაბილიტირდა </w:t>
      </w:r>
      <w:r w:rsidR="009A07A4" w:rsidRPr="00080BE7">
        <w:rPr>
          <w:rFonts w:ascii="Sylfaen" w:hAnsi="Sylfaen" w:cs="Sylfaen"/>
          <w:bCs/>
          <w:sz w:val="22"/>
          <w:szCs w:val="22"/>
          <w:lang w:val="en-GB"/>
        </w:rPr>
        <w:t xml:space="preserve">რამდენიმე </w:t>
      </w:r>
      <w:r w:rsidR="004A64B3" w:rsidRPr="00080BE7">
        <w:rPr>
          <w:rFonts w:ascii="Sylfaen" w:hAnsi="Sylfaen" w:cs="Sylfaen"/>
          <w:bCs/>
          <w:sz w:val="22"/>
          <w:szCs w:val="22"/>
          <w:lang w:val="ka-GE"/>
        </w:rPr>
        <w:t>შენობა,</w:t>
      </w:r>
      <w:r w:rsidR="009A07A4" w:rsidRPr="00080BE7">
        <w:rPr>
          <w:rFonts w:ascii="Sylfaen" w:hAnsi="Sylfaen" w:cs="Sylfaen"/>
          <w:bCs/>
          <w:sz w:val="22"/>
          <w:szCs w:val="22"/>
          <w:lang w:val="en-GB"/>
        </w:rPr>
        <w:t xml:space="preserve"> მაგრამ ინფრასტრუქტურის საერთო პირობები მინიმალურია. ეს განსაკუთრებით ეხება </w:t>
      </w:r>
      <w:r w:rsidR="009A07A4" w:rsidRPr="00080BE7">
        <w:rPr>
          <w:rFonts w:ascii="Sylfaen" w:hAnsi="Sylfaen" w:cs="Sylfaen"/>
          <w:bCs/>
          <w:sz w:val="22"/>
          <w:szCs w:val="22"/>
          <w:lang w:val="ka-GE"/>
        </w:rPr>
        <w:t>მოსწავლე-</w:t>
      </w:r>
      <w:r w:rsidR="009A07A4" w:rsidRPr="00080BE7">
        <w:rPr>
          <w:rFonts w:ascii="Sylfaen" w:hAnsi="Sylfaen" w:cs="Sylfaen"/>
          <w:bCs/>
          <w:sz w:val="22"/>
          <w:szCs w:val="22"/>
          <w:lang w:val="en-GB"/>
        </w:rPr>
        <w:t xml:space="preserve">ახალგაზრდობის </w:t>
      </w:r>
      <w:r w:rsidR="009A07A4" w:rsidRPr="00080BE7">
        <w:rPr>
          <w:rFonts w:ascii="Sylfaen" w:hAnsi="Sylfaen" w:cs="Sylfaen"/>
          <w:bCs/>
          <w:sz w:val="22"/>
          <w:szCs w:val="22"/>
          <w:lang w:val="ka-GE"/>
        </w:rPr>
        <w:t>შემოქმდებით ცენტრს, რომელიც წარმოადგენს კულტურული მემკვიდრეობის ძეგლს</w:t>
      </w:r>
      <w:r w:rsidR="009A07A4" w:rsidRPr="00080BE7">
        <w:rPr>
          <w:rFonts w:ascii="Sylfaen" w:hAnsi="Sylfaen" w:cs="Sylfaen"/>
          <w:bCs/>
          <w:sz w:val="22"/>
          <w:szCs w:val="22"/>
          <w:lang w:val="en-GB"/>
        </w:rPr>
        <w:t>. ასევე,</w:t>
      </w:r>
      <w:r w:rsidR="00786B41" w:rsidRPr="00080BE7">
        <w:rPr>
          <w:rFonts w:ascii="Sylfaen" w:hAnsi="Sylfaen" w:cs="Sylfaen"/>
          <w:bCs/>
          <w:sz w:val="22"/>
          <w:szCs w:val="22"/>
          <w:lang w:val="ka-GE"/>
        </w:rPr>
        <w:t xml:space="preserve"> არის</w:t>
      </w:r>
      <w:r w:rsidR="009A07A4" w:rsidRPr="00080BE7">
        <w:rPr>
          <w:rFonts w:ascii="Sylfaen" w:hAnsi="Sylfaen" w:cs="Sylfaen"/>
          <w:bCs/>
          <w:sz w:val="22"/>
          <w:szCs w:val="22"/>
          <w:lang w:val="en-GB"/>
        </w:rPr>
        <w:t xml:space="preserve"> აღჭურვილობის </w:t>
      </w:r>
      <w:r w:rsidR="00786B41" w:rsidRPr="00080BE7">
        <w:rPr>
          <w:rFonts w:ascii="Sylfaen" w:hAnsi="Sylfaen" w:cs="Sylfaen"/>
          <w:bCs/>
          <w:sz w:val="22"/>
          <w:szCs w:val="22"/>
          <w:lang w:val="en-GB"/>
        </w:rPr>
        <w:t>დეფიციტი</w:t>
      </w:r>
      <w:r w:rsidR="004A64B3" w:rsidRPr="00080BE7">
        <w:rPr>
          <w:rFonts w:ascii="Sylfaen" w:hAnsi="Sylfaen" w:cs="Sylfaen"/>
          <w:bCs/>
          <w:sz w:val="22"/>
          <w:szCs w:val="22"/>
          <w:lang w:val="en-GB"/>
        </w:rPr>
        <w:t>,</w:t>
      </w:r>
      <w:r w:rsidR="00786B41" w:rsidRPr="00080BE7">
        <w:rPr>
          <w:rFonts w:ascii="Sylfaen" w:hAnsi="Sylfaen" w:cs="Sylfaen"/>
          <w:bCs/>
          <w:sz w:val="22"/>
          <w:szCs w:val="22"/>
          <w:lang w:val="en-GB"/>
        </w:rPr>
        <w:t xml:space="preserve"> როგორებიცაა</w:t>
      </w:r>
      <w:r w:rsidR="00786B41" w:rsidRPr="00080BE7">
        <w:rPr>
          <w:rFonts w:ascii="Sylfaen" w:hAnsi="Sylfaen" w:cs="Sylfaen"/>
          <w:bCs/>
          <w:sz w:val="22"/>
          <w:szCs w:val="22"/>
          <w:lang w:val="ka-GE"/>
        </w:rPr>
        <w:t>,</w:t>
      </w:r>
      <w:r w:rsidR="009A07A4" w:rsidRPr="00080BE7">
        <w:rPr>
          <w:rFonts w:ascii="Sylfaen" w:hAnsi="Sylfaen" w:cs="Sylfaen"/>
          <w:bCs/>
          <w:sz w:val="22"/>
          <w:szCs w:val="22"/>
          <w:lang w:val="en-GB"/>
        </w:rPr>
        <w:t xml:space="preserve"> მუსიკალური </w:t>
      </w:r>
      <w:r w:rsidR="00786B41" w:rsidRPr="00080BE7">
        <w:rPr>
          <w:rFonts w:ascii="Sylfaen" w:hAnsi="Sylfaen" w:cs="Sylfaen"/>
          <w:bCs/>
          <w:sz w:val="22"/>
          <w:szCs w:val="22"/>
          <w:lang w:val="en-GB"/>
        </w:rPr>
        <w:t>ინსტრუმენტები</w:t>
      </w:r>
      <w:r w:rsidR="009A07A4" w:rsidRPr="00080BE7">
        <w:rPr>
          <w:rFonts w:ascii="Sylfaen" w:hAnsi="Sylfaen" w:cs="Sylfaen"/>
          <w:bCs/>
          <w:sz w:val="22"/>
          <w:szCs w:val="22"/>
          <w:lang w:val="en-GB"/>
        </w:rPr>
        <w:t xml:space="preserve">, </w:t>
      </w:r>
      <w:r w:rsidR="00786B41" w:rsidRPr="00080BE7">
        <w:rPr>
          <w:rFonts w:ascii="Sylfaen" w:hAnsi="Sylfaen" w:cs="Sylfaen"/>
          <w:bCs/>
          <w:sz w:val="22"/>
          <w:szCs w:val="22"/>
          <w:lang w:val="ka-GE"/>
        </w:rPr>
        <w:t>სცენა</w:t>
      </w:r>
      <w:r w:rsidR="009A07A4" w:rsidRPr="00080BE7">
        <w:rPr>
          <w:rFonts w:ascii="Sylfaen" w:hAnsi="Sylfaen" w:cs="Sylfaen"/>
          <w:bCs/>
          <w:sz w:val="22"/>
          <w:szCs w:val="22"/>
          <w:lang w:val="ka-GE"/>
        </w:rPr>
        <w:t xml:space="preserve">, სასცენო </w:t>
      </w:r>
      <w:r w:rsidR="00786B41" w:rsidRPr="00080BE7">
        <w:rPr>
          <w:rFonts w:ascii="Sylfaen" w:hAnsi="Sylfaen" w:cs="Sylfaen"/>
          <w:bCs/>
          <w:sz w:val="22"/>
          <w:szCs w:val="22"/>
          <w:lang w:val="ka-GE"/>
        </w:rPr>
        <w:t>განათებები</w:t>
      </w:r>
      <w:r w:rsidR="009A07A4" w:rsidRPr="00080BE7">
        <w:rPr>
          <w:rFonts w:ascii="Sylfaen" w:hAnsi="Sylfaen" w:cs="Sylfaen"/>
          <w:bCs/>
          <w:sz w:val="22"/>
          <w:szCs w:val="22"/>
          <w:lang w:val="ka-GE"/>
        </w:rPr>
        <w:t xml:space="preserve"> და </w:t>
      </w:r>
      <w:r w:rsidR="004A64B3" w:rsidRPr="00080BE7">
        <w:rPr>
          <w:rFonts w:ascii="Sylfaen" w:hAnsi="Sylfaen" w:cs="Sylfaen"/>
          <w:bCs/>
          <w:sz w:val="22"/>
          <w:szCs w:val="22"/>
          <w:lang w:val="ka-GE"/>
        </w:rPr>
        <w:t>გახმოვანების</w:t>
      </w:r>
      <w:r w:rsidR="009A07A4" w:rsidRPr="00080BE7">
        <w:rPr>
          <w:rFonts w:ascii="Sylfaen" w:hAnsi="Sylfaen" w:cs="Sylfaen"/>
          <w:bCs/>
          <w:sz w:val="22"/>
          <w:szCs w:val="22"/>
          <w:lang w:val="ka-GE"/>
        </w:rPr>
        <w:t xml:space="preserve"> </w:t>
      </w:r>
      <w:r w:rsidR="00786B41" w:rsidRPr="00080BE7">
        <w:rPr>
          <w:rFonts w:ascii="Sylfaen" w:hAnsi="Sylfaen" w:cs="Sylfaen"/>
          <w:bCs/>
          <w:sz w:val="22"/>
          <w:szCs w:val="22"/>
          <w:lang w:val="ka-GE"/>
        </w:rPr>
        <w:t>აპარატები. 2023 – 2025</w:t>
      </w:r>
      <w:r w:rsidR="009A07A4" w:rsidRPr="00080BE7">
        <w:rPr>
          <w:rFonts w:ascii="Sylfaen" w:hAnsi="Sylfaen" w:cs="Sylfaen"/>
          <w:bCs/>
          <w:sz w:val="22"/>
          <w:szCs w:val="22"/>
          <w:lang w:val="ka-GE"/>
        </w:rPr>
        <w:t xml:space="preserve"> წლებში </w:t>
      </w:r>
      <w:r w:rsidR="009A07A4" w:rsidRPr="00080BE7">
        <w:rPr>
          <w:rFonts w:ascii="Sylfaen" w:hAnsi="Sylfaen" w:cs="Sylfaen"/>
          <w:bCs/>
          <w:sz w:val="22"/>
          <w:szCs w:val="22"/>
          <w:lang w:val="en-GB"/>
        </w:rPr>
        <w:t xml:space="preserve">მუნიციპალიტეტი გეგმავს მოსწავლე-ახალგაზრდობის </w:t>
      </w:r>
      <w:r w:rsidR="009A07A4" w:rsidRPr="00080BE7">
        <w:rPr>
          <w:rFonts w:ascii="Sylfaen" w:hAnsi="Sylfaen" w:cs="Sylfaen"/>
          <w:bCs/>
          <w:sz w:val="22"/>
          <w:szCs w:val="22"/>
          <w:lang w:val="ka-GE"/>
        </w:rPr>
        <w:t>შემოქმედებითი ცენტრის რეაბილიტაციას.</w:t>
      </w:r>
      <w:r w:rsidR="009A07A4" w:rsidRPr="00080BE7">
        <w:rPr>
          <w:rFonts w:ascii="Sylfaen" w:hAnsi="Sylfaen" w:cs="Sylfaen"/>
          <w:bCs/>
          <w:sz w:val="22"/>
          <w:szCs w:val="22"/>
          <w:lang w:val="en-GB"/>
        </w:rPr>
        <w:t xml:space="preserve"> </w:t>
      </w:r>
    </w:p>
    <w:p w14:paraId="28988470" w14:textId="77777777" w:rsidR="004551BC" w:rsidRDefault="004551BC" w:rsidP="000260EB">
      <w:pPr>
        <w:spacing w:line="360" w:lineRule="auto"/>
        <w:jc w:val="both"/>
        <w:rPr>
          <w:rFonts w:ascii="Sylfaen" w:hAnsi="Sylfaen" w:cs="Sylfaen"/>
          <w:bCs/>
          <w:sz w:val="22"/>
          <w:szCs w:val="22"/>
          <w:lang w:val="en-GB"/>
        </w:rPr>
      </w:pPr>
      <w:r>
        <w:rPr>
          <w:rFonts w:ascii="Sylfaen" w:hAnsi="Sylfaen" w:cs="Sylfaen"/>
          <w:bCs/>
          <w:sz w:val="22"/>
          <w:szCs w:val="22"/>
          <w:lang w:val="en-GB"/>
        </w:rPr>
        <w:tab/>
      </w:r>
      <w:r w:rsidR="009A07A4" w:rsidRPr="00080BE7">
        <w:rPr>
          <w:rFonts w:ascii="Sylfaen" w:hAnsi="Sylfaen" w:cs="Sylfaen"/>
          <w:bCs/>
          <w:sz w:val="22"/>
          <w:szCs w:val="22"/>
          <w:lang w:val="ka-GE"/>
        </w:rPr>
        <w:t>მოსწავლე-ახალგაზრდობის შემოქმედებით ცენტრში</w:t>
      </w:r>
      <w:r w:rsidR="009A07A4" w:rsidRPr="00080BE7">
        <w:rPr>
          <w:rFonts w:ascii="Sylfaen" w:hAnsi="Sylfaen" w:cs="Sylfaen"/>
          <w:bCs/>
          <w:sz w:val="22"/>
          <w:szCs w:val="22"/>
          <w:lang w:val="en-GB"/>
        </w:rPr>
        <w:t xml:space="preserve"> ფუნქციონირებს 12 წრე, მა</w:t>
      </w:r>
      <w:r w:rsidR="009A07A4" w:rsidRPr="00080BE7">
        <w:rPr>
          <w:rFonts w:ascii="Sylfaen" w:hAnsi="Sylfaen" w:cs="Sylfaen"/>
          <w:bCs/>
          <w:sz w:val="22"/>
          <w:szCs w:val="22"/>
          <w:lang w:val="ka-GE"/>
        </w:rPr>
        <w:t xml:space="preserve">თ შორის სამეჯლისო-სპორტული ცეკვის, საესტრადო სტუდია, იუმორისტული წრე, ხატვის წრე, მკითხველთა კლუბი. ასევე </w:t>
      </w:r>
      <w:r w:rsidR="009A07A4" w:rsidRPr="00080BE7">
        <w:rPr>
          <w:rFonts w:ascii="Sylfaen" w:hAnsi="Sylfaen" w:cs="Sylfaen"/>
          <w:bCs/>
          <w:sz w:val="22"/>
          <w:szCs w:val="22"/>
          <w:lang w:val="en-GB"/>
        </w:rPr>
        <w:t xml:space="preserve">საგნების ფართო სპექტრი, მათ შორის </w:t>
      </w:r>
      <w:r w:rsidR="009A07A4" w:rsidRPr="00080BE7">
        <w:rPr>
          <w:rFonts w:ascii="Sylfaen" w:hAnsi="Sylfaen" w:cs="Sylfaen"/>
          <w:bCs/>
          <w:sz w:val="22"/>
          <w:szCs w:val="22"/>
          <w:lang w:val="ka-GE"/>
        </w:rPr>
        <w:t>ქიმიის</w:t>
      </w:r>
      <w:r w:rsidR="009A07A4" w:rsidRPr="00080BE7">
        <w:rPr>
          <w:rFonts w:ascii="Sylfaen" w:hAnsi="Sylfaen" w:cs="Sylfaen"/>
          <w:bCs/>
          <w:sz w:val="22"/>
          <w:szCs w:val="22"/>
          <w:lang w:val="en-GB"/>
        </w:rPr>
        <w:t>,</w:t>
      </w:r>
      <w:r w:rsidR="009A07A4" w:rsidRPr="00080BE7">
        <w:rPr>
          <w:rFonts w:ascii="Sylfaen" w:hAnsi="Sylfaen" w:cs="Sylfaen"/>
          <w:bCs/>
          <w:sz w:val="22"/>
          <w:szCs w:val="22"/>
          <w:lang w:val="ka-GE"/>
        </w:rPr>
        <w:t xml:space="preserve"> ბიოლოგიის, გეოგრაფიისა და უცხო ენების.</w:t>
      </w:r>
      <w:r>
        <w:rPr>
          <w:rFonts w:ascii="Sylfaen" w:hAnsi="Sylfaen" w:cs="Sylfaen"/>
          <w:bCs/>
          <w:sz w:val="22"/>
          <w:szCs w:val="22"/>
          <w:lang w:val="en-GB"/>
        </w:rPr>
        <w:t xml:space="preserve"> </w:t>
      </w:r>
    </w:p>
    <w:p w14:paraId="5DE2CC7B" w14:textId="1CBE54F8" w:rsidR="00444E24" w:rsidRPr="004551BC" w:rsidRDefault="004551BC" w:rsidP="000260EB">
      <w:pPr>
        <w:spacing w:line="360" w:lineRule="auto"/>
        <w:jc w:val="both"/>
        <w:rPr>
          <w:rFonts w:ascii="Sylfaen" w:hAnsi="Sylfaen" w:cs="Sylfaen"/>
          <w:bCs/>
          <w:sz w:val="22"/>
          <w:szCs w:val="22"/>
          <w:lang w:val="en-GB"/>
        </w:rPr>
      </w:pPr>
      <w:r>
        <w:rPr>
          <w:rFonts w:ascii="Sylfaen" w:hAnsi="Sylfaen" w:cs="Sylfaen"/>
          <w:bCs/>
          <w:sz w:val="22"/>
          <w:szCs w:val="22"/>
          <w:lang w:val="en-GB"/>
        </w:rPr>
        <w:tab/>
      </w:r>
      <w:r w:rsidR="00444E24" w:rsidRPr="00080BE7">
        <w:rPr>
          <w:rFonts w:ascii="Sylfaen" w:hAnsi="Sylfaen" w:cs="Sylfaen"/>
          <w:bCs/>
          <w:sz w:val="22"/>
          <w:szCs w:val="22"/>
          <w:lang w:val="ka-GE"/>
        </w:rPr>
        <w:t xml:space="preserve">2021 წელს ახალგაზრდობის სააგენტომ მუნიციპალიტეტებში დაიწყო „მუნიციპალური ახალგაზრდობის პოლიტიკის“ რეფორმა. ქალაქ ფოთის მუნიციპალიტეტის საკრებულომ, </w:t>
      </w:r>
      <w:r w:rsidR="00444E24" w:rsidRPr="00080BE7">
        <w:rPr>
          <w:rFonts w:ascii="Sylfaen" w:hAnsi="Sylfaen" w:cs="Sylfaen"/>
          <w:bCs/>
          <w:sz w:val="22"/>
          <w:szCs w:val="22"/>
          <w:lang w:val="ka-GE"/>
        </w:rPr>
        <w:lastRenderedPageBreak/>
        <w:t xml:space="preserve">2021 წლის 28 სექტემბრის </w:t>
      </w:r>
      <w:r w:rsidR="00444E24" w:rsidRPr="00080BE7">
        <w:rPr>
          <w:rFonts w:ascii="Sylfaen" w:hAnsi="Sylfaen" w:cs="Sylfaen"/>
          <w:bCs/>
          <w:sz w:val="22"/>
          <w:szCs w:val="22"/>
        </w:rPr>
        <w:t xml:space="preserve">N12/27 </w:t>
      </w:r>
      <w:r w:rsidR="00444E24" w:rsidRPr="00080BE7">
        <w:rPr>
          <w:rFonts w:ascii="Sylfaen" w:hAnsi="Sylfaen" w:cs="Sylfaen"/>
          <w:bCs/>
          <w:sz w:val="22"/>
          <w:szCs w:val="22"/>
          <w:lang w:val="ka-GE"/>
        </w:rPr>
        <w:t>განკარგულებით დაამტკიცა „ქალაქ ფოთის მუნიციპალიტეტის ახალგაზრდობის განვითარების 2021-2024 წწ სტრატეგია და სამოქმედო გეგმა“</w:t>
      </w:r>
      <w:r w:rsidR="00146B7B" w:rsidRPr="00080BE7">
        <w:rPr>
          <w:rFonts w:ascii="Sylfaen" w:hAnsi="Sylfaen" w:cs="Sylfaen"/>
          <w:bCs/>
          <w:sz w:val="22"/>
          <w:szCs w:val="22"/>
          <w:lang w:val="ka-GE"/>
        </w:rPr>
        <w:t>, რომელიც გულისხმობს ახალგაზრდული სამსახურების გაძლიერებას, ადამიანური რესურსის გადამზადებას</w:t>
      </w:r>
      <w:r w:rsidR="005300AE" w:rsidRPr="00080BE7">
        <w:rPr>
          <w:rFonts w:ascii="Sylfaen" w:hAnsi="Sylfaen" w:cs="Sylfaen"/>
          <w:bCs/>
          <w:sz w:val="22"/>
          <w:szCs w:val="22"/>
          <w:lang w:val="ka-GE"/>
        </w:rPr>
        <w:t>,</w:t>
      </w:r>
      <w:r w:rsidR="00146B7B" w:rsidRPr="00080BE7">
        <w:rPr>
          <w:rFonts w:ascii="Sylfaen" w:hAnsi="Sylfaen" w:cs="Sylfaen"/>
          <w:bCs/>
          <w:sz w:val="22"/>
          <w:szCs w:val="22"/>
          <w:lang w:val="ka-GE"/>
        </w:rPr>
        <w:t xml:space="preserve"> ახალგაზრდული საჭიროებების შესწავლას</w:t>
      </w:r>
      <w:r w:rsidR="005300AE" w:rsidRPr="00080BE7">
        <w:rPr>
          <w:rFonts w:ascii="Sylfaen" w:hAnsi="Sylfaen" w:cs="Sylfaen"/>
          <w:bCs/>
          <w:sz w:val="22"/>
          <w:szCs w:val="22"/>
          <w:lang w:val="ka-GE"/>
        </w:rPr>
        <w:t xml:space="preserve">ა და ახალგაზრდული პოლიტიკის გატარებას. </w:t>
      </w:r>
    </w:p>
    <w:p w14:paraId="4AC331D6" w14:textId="4C20302B" w:rsidR="0038081C" w:rsidRDefault="004551BC" w:rsidP="000260EB">
      <w:pPr>
        <w:spacing w:line="360" w:lineRule="auto"/>
        <w:jc w:val="both"/>
        <w:rPr>
          <w:rFonts w:ascii="Sylfaen" w:eastAsia="Times New Roman" w:hAnsi="Sylfaen" w:cs="Sylfaen"/>
          <w:sz w:val="22"/>
          <w:szCs w:val="22"/>
          <w:lang w:val="ka-GE" w:eastAsia="ru-RU"/>
        </w:rPr>
      </w:pPr>
      <w:r>
        <w:rPr>
          <w:rFonts w:ascii="Sylfaen" w:eastAsia="Times New Roman" w:hAnsi="Sylfaen" w:cs="Sylfaen"/>
          <w:sz w:val="22"/>
          <w:szCs w:val="22"/>
          <w:lang w:val="ka-GE" w:eastAsia="ru-RU"/>
        </w:rPr>
        <w:tab/>
      </w:r>
      <w:r w:rsidR="0038081C" w:rsidRPr="00080BE7">
        <w:rPr>
          <w:rFonts w:ascii="Sylfaen" w:eastAsia="Times New Roman" w:hAnsi="Sylfaen" w:cs="Sylfaen"/>
          <w:sz w:val="22"/>
          <w:szCs w:val="22"/>
          <w:lang w:val="ka-GE" w:eastAsia="ru-RU"/>
        </w:rPr>
        <w:t xml:space="preserve">მუნიციპალიტეტის სერვისები და მოსარგებელთა </w:t>
      </w:r>
      <w:r w:rsidR="002F034E" w:rsidRPr="00080BE7">
        <w:rPr>
          <w:rFonts w:ascii="Sylfaen" w:eastAsia="Times New Roman" w:hAnsi="Sylfaen" w:cs="Sylfaen"/>
          <w:sz w:val="22"/>
          <w:szCs w:val="22"/>
          <w:lang w:val="ka-GE" w:eastAsia="ru-RU"/>
        </w:rPr>
        <w:t>რაოდენობა გენდერულ და ასაკობრივ</w:t>
      </w:r>
      <w:r w:rsidR="0038081C" w:rsidRPr="00080BE7">
        <w:rPr>
          <w:rFonts w:ascii="Sylfaen" w:eastAsia="Times New Roman" w:hAnsi="Sylfaen" w:cs="Sylfaen"/>
          <w:sz w:val="22"/>
          <w:szCs w:val="22"/>
          <w:lang w:val="ka-GE" w:eastAsia="ru-RU"/>
        </w:rPr>
        <w:t xml:space="preserve"> ჭრილში მოცემულია ქვემოთ მდებარე ცხრილებში.</w:t>
      </w:r>
    </w:p>
    <w:p w14:paraId="09E4CDD2" w14:textId="77777777" w:rsidR="004551BC" w:rsidRPr="00080BE7" w:rsidRDefault="004551BC" w:rsidP="000260EB">
      <w:pPr>
        <w:spacing w:line="360" w:lineRule="auto"/>
        <w:jc w:val="both"/>
        <w:rPr>
          <w:rFonts w:ascii="Sylfaen" w:eastAsia="Times New Roman" w:hAnsi="Sylfaen" w:cs="Sylfaen"/>
          <w:sz w:val="22"/>
          <w:szCs w:val="22"/>
          <w:lang w:val="ka-GE" w:eastAsia="ru-RU"/>
        </w:rPr>
      </w:pPr>
    </w:p>
    <w:p w14:paraId="020D0615" w14:textId="463DF936" w:rsidR="006763F7" w:rsidRDefault="006763F7" w:rsidP="000260EB">
      <w:pPr>
        <w:spacing w:line="360" w:lineRule="auto"/>
        <w:jc w:val="center"/>
        <w:rPr>
          <w:rFonts w:ascii="Sylfaen" w:eastAsia="Times New Roman" w:hAnsi="Sylfaen" w:cs="Sylfaen"/>
          <w:b/>
          <w:sz w:val="22"/>
          <w:szCs w:val="22"/>
          <w:lang w:val="ka-GE" w:eastAsia="ru-RU"/>
        </w:rPr>
      </w:pPr>
      <w:r w:rsidRPr="00080BE7">
        <w:rPr>
          <w:rFonts w:ascii="Sylfaen" w:eastAsia="Times New Roman" w:hAnsi="Sylfaen" w:cs="Sylfaen"/>
          <w:b/>
          <w:sz w:val="22"/>
          <w:szCs w:val="22"/>
          <w:lang w:val="ka-GE" w:eastAsia="ru-RU"/>
        </w:rPr>
        <w:t>ა(ა)იპ ქ.ფოთის მუნიციპალიტეტის მოსწავლე-ახალგაზრდობის შემოქმედების ცენტრი</w:t>
      </w:r>
    </w:p>
    <w:p w14:paraId="6C5FDC8A" w14:textId="77777777" w:rsidR="004551BC" w:rsidRPr="00080BE7" w:rsidRDefault="004551BC" w:rsidP="000260EB">
      <w:pPr>
        <w:spacing w:line="360" w:lineRule="auto"/>
        <w:jc w:val="both"/>
        <w:rPr>
          <w:rFonts w:ascii="Sylfaen" w:eastAsia="Times New Roman" w:hAnsi="Sylfaen" w:cs="Sylfaen"/>
          <w:b/>
          <w:sz w:val="22"/>
          <w:szCs w:val="22"/>
          <w:lang w:val="ka-GE" w:eastAsia="ru-RU"/>
        </w:rPr>
      </w:pPr>
    </w:p>
    <w:tbl>
      <w:tblPr>
        <w:tblStyle w:val="GridTable4-Accent6"/>
        <w:tblW w:w="9356" w:type="dxa"/>
        <w:tblLayout w:type="fixed"/>
        <w:tblLook w:val="04A0" w:firstRow="1" w:lastRow="0" w:firstColumn="1" w:lastColumn="0" w:noHBand="0" w:noVBand="1"/>
      </w:tblPr>
      <w:tblGrid>
        <w:gridCol w:w="597"/>
        <w:gridCol w:w="2196"/>
        <w:gridCol w:w="938"/>
        <w:gridCol w:w="565"/>
        <w:gridCol w:w="860"/>
        <w:gridCol w:w="860"/>
        <w:gridCol w:w="766"/>
        <w:gridCol w:w="920"/>
        <w:gridCol w:w="806"/>
        <w:gridCol w:w="848"/>
      </w:tblGrid>
      <w:tr w:rsidR="006763F7" w:rsidRPr="00080BE7" w14:paraId="6898DC4C" w14:textId="77777777" w:rsidTr="005365EF">
        <w:trPr>
          <w:cnfStyle w:val="100000000000" w:firstRow="1" w:lastRow="0" w:firstColumn="0" w:lastColumn="0" w:oddVBand="0" w:evenVBand="0" w:oddHBand="0" w:evenHBand="0" w:firstRowFirstColumn="0" w:firstRowLastColumn="0" w:lastRowFirstColumn="0" w:lastRowLastColumn="0"/>
          <w:trHeight w:val="1504"/>
        </w:trPr>
        <w:tc>
          <w:tcPr>
            <w:cnfStyle w:val="001000000000" w:firstRow="0" w:lastRow="0" w:firstColumn="1" w:lastColumn="0" w:oddVBand="0" w:evenVBand="0" w:oddHBand="0" w:evenHBand="0" w:firstRowFirstColumn="0" w:firstRowLastColumn="0" w:lastRowFirstColumn="0" w:lastRowLastColumn="0"/>
            <w:tcW w:w="597" w:type="dxa"/>
            <w:vMerge w:val="restart"/>
            <w:noWrap/>
            <w:hideMark/>
          </w:tcPr>
          <w:p w14:paraId="48AF01DC" w14:textId="77777777" w:rsidR="006763F7" w:rsidRPr="00080BE7" w:rsidRDefault="006763F7" w:rsidP="000260EB">
            <w:pPr>
              <w:spacing w:line="360" w:lineRule="auto"/>
              <w:jc w:val="both"/>
              <w:rPr>
                <w:rFonts w:ascii="Sylfaen" w:eastAsia="Times New Roman" w:hAnsi="Sylfaen" w:cs="Sylfaen"/>
                <w:b w:val="0"/>
                <w:sz w:val="22"/>
                <w:szCs w:val="22"/>
                <w:lang w:eastAsia="ru-RU"/>
              </w:rPr>
            </w:pPr>
          </w:p>
          <w:p w14:paraId="7CE73188" w14:textId="77777777" w:rsidR="006763F7" w:rsidRPr="00080BE7" w:rsidRDefault="006763F7" w:rsidP="000260EB">
            <w:pPr>
              <w:spacing w:line="360" w:lineRule="auto"/>
              <w:jc w:val="both"/>
              <w:rPr>
                <w:rFonts w:ascii="Sylfaen" w:eastAsia="Times New Roman" w:hAnsi="Sylfaen" w:cs="Sylfaen"/>
                <w:b w:val="0"/>
                <w:sz w:val="22"/>
                <w:szCs w:val="22"/>
                <w:lang w:eastAsia="ru-RU"/>
              </w:rPr>
            </w:pPr>
          </w:p>
          <w:p w14:paraId="4C6432BB" w14:textId="77777777" w:rsidR="006763F7" w:rsidRPr="00080BE7" w:rsidRDefault="006763F7" w:rsidP="000260EB">
            <w:pPr>
              <w:spacing w:line="360" w:lineRule="auto"/>
              <w:jc w:val="both"/>
              <w:rPr>
                <w:rFonts w:ascii="Sylfaen" w:eastAsia="Times New Roman" w:hAnsi="Sylfaen" w:cs="Sylfaen"/>
                <w:b w:val="0"/>
                <w:sz w:val="22"/>
                <w:szCs w:val="22"/>
                <w:lang w:eastAsia="ru-RU"/>
              </w:rPr>
            </w:pPr>
            <w:r w:rsidRPr="00080BE7">
              <w:rPr>
                <w:rFonts w:ascii="Sylfaen" w:eastAsia="Times New Roman" w:hAnsi="Sylfaen" w:cs="Sylfaen"/>
                <w:b w:val="0"/>
                <w:sz w:val="22"/>
                <w:szCs w:val="22"/>
                <w:lang w:eastAsia="ru-RU"/>
              </w:rPr>
              <w:t>№</w:t>
            </w:r>
          </w:p>
        </w:tc>
        <w:tc>
          <w:tcPr>
            <w:tcW w:w="2196" w:type="dxa"/>
            <w:vMerge w:val="restart"/>
            <w:noWrap/>
            <w:hideMark/>
          </w:tcPr>
          <w:p w14:paraId="3AFB0162" w14:textId="77777777" w:rsidR="006763F7" w:rsidRPr="00080BE7" w:rsidRDefault="006763F7" w:rsidP="000260EB">
            <w:pPr>
              <w:spacing w:line="360" w:lineRule="auto"/>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p>
          <w:p w14:paraId="4A70D116" w14:textId="77777777" w:rsidR="006763F7" w:rsidRPr="00080BE7" w:rsidRDefault="006763F7" w:rsidP="000260EB">
            <w:pPr>
              <w:spacing w:line="360" w:lineRule="auto"/>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p>
          <w:p w14:paraId="65121394" w14:textId="77777777" w:rsidR="006763F7" w:rsidRPr="00080BE7" w:rsidRDefault="006763F7" w:rsidP="000260EB">
            <w:pPr>
              <w:spacing w:line="360" w:lineRule="auto"/>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r w:rsidRPr="00080BE7">
              <w:rPr>
                <w:rFonts w:ascii="Sylfaen" w:eastAsia="Times New Roman" w:hAnsi="Sylfaen" w:cs="Sylfaen"/>
                <w:b w:val="0"/>
                <w:bCs w:val="0"/>
                <w:sz w:val="22"/>
                <w:szCs w:val="22"/>
                <w:lang w:eastAsia="ru-RU"/>
              </w:rPr>
              <w:t>განყოფილებები</w:t>
            </w:r>
          </w:p>
        </w:tc>
        <w:tc>
          <w:tcPr>
            <w:tcW w:w="938" w:type="dxa"/>
            <w:vMerge w:val="restart"/>
            <w:textDirection w:val="btLr"/>
            <w:hideMark/>
          </w:tcPr>
          <w:p w14:paraId="018605C3" w14:textId="77777777" w:rsidR="006763F7" w:rsidRPr="00080BE7" w:rsidRDefault="006763F7" w:rsidP="000260EB">
            <w:pPr>
              <w:spacing w:line="360" w:lineRule="auto"/>
              <w:ind w:left="113" w:right="113"/>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r w:rsidRPr="00080BE7">
              <w:rPr>
                <w:rFonts w:ascii="Sylfaen" w:eastAsia="Times New Roman" w:hAnsi="Sylfaen" w:cs="Sylfaen"/>
                <w:b w:val="0"/>
                <w:bCs w:val="0"/>
                <w:sz w:val="22"/>
                <w:szCs w:val="22"/>
                <w:lang w:eastAsia="ru-RU"/>
              </w:rPr>
              <w:t>მოსწავლეთა</w:t>
            </w:r>
            <w:r w:rsidRPr="00080BE7">
              <w:rPr>
                <w:rFonts w:ascii="Sylfaen" w:eastAsia="Times New Roman" w:hAnsi="Sylfaen" w:cs="Sylfaen"/>
                <w:b w:val="0"/>
                <w:bCs w:val="0"/>
                <w:sz w:val="22"/>
                <w:szCs w:val="22"/>
                <w:lang w:eastAsia="ru-RU"/>
              </w:rPr>
              <w:br/>
              <w:t>რაოდენობა</w:t>
            </w:r>
          </w:p>
        </w:tc>
        <w:tc>
          <w:tcPr>
            <w:tcW w:w="3051" w:type="dxa"/>
            <w:gridSpan w:val="4"/>
            <w:hideMark/>
          </w:tcPr>
          <w:p w14:paraId="0D97BA06" w14:textId="77777777" w:rsidR="006763F7" w:rsidRPr="00080BE7" w:rsidRDefault="006763F7" w:rsidP="000260EB">
            <w:pPr>
              <w:spacing w:line="360" w:lineRule="auto"/>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p>
          <w:p w14:paraId="10C823CB" w14:textId="77777777" w:rsidR="006763F7" w:rsidRPr="00080BE7" w:rsidRDefault="006763F7" w:rsidP="000260EB">
            <w:pPr>
              <w:spacing w:line="360" w:lineRule="auto"/>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r w:rsidRPr="00080BE7">
              <w:rPr>
                <w:rFonts w:ascii="Sylfaen" w:eastAsia="Times New Roman" w:hAnsi="Sylfaen" w:cs="Sylfaen"/>
                <w:b w:val="0"/>
                <w:bCs w:val="0"/>
                <w:sz w:val="22"/>
                <w:szCs w:val="22"/>
                <w:lang w:eastAsia="ru-RU"/>
              </w:rPr>
              <w:t>მოსწავლეთა ასაკობრივი</w:t>
            </w:r>
            <w:r w:rsidRPr="00080BE7">
              <w:rPr>
                <w:rFonts w:ascii="Sylfaen" w:eastAsia="Times New Roman" w:hAnsi="Sylfaen" w:cs="Sylfaen"/>
                <w:b w:val="0"/>
                <w:bCs w:val="0"/>
                <w:sz w:val="22"/>
                <w:szCs w:val="22"/>
                <w:lang w:eastAsia="ru-RU"/>
              </w:rPr>
              <w:br/>
              <w:t xml:space="preserve"> კატეგორიები (წელი)</w:t>
            </w:r>
          </w:p>
        </w:tc>
        <w:tc>
          <w:tcPr>
            <w:tcW w:w="920" w:type="dxa"/>
            <w:textDirection w:val="btLr"/>
            <w:hideMark/>
          </w:tcPr>
          <w:p w14:paraId="6911D6C8" w14:textId="77777777" w:rsidR="006763F7" w:rsidRPr="00080BE7" w:rsidRDefault="006763F7" w:rsidP="000260EB">
            <w:pPr>
              <w:spacing w:line="360" w:lineRule="auto"/>
              <w:ind w:left="113" w:right="113"/>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r w:rsidRPr="00080BE7">
              <w:rPr>
                <w:rFonts w:ascii="Sylfaen" w:eastAsia="Times New Roman" w:hAnsi="Sylfaen" w:cs="Sylfaen"/>
                <w:b w:val="0"/>
                <w:bCs w:val="0"/>
                <w:sz w:val="22"/>
                <w:szCs w:val="22"/>
                <w:lang w:eastAsia="ru-RU"/>
              </w:rPr>
              <w:t>სოციალური</w:t>
            </w:r>
            <w:r w:rsidRPr="00080BE7">
              <w:rPr>
                <w:rFonts w:ascii="Sylfaen" w:eastAsia="Times New Roman" w:hAnsi="Sylfaen" w:cs="Sylfaen"/>
                <w:b w:val="0"/>
                <w:bCs w:val="0"/>
                <w:sz w:val="22"/>
                <w:szCs w:val="22"/>
                <w:lang w:eastAsia="ru-RU"/>
              </w:rPr>
              <w:br/>
              <w:t>სტატუსი</w:t>
            </w:r>
          </w:p>
        </w:tc>
        <w:tc>
          <w:tcPr>
            <w:tcW w:w="1654" w:type="dxa"/>
            <w:gridSpan w:val="2"/>
            <w:hideMark/>
          </w:tcPr>
          <w:p w14:paraId="6C69A968" w14:textId="77777777" w:rsidR="006763F7" w:rsidRPr="00080BE7" w:rsidRDefault="006763F7" w:rsidP="000260EB">
            <w:pPr>
              <w:spacing w:line="360" w:lineRule="auto"/>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p>
          <w:p w14:paraId="2C94EEC6" w14:textId="77777777" w:rsidR="006763F7" w:rsidRPr="00080BE7" w:rsidRDefault="006763F7" w:rsidP="000260EB">
            <w:pPr>
              <w:spacing w:line="360" w:lineRule="auto"/>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r w:rsidRPr="00080BE7">
              <w:rPr>
                <w:rFonts w:ascii="Sylfaen" w:eastAsia="Times New Roman" w:hAnsi="Sylfaen" w:cs="Sylfaen"/>
                <w:b w:val="0"/>
                <w:bCs w:val="0"/>
                <w:sz w:val="22"/>
                <w:szCs w:val="22"/>
                <w:lang w:eastAsia="ru-RU"/>
              </w:rPr>
              <w:t>მოსწავლეთა</w:t>
            </w:r>
            <w:r w:rsidRPr="00080BE7">
              <w:rPr>
                <w:rFonts w:ascii="Sylfaen" w:eastAsia="Times New Roman" w:hAnsi="Sylfaen" w:cs="Sylfaen"/>
                <w:b w:val="0"/>
                <w:bCs w:val="0"/>
                <w:sz w:val="22"/>
                <w:szCs w:val="22"/>
                <w:lang w:eastAsia="ru-RU"/>
              </w:rPr>
              <w:br/>
              <w:t xml:space="preserve"> გენდერული </w:t>
            </w:r>
            <w:r w:rsidRPr="00080BE7">
              <w:rPr>
                <w:rFonts w:ascii="Sylfaen" w:eastAsia="Times New Roman" w:hAnsi="Sylfaen" w:cs="Sylfaen"/>
                <w:b w:val="0"/>
                <w:bCs w:val="0"/>
                <w:sz w:val="22"/>
                <w:szCs w:val="22"/>
                <w:lang w:eastAsia="ru-RU"/>
              </w:rPr>
              <w:br/>
              <w:t>ჭრილი</w:t>
            </w:r>
          </w:p>
        </w:tc>
      </w:tr>
      <w:tr w:rsidR="006763F7" w:rsidRPr="00080BE7" w14:paraId="08488677" w14:textId="77777777" w:rsidTr="005365E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97" w:type="dxa"/>
            <w:vMerge/>
            <w:hideMark/>
          </w:tcPr>
          <w:p w14:paraId="4B483C8E" w14:textId="77777777" w:rsidR="006763F7" w:rsidRPr="00080BE7" w:rsidRDefault="006763F7" w:rsidP="000260EB">
            <w:pPr>
              <w:spacing w:line="360" w:lineRule="auto"/>
              <w:jc w:val="both"/>
              <w:rPr>
                <w:rFonts w:ascii="Sylfaen" w:eastAsia="Times New Roman" w:hAnsi="Sylfaen" w:cs="Sylfaen"/>
                <w:sz w:val="22"/>
                <w:szCs w:val="22"/>
                <w:lang w:eastAsia="ru-RU"/>
              </w:rPr>
            </w:pPr>
          </w:p>
        </w:tc>
        <w:tc>
          <w:tcPr>
            <w:tcW w:w="2196" w:type="dxa"/>
            <w:vMerge/>
            <w:hideMark/>
          </w:tcPr>
          <w:p w14:paraId="2D47F179"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p>
        </w:tc>
        <w:tc>
          <w:tcPr>
            <w:tcW w:w="938" w:type="dxa"/>
            <w:vMerge/>
            <w:hideMark/>
          </w:tcPr>
          <w:p w14:paraId="3C077949"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p>
        </w:tc>
        <w:tc>
          <w:tcPr>
            <w:tcW w:w="565" w:type="dxa"/>
            <w:noWrap/>
            <w:hideMark/>
          </w:tcPr>
          <w:p w14:paraId="05C4C68E"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0-6</w:t>
            </w:r>
          </w:p>
        </w:tc>
        <w:tc>
          <w:tcPr>
            <w:tcW w:w="860" w:type="dxa"/>
            <w:noWrap/>
            <w:hideMark/>
          </w:tcPr>
          <w:p w14:paraId="6901F1AD" w14:textId="4B8C0AE8"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6</w:t>
            </w:r>
            <w:r w:rsidRPr="00080BE7">
              <w:rPr>
                <w:rFonts w:ascii="Sylfaen" w:eastAsia="Times New Roman" w:hAnsi="Sylfaen" w:cs="Sylfaen"/>
                <w:b/>
                <w:bCs/>
                <w:sz w:val="22"/>
                <w:szCs w:val="22"/>
                <w:lang w:val="ka-GE" w:eastAsia="ru-RU"/>
              </w:rPr>
              <w:t>-12</w:t>
            </w:r>
          </w:p>
        </w:tc>
        <w:tc>
          <w:tcPr>
            <w:tcW w:w="860" w:type="dxa"/>
            <w:noWrap/>
            <w:hideMark/>
          </w:tcPr>
          <w:p w14:paraId="0AA16D9E"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val="ka-GE" w:eastAsia="ru-RU"/>
              </w:rPr>
              <w:t>12-</w:t>
            </w:r>
            <w:r w:rsidRPr="00080BE7">
              <w:rPr>
                <w:rFonts w:ascii="Sylfaen" w:eastAsia="Times New Roman" w:hAnsi="Sylfaen" w:cs="Sylfaen"/>
                <w:b/>
                <w:bCs/>
                <w:sz w:val="22"/>
                <w:szCs w:val="22"/>
                <w:lang w:eastAsia="ru-RU"/>
              </w:rPr>
              <w:t>14</w:t>
            </w:r>
          </w:p>
        </w:tc>
        <w:tc>
          <w:tcPr>
            <w:tcW w:w="766" w:type="dxa"/>
            <w:noWrap/>
            <w:hideMark/>
          </w:tcPr>
          <w:p w14:paraId="6DF6EBDC"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14-18</w:t>
            </w:r>
          </w:p>
        </w:tc>
        <w:tc>
          <w:tcPr>
            <w:tcW w:w="920" w:type="dxa"/>
            <w:noWrap/>
            <w:hideMark/>
          </w:tcPr>
          <w:p w14:paraId="34C3503B"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ს/დ</w:t>
            </w:r>
          </w:p>
        </w:tc>
        <w:tc>
          <w:tcPr>
            <w:tcW w:w="806" w:type="dxa"/>
            <w:noWrap/>
            <w:hideMark/>
          </w:tcPr>
          <w:p w14:paraId="43E9C445"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გოგო</w:t>
            </w:r>
          </w:p>
        </w:tc>
        <w:tc>
          <w:tcPr>
            <w:tcW w:w="848" w:type="dxa"/>
            <w:noWrap/>
            <w:hideMark/>
          </w:tcPr>
          <w:p w14:paraId="7A1B66ED"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ბიჭი</w:t>
            </w:r>
          </w:p>
        </w:tc>
      </w:tr>
      <w:tr w:rsidR="006763F7" w:rsidRPr="00080BE7" w14:paraId="49AC885B" w14:textId="77777777" w:rsidTr="005365EF">
        <w:trPr>
          <w:trHeight w:val="600"/>
        </w:trPr>
        <w:tc>
          <w:tcPr>
            <w:cnfStyle w:val="001000000000" w:firstRow="0" w:lastRow="0" w:firstColumn="1" w:lastColumn="0" w:oddVBand="0" w:evenVBand="0" w:oddHBand="0" w:evenHBand="0" w:firstRowFirstColumn="0" w:firstRowLastColumn="0" w:lastRowFirstColumn="0" w:lastRowLastColumn="0"/>
            <w:tcW w:w="597" w:type="dxa"/>
            <w:noWrap/>
            <w:hideMark/>
          </w:tcPr>
          <w:p w14:paraId="615B3A27" w14:textId="77777777" w:rsidR="006763F7" w:rsidRPr="00080BE7" w:rsidRDefault="006763F7" w:rsidP="000260EB">
            <w:pPr>
              <w:spacing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w:t>
            </w:r>
          </w:p>
        </w:tc>
        <w:tc>
          <w:tcPr>
            <w:tcW w:w="2196" w:type="dxa"/>
            <w:hideMark/>
          </w:tcPr>
          <w:p w14:paraId="03D2C97B"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სამეჯლისო-სპორტული ცეკვის სტუდია "მზის გული"</w:t>
            </w:r>
          </w:p>
        </w:tc>
        <w:tc>
          <w:tcPr>
            <w:tcW w:w="938" w:type="dxa"/>
            <w:noWrap/>
            <w:hideMark/>
          </w:tcPr>
          <w:p w14:paraId="488828F5"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74</w:t>
            </w:r>
          </w:p>
        </w:tc>
        <w:tc>
          <w:tcPr>
            <w:tcW w:w="565" w:type="dxa"/>
            <w:noWrap/>
            <w:hideMark/>
          </w:tcPr>
          <w:p w14:paraId="2A981E77"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20</w:t>
            </w:r>
          </w:p>
        </w:tc>
        <w:tc>
          <w:tcPr>
            <w:tcW w:w="860" w:type="dxa"/>
            <w:noWrap/>
            <w:hideMark/>
          </w:tcPr>
          <w:p w14:paraId="28D57E71"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52</w:t>
            </w:r>
          </w:p>
        </w:tc>
        <w:tc>
          <w:tcPr>
            <w:tcW w:w="860" w:type="dxa"/>
            <w:noWrap/>
            <w:hideMark/>
          </w:tcPr>
          <w:p w14:paraId="21608C45"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w:t>
            </w:r>
          </w:p>
        </w:tc>
        <w:tc>
          <w:tcPr>
            <w:tcW w:w="766" w:type="dxa"/>
            <w:noWrap/>
            <w:hideMark/>
          </w:tcPr>
          <w:p w14:paraId="0FF1F708"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920" w:type="dxa"/>
            <w:noWrap/>
            <w:hideMark/>
          </w:tcPr>
          <w:p w14:paraId="509E97B7"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8</w:t>
            </w:r>
          </w:p>
        </w:tc>
        <w:tc>
          <w:tcPr>
            <w:tcW w:w="806" w:type="dxa"/>
            <w:noWrap/>
            <w:hideMark/>
          </w:tcPr>
          <w:p w14:paraId="6F2F2EF4"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70</w:t>
            </w:r>
          </w:p>
        </w:tc>
        <w:tc>
          <w:tcPr>
            <w:tcW w:w="848" w:type="dxa"/>
            <w:noWrap/>
            <w:hideMark/>
          </w:tcPr>
          <w:p w14:paraId="002940EE"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4</w:t>
            </w:r>
          </w:p>
        </w:tc>
      </w:tr>
      <w:tr w:rsidR="006763F7" w:rsidRPr="00080BE7" w14:paraId="11ACF6D7" w14:textId="77777777" w:rsidTr="005365EF">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597" w:type="dxa"/>
            <w:noWrap/>
            <w:hideMark/>
          </w:tcPr>
          <w:p w14:paraId="7AF7F71A" w14:textId="77777777" w:rsidR="006763F7" w:rsidRPr="00080BE7" w:rsidRDefault="006763F7" w:rsidP="000260EB">
            <w:pPr>
              <w:spacing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w:t>
            </w:r>
          </w:p>
        </w:tc>
        <w:tc>
          <w:tcPr>
            <w:tcW w:w="2196" w:type="dxa"/>
            <w:hideMark/>
          </w:tcPr>
          <w:p w14:paraId="15CFAC31"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საბა</w:t>
            </w:r>
            <w:r w:rsidR="00D02061" w:rsidRPr="00080BE7">
              <w:rPr>
                <w:rFonts w:ascii="Sylfaen" w:eastAsia="Times New Roman" w:hAnsi="Sylfaen" w:cs="Sylfaen"/>
                <w:sz w:val="22"/>
                <w:szCs w:val="22"/>
                <w:lang w:eastAsia="ru-RU"/>
              </w:rPr>
              <w:t>ვშვო საესტრადო სტუდია"ანა-ბანა"</w:t>
            </w:r>
          </w:p>
        </w:tc>
        <w:tc>
          <w:tcPr>
            <w:tcW w:w="938" w:type="dxa"/>
            <w:noWrap/>
            <w:hideMark/>
          </w:tcPr>
          <w:p w14:paraId="5B0D7E22"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77</w:t>
            </w:r>
          </w:p>
        </w:tc>
        <w:tc>
          <w:tcPr>
            <w:tcW w:w="565" w:type="dxa"/>
            <w:noWrap/>
            <w:hideMark/>
          </w:tcPr>
          <w:p w14:paraId="2FACD03E"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23</w:t>
            </w:r>
          </w:p>
        </w:tc>
        <w:tc>
          <w:tcPr>
            <w:tcW w:w="860" w:type="dxa"/>
            <w:noWrap/>
            <w:hideMark/>
          </w:tcPr>
          <w:p w14:paraId="13BDB7F6"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50</w:t>
            </w:r>
          </w:p>
        </w:tc>
        <w:tc>
          <w:tcPr>
            <w:tcW w:w="860" w:type="dxa"/>
            <w:noWrap/>
            <w:hideMark/>
          </w:tcPr>
          <w:p w14:paraId="70471F3F"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4</w:t>
            </w:r>
          </w:p>
        </w:tc>
        <w:tc>
          <w:tcPr>
            <w:tcW w:w="766" w:type="dxa"/>
            <w:noWrap/>
            <w:hideMark/>
          </w:tcPr>
          <w:p w14:paraId="7386ADA4"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920" w:type="dxa"/>
            <w:noWrap/>
            <w:hideMark/>
          </w:tcPr>
          <w:p w14:paraId="10C0733A"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5</w:t>
            </w:r>
          </w:p>
        </w:tc>
        <w:tc>
          <w:tcPr>
            <w:tcW w:w="806" w:type="dxa"/>
            <w:noWrap/>
            <w:hideMark/>
          </w:tcPr>
          <w:p w14:paraId="42113B48"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59</w:t>
            </w:r>
          </w:p>
        </w:tc>
        <w:tc>
          <w:tcPr>
            <w:tcW w:w="848" w:type="dxa"/>
            <w:noWrap/>
            <w:hideMark/>
          </w:tcPr>
          <w:p w14:paraId="2A1C1060"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18</w:t>
            </w:r>
          </w:p>
        </w:tc>
      </w:tr>
      <w:tr w:rsidR="006763F7" w:rsidRPr="00080BE7" w14:paraId="69280E3B" w14:textId="77777777" w:rsidTr="005365EF">
        <w:trPr>
          <w:trHeight w:val="600"/>
        </w:trPr>
        <w:tc>
          <w:tcPr>
            <w:cnfStyle w:val="001000000000" w:firstRow="0" w:lastRow="0" w:firstColumn="1" w:lastColumn="0" w:oddVBand="0" w:evenVBand="0" w:oddHBand="0" w:evenHBand="0" w:firstRowFirstColumn="0" w:firstRowLastColumn="0" w:lastRowFirstColumn="0" w:lastRowLastColumn="0"/>
            <w:tcW w:w="597" w:type="dxa"/>
            <w:noWrap/>
            <w:hideMark/>
          </w:tcPr>
          <w:p w14:paraId="33863FEB" w14:textId="77777777" w:rsidR="006763F7" w:rsidRPr="00080BE7" w:rsidRDefault="006763F7" w:rsidP="000260EB">
            <w:pPr>
              <w:spacing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3</w:t>
            </w:r>
          </w:p>
        </w:tc>
        <w:tc>
          <w:tcPr>
            <w:tcW w:w="2196" w:type="dxa"/>
            <w:hideMark/>
          </w:tcPr>
          <w:p w14:paraId="404EDB7C"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საბა</w:t>
            </w:r>
            <w:r w:rsidR="00D02061" w:rsidRPr="00080BE7">
              <w:rPr>
                <w:rFonts w:ascii="Sylfaen" w:eastAsia="Times New Roman" w:hAnsi="Sylfaen" w:cs="Sylfaen"/>
                <w:sz w:val="22"/>
                <w:szCs w:val="22"/>
                <w:lang w:eastAsia="ru-RU"/>
              </w:rPr>
              <w:t>ვშვო საესტრადო სტუდია"ანა-ბანა"</w:t>
            </w:r>
          </w:p>
        </w:tc>
        <w:tc>
          <w:tcPr>
            <w:tcW w:w="938" w:type="dxa"/>
            <w:noWrap/>
            <w:hideMark/>
          </w:tcPr>
          <w:p w14:paraId="2C46F7F8"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45</w:t>
            </w:r>
          </w:p>
        </w:tc>
        <w:tc>
          <w:tcPr>
            <w:tcW w:w="565" w:type="dxa"/>
            <w:noWrap/>
            <w:hideMark/>
          </w:tcPr>
          <w:p w14:paraId="39A3A95B"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20</w:t>
            </w:r>
          </w:p>
        </w:tc>
        <w:tc>
          <w:tcPr>
            <w:tcW w:w="860" w:type="dxa"/>
            <w:noWrap/>
            <w:hideMark/>
          </w:tcPr>
          <w:p w14:paraId="56A4CDBE"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18</w:t>
            </w:r>
          </w:p>
        </w:tc>
        <w:tc>
          <w:tcPr>
            <w:tcW w:w="860" w:type="dxa"/>
            <w:noWrap/>
            <w:hideMark/>
          </w:tcPr>
          <w:p w14:paraId="0B75C905"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6</w:t>
            </w:r>
          </w:p>
        </w:tc>
        <w:tc>
          <w:tcPr>
            <w:tcW w:w="766" w:type="dxa"/>
            <w:noWrap/>
            <w:hideMark/>
          </w:tcPr>
          <w:p w14:paraId="40AD73DF"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w:t>
            </w:r>
          </w:p>
        </w:tc>
        <w:tc>
          <w:tcPr>
            <w:tcW w:w="920" w:type="dxa"/>
            <w:noWrap/>
            <w:hideMark/>
          </w:tcPr>
          <w:p w14:paraId="59430E8C"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6</w:t>
            </w:r>
          </w:p>
        </w:tc>
        <w:tc>
          <w:tcPr>
            <w:tcW w:w="806" w:type="dxa"/>
            <w:noWrap/>
            <w:hideMark/>
          </w:tcPr>
          <w:p w14:paraId="7C91F735"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38</w:t>
            </w:r>
          </w:p>
        </w:tc>
        <w:tc>
          <w:tcPr>
            <w:tcW w:w="848" w:type="dxa"/>
            <w:noWrap/>
            <w:hideMark/>
          </w:tcPr>
          <w:p w14:paraId="06C5B11B"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7</w:t>
            </w:r>
          </w:p>
        </w:tc>
      </w:tr>
      <w:tr w:rsidR="006763F7" w:rsidRPr="00080BE7" w14:paraId="39AC373A" w14:textId="77777777" w:rsidTr="005365EF">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597" w:type="dxa"/>
            <w:noWrap/>
            <w:hideMark/>
          </w:tcPr>
          <w:p w14:paraId="40B6DAD4" w14:textId="77777777" w:rsidR="006763F7" w:rsidRPr="00080BE7" w:rsidRDefault="006763F7" w:rsidP="000260EB">
            <w:pPr>
              <w:spacing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4</w:t>
            </w:r>
          </w:p>
        </w:tc>
        <w:tc>
          <w:tcPr>
            <w:tcW w:w="2196" w:type="dxa"/>
            <w:hideMark/>
          </w:tcPr>
          <w:p w14:paraId="41F5D859"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 xml:space="preserve">გიაჯანელიძის სახელობის საბავშვო საესტრადო </w:t>
            </w:r>
            <w:r w:rsidRPr="00080BE7">
              <w:rPr>
                <w:rFonts w:ascii="Sylfaen" w:eastAsia="Times New Roman" w:hAnsi="Sylfaen" w:cs="Sylfaen"/>
                <w:sz w:val="22"/>
                <w:szCs w:val="22"/>
                <w:lang w:eastAsia="ru-RU"/>
              </w:rPr>
              <w:lastRenderedPageBreak/>
              <w:t>სტუდია "ენკი-ბენკი და მელოდია"</w:t>
            </w:r>
          </w:p>
        </w:tc>
        <w:tc>
          <w:tcPr>
            <w:tcW w:w="938" w:type="dxa"/>
            <w:noWrap/>
            <w:hideMark/>
          </w:tcPr>
          <w:p w14:paraId="0F79A64D"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lastRenderedPageBreak/>
              <w:t>40</w:t>
            </w:r>
          </w:p>
        </w:tc>
        <w:tc>
          <w:tcPr>
            <w:tcW w:w="565" w:type="dxa"/>
            <w:noWrap/>
            <w:hideMark/>
          </w:tcPr>
          <w:p w14:paraId="48ED94E4"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9</w:t>
            </w:r>
          </w:p>
        </w:tc>
        <w:tc>
          <w:tcPr>
            <w:tcW w:w="860" w:type="dxa"/>
            <w:noWrap/>
            <w:hideMark/>
          </w:tcPr>
          <w:p w14:paraId="5D75BC27"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27</w:t>
            </w:r>
          </w:p>
        </w:tc>
        <w:tc>
          <w:tcPr>
            <w:tcW w:w="860" w:type="dxa"/>
            <w:noWrap/>
            <w:hideMark/>
          </w:tcPr>
          <w:p w14:paraId="08C00F65"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4</w:t>
            </w:r>
          </w:p>
        </w:tc>
        <w:tc>
          <w:tcPr>
            <w:tcW w:w="766" w:type="dxa"/>
            <w:noWrap/>
            <w:hideMark/>
          </w:tcPr>
          <w:p w14:paraId="4B1B4665"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920" w:type="dxa"/>
            <w:noWrap/>
            <w:hideMark/>
          </w:tcPr>
          <w:p w14:paraId="70686D13"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06" w:type="dxa"/>
            <w:noWrap/>
            <w:hideMark/>
          </w:tcPr>
          <w:p w14:paraId="712D70AE"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37</w:t>
            </w:r>
          </w:p>
        </w:tc>
        <w:tc>
          <w:tcPr>
            <w:tcW w:w="848" w:type="dxa"/>
            <w:noWrap/>
            <w:hideMark/>
          </w:tcPr>
          <w:p w14:paraId="7748A9EF"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3</w:t>
            </w:r>
          </w:p>
        </w:tc>
      </w:tr>
      <w:tr w:rsidR="006763F7" w:rsidRPr="00080BE7" w14:paraId="29EE0551" w14:textId="77777777" w:rsidTr="005365EF">
        <w:trPr>
          <w:trHeight w:val="600"/>
        </w:trPr>
        <w:tc>
          <w:tcPr>
            <w:cnfStyle w:val="001000000000" w:firstRow="0" w:lastRow="0" w:firstColumn="1" w:lastColumn="0" w:oddVBand="0" w:evenVBand="0" w:oddHBand="0" w:evenHBand="0" w:firstRowFirstColumn="0" w:firstRowLastColumn="0" w:lastRowFirstColumn="0" w:lastRowLastColumn="0"/>
            <w:tcW w:w="597" w:type="dxa"/>
            <w:noWrap/>
            <w:hideMark/>
          </w:tcPr>
          <w:p w14:paraId="1ECF7A39" w14:textId="77777777" w:rsidR="006763F7" w:rsidRPr="00080BE7" w:rsidRDefault="006763F7" w:rsidP="000260EB">
            <w:pPr>
              <w:spacing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5</w:t>
            </w:r>
          </w:p>
        </w:tc>
        <w:tc>
          <w:tcPr>
            <w:tcW w:w="2196" w:type="dxa"/>
            <w:hideMark/>
          </w:tcPr>
          <w:p w14:paraId="1890A17E"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იუმორისტული წრე"ხამსიშვილები"</w:t>
            </w:r>
          </w:p>
        </w:tc>
        <w:tc>
          <w:tcPr>
            <w:tcW w:w="938" w:type="dxa"/>
            <w:noWrap/>
            <w:hideMark/>
          </w:tcPr>
          <w:p w14:paraId="7F902EDE"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11</w:t>
            </w:r>
          </w:p>
        </w:tc>
        <w:tc>
          <w:tcPr>
            <w:tcW w:w="565" w:type="dxa"/>
            <w:noWrap/>
            <w:hideMark/>
          </w:tcPr>
          <w:p w14:paraId="59630185"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60" w:type="dxa"/>
            <w:noWrap/>
            <w:hideMark/>
          </w:tcPr>
          <w:p w14:paraId="463E235B"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9</w:t>
            </w:r>
          </w:p>
        </w:tc>
        <w:tc>
          <w:tcPr>
            <w:tcW w:w="860" w:type="dxa"/>
            <w:noWrap/>
            <w:hideMark/>
          </w:tcPr>
          <w:p w14:paraId="58DF444E"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w:t>
            </w:r>
          </w:p>
        </w:tc>
        <w:tc>
          <w:tcPr>
            <w:tcW w:w="766" w:type="dxa"/>
            <w:noWrap/>
            <w:hideMark/>
          </w:tcPr>
          <w:p w14:paraId="084C53E8"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920" w:type="dxa"/>
            <w:noWrap/>
            <w:hideMark/>
          </w:tcPr>
          <w:p w14:paraId="733BB083"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06" w:type="dxa"/>
            <w:noWrap/>
            <w:hideMark/>
          </w:tcPr>
          <w:p w14:paraId="53EF8B7F"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5</w:t>
            </w:r>
          </w:p>
        </w:tc>
        <w:tc>
          <w:tcPr>
            <w:tcW w:w="848" w:type="dxa"/>
            <w:noWrap/>
            <w:hideMark/>
          </w:tcPr>
          <w:p w14:paraId="27C7755C"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6</w:t>
            </w:r>
          </w:p>
        </w:tc>
      </w:tr>
      <w:tr w:rsidR="006763F7" w:rsidRPr="00080BE7" w14:paraId="42C8D47B" w14:textId="77777777" w:rsidTr="005365EF">
        <w:trPr>
          <w:cnfStyle w:val="000000100000" w:firstRow="0" w:lastRow="0" w:firstColumn="0" w:lastColumn="0" w:oddVBand="0" w:evenVBand="0" w:oddHBand="1" w:evenHBand="0" w:firstRowFirstColumn="0" w:firstRowLastColumn="0" w:lastRowFirstColumn="0" w:lastRowLastColumn="0"/>
          <w:trHeight w:val="499"/>
        </w:trPr>
        <w:tc>
          <w:tcPr>
            <w:cnfStyle w:val="001000000000" w:firstRow="0" w:lastRow="0" w:firstColumn="1" w:lastColumn="0" w:oddVBand="0" w:evenVBand="0" w:oddHBand="0" w:evenHBand="0" w:firstRowFirstColumn="0" w:firstRowLastColumn="0" w:lastRowFirstColumn="0" w:lastRowLastColumn="0"/>
            <w:tcW w:w="597" w:type="dxa"/>
            <w:noWrap/>
            <w:hideMark/>
          </w:tcPr>
          <w:p w14:paraId="2B4EC56D" w14:textId="77777777" w:rsidR="006763F7" w:rsidRPr="00080BE7" w:rsidRDefault="006763F7" w:rsidP="000260EB">
            <w:pPr>
              <w:spacing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6</w:t>
            </w:r>
          </w:p>
        </w:tc>
        <w:tc>
          <w:tcPr>
            <w:tcW w:w="2196" w:type="dxa"/>
            <w:hideMark/>
          </w:tcPr>
          <w:p w14:paraId="07F8A7A4"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მსკ  სასკოლო ლიგა</w:t>
            </w:r>
          </w:p>
        </w:tc>
        <w:tc>
          <w:tcPr>
            <w:tcW w:w="938" w:type="dxa"/>
            <w:noWrap/>
            <w:hideMark/>
          </w:tcPr>
          <w:p w14:paraId="6943E52A"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48</w:t>
            </w:r>
          </w:p>
        </w:tc>
        <w:tc>
          <w:tcPr>
            <w:tcW w:w="565" w:type="dxa"/>
            <w:noWrap/>
            <w:hideMark/>
          </w:tcPr>
          <w:p w14:paraId="6CBB6B00"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60" w:type="dxa"/>
            <w:noWrap/>
            <w:hideMark/>
          </w:tcPr>
          <w:p w14:paraId="6D04CAAB"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60" w:type="dxa"/>
            <w:noWrap/>
            <w:hideMark/>
          </w:tcPr>
          <w:p w14:paraId="6BE00312"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7</w:t>
            </w:r>
          </w:p>
        </w:tc>
        <w:tc>
          <w:tcPr>
            <w:tcW w:w="766" w:type="dxa"/>
            <w:noWrap/>
            <w:hideMark/>
          </w:tcPr>
          <w:p w14:paraId="0BE2BA9C"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41</w:t>
            </w:r>
          </w:p>
        </w:tc>
        <w:tc>
          <w:tcPr>
            <w:tcW w:w="920" w:type="dxa"/>
            <w:noWrap/>
            <w:hideMark/>
          </w:tcPr>
          <w:p w14:paraId="141DA9E6"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06" w:type="dxa"/>
            <w:noWrap/>
            <w:hideMark/>
          </w:tcPr>
          <w:p w14:paraId="510B8B02"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25</w:t>
            </w:r>
          </w:p>
        </w:tc>
        <w:tc>
          <w:tcPr>
            <w:tcW w:w="848" w:type="dxa"/>
            <w:noWrap/>
            <w:hideMark/>
          </w:tcPr>
          <w:p w14:paraId="42E0BD3E"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23</w:t>
            </w:r>
          </w:p>
        </w:tc>
      </w:tr>
      <w:tr w:rsidR="006763F7" w:rsidRPr="00080BE7" w14:paraId="2BA7B8AC" w14:textId="77777777" w:rsidTr="005365EF">
        <w:trPr>
          <w:trHeight w:val="499"/>
        </w:trPr>
        <w:tc>
          <w:tcPr>
            <w:cnfStyle w:val="001000000000" w:firstRow="0" w:lastRow="0" w:firstColumn="1" w:lastColumn="0" w:oddVBand="0" w:evenVBand="0" w:oddHBand="0" w:evenHBand="0" w:firstRowFirstColumn="0" w:firstRowLastColumn="0" w:lastRowFirstColumn="0" w:lastRowLastColumn="0"/>
            <w:tcW w:w="597" w:type="dxa"/>
            <w:noWrap/>
            <w:hideMark/>
          </w:tcPr>
          <w:p w14:paraId="2D8C4E2C" w14:textId="77777777" w:rsidR="006763F7" w:rsidRPr="00080BE7" w:rsidRDefault="006763F7" w:rsidP="000260EB">
            <w:pPr>
              <w:spacing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7</w:t>
            </w:r>
          </w:p>
        </w:tc>
        <w:tc>
          <w:tcPr>
            <w:tcW w:w="2196" w:type="dxa"/>
            <w:hideMark/>
          </w:tcPr>
          <w:p w14:paraId="7A9FBF81"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ხატვის წრე "მზესუმზირები"</w:t>
            </w:r>
          </w:p>
        </w:tc>
        <w:tc>
          <w:tcPr>
            <w:tcW w:w="938" w:type="dxa"/>
            <w:noWrap/>
            <w:hideMark/>
          </w:tcPr>
          <w:p w14:paraId="5D82A9AE"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40</w:t>
            </w:r>
          </w:p>
        </w:tc>
        <w:tc>
          <w:tcPr>
            <w:tcW w:w="565" w:type="dxa"/>
            <w:noWrap/>
            <w:hideMark/>
          </w:tcPr>
          <w:p w14:paraId="78B44EC0"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4</w:t>
            </w:r>
          </w:p>
        </w:tc>
        <w:tc>
          <w:tcPr>
            <w:tcW w:w="860" w:type="dxa"/>
            <w:noWrap/>
            <w:hideMark/>
          </w:tcPr>
          <w:p w14:paraId="383E1416"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28</w:t>
            </w:r>
          </w:p>
        </w:tc>
        <w:tc>
          <w:tcPr>
            <w:tcW w:w="860" w:type="dxa"/>
            <w:noWrap/>
            <w:hideMark/>
          </w:tcPr>
          <w:p w14:paraId="40955F0B"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7</w:t>
            </w:r>
          </w:p>
        </w:tc>
        <w:tc>
          <w:tcPr>
            <w:tcW w:w="766" w:type="dxa"/>
            <w:noWrap/>
            <w:hideMark/>
          </w:tcPr>
          <w:p w14:paraId="3D6BF4AD"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w:t>
            </w:r>
          </w:p>
        </w:tc>
        <w:tc>
          <w:tcPr>
            <w:tcW w:w="920" w:type="dxa"/>
            <w:noWrap/>
            <w:hideMark/>
          </w:tcPr>
          <w:p w14:paraId="719655DB"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4</w:t>
            </w:r>
          </w:p>
        </w:tc>
        <w:tc>
          <w:tcPr>
            <w:tcW w:w="806" w:type="dxa"/>
            <w:noWrap/>
            <w:hideMark/>
          </w:tcPr>
          <w:p w14:paraId="2F689790"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34</w:t>
            </w:r>
          </w:p>
        </w:tc>
        <w:tc>
          <w:tcPr>
            <w:tcW w:w="848" w:type="dxa"/>
            <w:noWrap/>
            <w:hideMark/>
          </w:tcPr>
          <w:p w14:paraId="5A8B4375"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6</w:t>
            </w:r>
          </w:p>
        </w:tc>
      </w:tr>
      <w:tr w:rsidR="006763F7" w:rsidRPr="00080BE7" w14:paraId="677409AC" w14:textId="77777777" w:rsidTr="005365EF">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597" w:type="dxa"/>
            <w:noWrap/>
            <w:hideMark/>
          </w:tcPr>
          <w:p w14:paraId="5C6457CE" w14:textId="77777777" w:rsidR="006763F7" w:rsidRPr="00080BE7" w:rsidRDefault="006763F7" w:rsidP="000260EB">
            <w:pPr>
              <w:spacing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8</w:t>
            </w:r>
          </w:p>
        </w:tc>
        <w:tc>
          <w:tcPr>
            <w:tcW w:w="2196" w:type="dxa"/>
            <w:hideMark/>
          </w:tcPr>
          <w:p w14:paraId="108951F4"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მკითხველთა კლუბი "ფერადი სამკუთხედი"</w:t>
            </w:r>
          </w:p>
        </w:tc>
        <w:tc>
          <w:tcPr>
            <w:tcW w:w="938" w:type="dxa"/>
            <w:noWrap/>
            <w:hideMark/>
          </w:tcPr>
          <w:p w14:paraId="7F19C87E"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8</w:t>
            </w:r>
          </w:p>
        </w:tc>
        <w:tc>
          <w:tcPr>
            <w:tcW w:w="565" w:type="dxa"/>
            <w:noWrap/>
            <w:hideMark/>
          </w:tcPr>
          <w:p w14:paraId="1B2D7539"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60" w:type="dxa"/>
            <w:noWrap/>
            <w:hideMark/>
          </w:tcPr>
          <w:p w14:paraId="39F6D177"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60" w:type="dxa"/>
            <w:noWrap/>
            <w:hideMark/>
          </w:tcPr>
          <w:p w14:paraId="4CCEA031"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8</w:t>
            </w:r>
          </w:p>
        </w:tc>
        <w:tc>
          <w:tcPr>
            <w:tcW w:w="766" w:type="dxa"/>
            <w:noWrap/>
            <w:hideMark/>
          </w:tcPr>
          <w:p w14:paraId="2DE44919"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920" w:type="dxa"/>
            <w:noWrap/>
            <w:hideMark/>
          </w:tcPr>
          <w:p w14:paraId="29D520FF"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06" w:type="dxa"/>
            <w:noWrap/>
            <w:hideMark/>
          </w:tcPr>
          <w:p w14:paraId="705F931A"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5</w:t>
            </w:r>
          </w:p>
        </w:tc>
        <w:tc>
          <w:tcPr>
            <w:tcW w:w="848" w:type="dxa"/>
            <w:noWrap/>
            <w:hideMark/>
          </w:tcPr>
          <w:p w14:paraId="1D9B3CB1"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3</w:t>
            </w:r>
          </w:p>
        </w:tc>
      </w:tr>
      <w:tr w:rsidR="006763F7" w:rsidRPr="00080BE7" w14:paraId="34F409AC" w14:textId="77777777" w:rsidTr="005365EF">
        <w:trPr>
          <w:trHeight w:val="499"/>
        </w:trPr>
        <w:tc>
          <w:tcPr>
            <w:cnfStyle w:val="001000000000" w:firstRow="0" w:lastRow="0" w:firstColumn="1" w:lastColumn="0" w:oddVBand="0" w:evenVBand="0" w:oddHBand="0" w:evenHBand="0" w:firstRowFirstColumn="0" w:firstRowLastColumn="0" w:lastRowFirstColumn="0" w:lastRowLastColumn="0"/>
            <w:tcW w:w="597" w:type="dxa"/>
            <w:noWrap/>
            <w:hideMark/>
          </w:tcPr>
          <w:p w14:paraId="69A3EE3D" w14:textId="77777777" w:rsidR="006763F7" w:rsidRPr="00080BE7" w:rsidRDefault="006763F7" w:rsidP="000260EB">
            <w:pPr>
              <w:spacing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9</w:t>
            </w:r>
          </w:p>
        </w:tc>
        <w:tc>
          <w:tcPr>
            <w:tcW w:w="2196" w:type="dxa"/>
            <w:hideMark/>
          </w:tcPr>
          <w:p w14:paraId="50F7836F"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ქიმიის წრე</w:t>
            </w:r>
          </w:p>
        </w:tc>
        <w:tc>
          <w:tcPr>
            <w:tcW w:w="938" w:type="dxa"/>
            <w:noWrap/>
            <w:hideMark/>
          </w:tcPr>
          <w:p w14:paraId="427A1B08"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45</w:t>
            </w:r>
          </w:p>
        </w:tc>
        <w:tc>
          <w:tcPr>
            <w:tcW w:w="565" w:type="dxa"/>
            <w:noWrap/>
            <w:hideMark/>
          </w:tcPr>
          <w:p w14:paraId="616BD659"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60" w:type="dxa"/>
            <w:noWrap/>
            <w:hideMark/>
          </w:tcPr>
          <w:p w14:paraId="010B0960"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60" w:type="dxa"/>
            <w:noWrap/>
            <w:hideMark/>
          </w:tcPr>
          <w:p w14:paraId="1F7350B7"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766" w:type="dxa"/>
            <w:noWrap/>
            <w:hideMark/>
          </w:tcPr>
          <w:p w14:paraId="25EC2FBC"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45</w:t>
            </w:r>
          </w:p>
        </w:tc>
        <w:tc>
          <w:tcPr>
            <w:tcW w:w="920" w:type="dxa"/>
            <w:noWrap/>
            <w:hideMark/>
          </w:tcPr>
          <w:p w14:paraId="70F00790"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06" w:type="dxa"/>
            <w:noWrap/>
            <w:hideMark/>
          </w:tcPr>
          <w:p w14:paraId="435F13B7"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30</w:t>
            </w:r>
          </w:p>
        </w:tc>
        <w:tc>
          <w:tcPr>
            <w:tcW w:w="848" w:type="dxa"/>
            <w:noWrap/>
            <w:hideMark/>
          </w:tcPr>
          <w:p w14:paraId="31842108"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15</w:t>
            </w:r>
          </w:p>
        </w:tc>
      </w:tr>
      <w:tr w:rsidR="006763F7" w:rsidRPr="00080BE7" w14:paraId="0A3916B0" w14:textId="77777777" w:rsidTr="005365EF">
        <w:trPr>
          <w:cnfStyle w:val="000000100000" w:firstRow="0" w:lastRow="0" w:firstColumn="0" w:lastColumn="0" w:oddVBand="0" w:evenVBand="0" w:oddHBand="1" w:evenHBand="0" w:firstRowFirstColumn="0" w:firstRowLastColumn="0" w:lastRowFirstColumn="0" w:lastRowLastColumn="0"/>
          <w:trHeight w:val="499"/>
        </w:trPr>
        <w:tc>
          <w:tcPr>
            <w:cnfStyle w:val="001000000000" w:firstRow="0" w:lastRow="0" w:firstColumn="1" w:lastColumn="0" w:oddVBand="0" w:evenVBand="0" w:oddHBand="0" w:evenHBand="0" w:firstRowFirstColumn="0" w:firstRowLastColumn="0" w:lastRowFirstColumn="0" w:lastRowLastColumn="0"/>
            <w:tcW w:w="597" w:type="dxa"/>
            <w:noWrap/>
            <w:hideMark/>
          </w:tcPr>
          <w:p w14:paraId="1123D631" w14:textId="77777777" w:rsidR="006763F7" w:rsidRPr="00080BE7" w:rsidRDefault="006763F7" w:rsidP="000260EB">
            <w:pPr>
              <w:spacing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10</w:t>
            </w:r>
          </w:p>
        </w:tc>
        <w:tc>
          <w:tcPr>
            <w:tcW w:w="2196" w:type="dxa"/>
            <w:hideMark/>
          </w:tcPr>
          <w:p w14:paraId="26DCCCF3"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ბიოლოგიის წრე</w:t>
            </w:r>
          </w:p>
        </w:tc>
        <w:tc>
          <w:tcPr>
            <w:tcW w:w="938" w:type="dxa"/>
            <w:noWrap/>
            <w:hideMark/>
          </w:tcPr>
          <w:p w14:paraId="7FAF5420"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18</w:t>
            </w:r>
          </w:p>
        </w:tc>
        <w:tc>
          <w:tcPr>
            <w:tcW w:w="565" w:type="dxa"/>
            <w:noWrap/>
            <w:hideMark/>
          </w:tcPr>
          <w:p w14:paraId="043B4544"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60" w:type="dxa"/>
            <w:noWrap/>
            <w:hideMark/>
          </w:tcPr>
          <w:p w14:paraId="70DCFC12"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60" w:type="dxa"/>
            <w:noWrap/>
            <w:hideMark/>
          </w:tcPr>
          <w:p w14:paraId="68BF2B7C"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766" w:type="dxa"/>
            <w:noWrap/>
            <w:hideMark/>
          </w:tcPr>
          <w:p w14:paraId="08F41216"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18</w:t>
            </w:r>
          </w:p>
        </w:tc>
        <w:tc>
          <w:tcPr>
            <w:tcW w:w="920" w:type="dxa"/>
            <w:noWrap/>
            <w:hideMark/>
          </w:tcPr>
          <w:p w14:paraId="166687E6"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06" w:type="dxa"/>
            <w:noWrap/>
            <w:hideMark/>
          </w:tcPr>
          <w:p w14:paraId="767834FA"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14</w:t>
            </w:r>
          </w:p>
        </w:tc>
        <w:tc>
          <w:tcPr>
            <w:tcW w:w="848" w:type="dxa"/>
            <w:noWrap/>
            <w:hideMark/>
          </w:tcPr>
          <w:p w14:paraId="7C956463"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4</w:t>
            </w:r>
          </w:p>
        </w:tc>
      </w:tr>
      <w:tr w:rsidR="006763F7" w:rsidRPr="00080BE7" w14:paraId="6F4E4615" w14:textId="77777777" w:rsidTr="005365EF">
        <w:trPr>
          <w:trHeight w:val="499"/>
        </w:trPr>
        <w:tc>
          <w:tcPr>
            <w:cnfStyle w:val="001000000000" w:firstRow="0" w:lastRow="0" w:firstColumn="1" w:lastColumn="0" w:oddVBand="0" w:evenVBand="0" w:oddHBand="0" w:evenHBand="0" w:firstRowFirstColumn="0" w:firstRowLastColumn="0" w:lastRowFirstColumn="0" w:lastRowLastColumn="0"/>
            <w:tcW w:w="597" w:type="dxa"/>
            <w:noWrap/>
            <w:hideMark/>
          </w:tcPr>
          <w:p w14:paraId="4B2826FE" w14:textId="77777777" w:rsidR="006763F7" w:rsidRPr="00080BE7" w:rsidRDefault="006763F7" w:rsidP="000260EB">
            <w:pPr>
              <w:spacing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11</w:t>
            </w:r>
          </w:p>
        </w:tc>
        <w:tc>
          <w:tcPr>
            <w:tcW w:w="2196" w:type="dxa"/>
            <w:hideMark/>
          </w:tcPr>
          <w:p w14:paraId="5E6CBBEF"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გეოგრაფია</w:t>
            </w:r>
          </w:p>
        </w:tc>
        <w:tc>
          <w:tcPr>
            <w:tcW w:w="938" w:type="dxa"/>
            <w:noWrap/>
            <w:hideMark/>
          </w:tcPr>
          <w:p w14:paraId="0C729B9D"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17</w:t>
            </w:r>
          </w:p>
        </w:tc>
        <w:tc>
          <w:tcPr>
            <w:tcW w:w="565" w:type="dxa"/>
            <w:noWrap/>
            <w:hideMark/>
          </w:tcPr>
          <w:p w14:paraId="23C89D12"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60" w:type="dxa"/>
            <w:noWrap/>
            <w:hideMark/>
          </w:tcPr>
          <w:p w14:paraId="623E7682"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60" w:type="dxa"/>
            <w:noWrap/>
            <w:hideMark/>
          </w:tcPr>
          <w:p w14:paraId="11553132"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766" w:type="dxa"/>
            <w:noWrap/>
            <w:hideMark/>
          </w:tcPr>
          <w:p w14:paraId="0C4D0816"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17</w:t>
            </w:r>
          </w:p>
        </w:tc>
        <w:tc>
          <w:tcPr>
            <w:tcW w:w="920" w:type="dxa"/>
            <w:noWrap/>
            <w:hideMark/>
          </w:tcPr>
          <w:p w14:paraId="023BDAF6"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06" w:type="dxa"/>
            <w:noWrap/>
            <w:hideMark/>
          </w:tcPr>
          <w:p w14:paraId="4D4BADDD"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8</w:t>
            </w:r>
          </w:p>
        </w:tc>
        <w:tc>
          <w:tcPr>
            <w:tcW w:w="848" w:type="dxa"/>
            <w:noWrap/>
            <w:hideMark/>
          </w:tcPr>
          <w:p w14:paraId="6B59CE5A"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9</w:t>
            </w:r>
          </w:p>
        </w:tc>
      </w:tr>
      <w:tr w:rsidR="006763F7" w:rsidRPr="00080BE7" w14:paraId="648D3BD0" w14:textId="77777777" w:rsidTr="005365EF">
        <w:trPr>
          <w:cnfStyle w:val="000000100000" w:firstRow="0" w:lastRow="0" w:firstColumn="0" w:lastColumn="0" w:oddVBand="0" w:evenVBand="0" w:oddHBand="1" w:evenHBand="0" w:firstRowFirstColumn="0" w:firstRowLastColumn="0" w:lastRowFirstColumn="0" w:lastRowLastColumn="0"/>
          <w:trHeight w:val="499"/>
        </w:trPr>
        <w:tc>
          <w:tcPr>
            <w:cnfStyle w:val="001000000000" w:firstRow="0" w:lastRow="0" w:firstColumn="1" w:lastColumn="0" w:oddVBand="0" w:evenVBand="0" w:oddHBand="0" w:evenHBand="0" w:firstRowFirstColumn="0" w:firstRowLastColumn="0" w:lastRowFirstColumn="0" w:lastRowLastColumn="0"/>
            <w:tcW w:w="597" w:type="dxa"/>
            <w:noWrap/>
            <w:hideMark/>
          </w:tcPr>
          <w:p w14:paraId="28E38958" w14:textId="77777777" w:rsidR="006763F7" w:rsidRPr="00080BE7" w:rsidRDefault="006763F7" w:rsidP="000260EB">
            <w:pPr>
              <w:spacing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12</w:t>
            </w:r>
          </w:p>
        </w:tc>
        <w:tc>
          <w:tcPr>
            <w:tcW w:w="2196" w:type="dxa"/>
            <w:hideMark/>
          </w:tcPr>
          <w:p w14:paraId="3C18B63B"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უცხო ენა</w:t>
            </w:r>
          </w:p>
        </w:tc>
        <w:tc>
          <w:tcPr>
            <w:tcW w:w="938" w:type="dxa"/>
            <w:noWrap/>
            <w:hideMark/>
          </w:tcPr>
          <w:p w14:paraId="1B13D74B"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24</w:t>
            </w:r>
          </w:p>
        </w:tc>
        <w:tc>
          <w:tcPr>
            <w:tcW w:w="565" w:type="dxa"/>
            <w:noWrap/>
            <w:hideMark/>
          </w:tcPr>
          <w:p w14:paraId="63371443"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w:t>
            </w:r>
          </w:p>
        </w:tc>
        <w:tc>
          <w:tcPr>
            <w:tcW w:w="860" w:type="dxa"/>
            <w:noWrap/>
            <w:hideMark/>
          </w:tcPr>
          <w:p w14:paraId="53113B23"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23</w:t>
            </w:r>
          </w:p>
        </w:tc>
        <w:tc>
          <w:tcPr>
            <w:tcW w:w="860" w:type="dxa"/>
            <w:noWrap/>
            <w:hideMark/>
          </w:tcPr>
          <w:p w14:paraId="57167DAA"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766" w:type="dxa"/>
            <w:noWrap/>
            <w:hideMark/>
          </w:tcPr>
          <w:p w14:paraId="14DFB555"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920" w:type="dxa"/>
            <w:noWrap/>
            <w:hideMark/>
          </w:tcPr>
          <w:p w14:paraId="653C37CC"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06" w:type="dxa"/>
            <w:noWrap/>
            <w:hideMark/>
          </w:tcPr>
          <w:p w14:paraId="5235769C"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11</w:t>
            </w:r>
          </w:p>
        </w:tc>
        <w:tc>
          <w:tcPr>
            <w:tcW w:w="848" w:type="dxa"/>
            <w:noWrap/>
            <w:hideMark/>
          </w:tcPr>
          <w:p w14:paraId="68140EEB" w14:textId="77777777" w:rsidR="006763F7" w:rsidRPr="00080BE7" w:rsidRDefault="006763F7"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13</w:t>
            </w:r>
          </w:p>
        </w:tc>
      </w:tr>
      <w:tr w:rsidR="006763F7" w:rsidRPr="00080BE7" w14:paraId="2F0FBAB7" w14:textId="77777777" w:rsidTr="005365EF">
        <w:trPr>
          <w:trHeight w:val="499"/>
        </w:trPr>
        <w:tc>
          <w:tcPr>
            <w:cnfStyle w:val="001000000000" w:firstRow="0" w:lastRow="0" w:firstColumn="1" w:lastColumn="0" w:oddVBand="0" w:evenVBand="0" w:oddHBand="0" w:evenHBand="0" w:firstRowFirstColumn="0" w:firstRowLastColumn="0" w:lastRowFirstColumn="0" w:lastRowLastColumn="0"/>
            <w:tcW w:w="597" w:type="dxa"/>
            <w:noWrap/>
            <w:hideMark/>
          </w:tcPr>
          <w:p w14:paraId="193C90BA" w14:textId="77777777" w:rsidR="006763F7" w:rsidRPr="00080BE7" w:rsidRDefault="006763F7" w:rsidP="000260EB">
            <w:pPr>
              <w:spacing w:line="360" w:lineRule="auto"/>
              <w:jc w:val="both"/>
              <w:rPr>
                <w:rFonts w:ascii="Sylfaen" w:eastAsia="Times New Roman" w:hAnsi="Sylfaen" w:cs="Sylfaen"/>
                <w:sz w:val="22"/>
                <w:szCs w:val="22"/>
                <w:lang w:eastAsia="ru-RU"/>
              </w:rPr>
            </w:pPr>
          </w:p>
        </w:tc>
        <w:tc>
          <w:tcPr>
            <w:tcW w:w="2196" w:type="dxa"/>
            <w:noWrap/>
            <w:hideMark/>
          </w:tcPr>
          <w:p w14:paraId="4388F434"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სულ მოსწავლეთა რაოდენობა:</w:t>
            </w:r>
          </w:p>
        </w:tc>
        <w:tc>
          <w:tcPr>
            <w:tcW w:w="938" w:type="dxa"/>
            <w:noWrap/>
            <w:hideMark/>
          </w:tcPr>
          <w:p w14:paraId="780D576A"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447</w:t>
            </w:r>
          </w:p>
        </w:tc>
        <w:tc>
          <w:tcPr>
            <w:tcW w:w="565" w:type="dxa"/>
            <w:noWrap/>
            <w:hideMark/>
          </w:tcPr>
          <w:p w14:paraId="32DF6642"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77</w:t>
            </w:r>
          </w:p>
        </w:tc>
        <w:tc>
          <w:tcPr>
            <w:tcW w:w="860" w:type="dxa"/>
            <w:noWrap/>
            <w:hideMark/>
          </w:tcPr>
          <w:p w14:paraId="3F62C96B"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207</w:t>
            </w:r>
          </w:p>
        </w:tc>
        <w:tc>
          <w:tcPr>
            <w:tcW w:w="860" w:type="dxa"/>
            <w:noWrap/>
            <w:hideMark/>
          </w:tcPr>
          <w:p w14:paraId="4BD5E6BC"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40</w:t>
            </w:r>
          </w:p>
        </w:tc>
        <w:tc>
          <w:tcPr>
            <w:tcW w:w="766" w:type="dxa"/>
            <w:noWrap/>
            <w:hideMark/>
          </w:tcPr>
          <w:p w14:paraId="6801A478"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123</w:t>
            </w:r>
          </w:p>
        </w:tc>
        <w:tc>
          <w:tcPr>
            <w:tcW w:w="920" w:type="dxa"/>
            <w:noWrap/>
            <w:hideMark/>
          </w:tcPr>
          <w:p w14:paraId="220F7832"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23</w:t>
            </w:r>
          </w:p>
        </w:tc>
        <w:tc>
          <w:tcPr>
            <w:tcW w:w="806" w:type="dxa"/>
            <w:noWrap/>
            <w:hideMark/>
          </w:tcPr>
          <w:p w14:paraId="4682DF85"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336</w:t>
            </w:r>
          </w:p>
        </w:tc>
        <w:tc>
          <w:tcPr>
            <w:tcW w:w="848" w:type="dxa"/>
            <w:noWrap/>
            <w:hideMark/>
          </w:tcPr>
          <w:p w14:paraId="25C5C47D" w14:textId="77777777" w:rsidR="006763F7" w:rsidRPr="00080BE7" w:rsidRDefault="006763F7"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111</w:t>
            </w:r>
          </w:p>
        </w:tc>
      </w:tr>
    </w:tbl>
    <w:p w14:paraId="2EC7C43C" w14:textId="77777777" w:rsidR="00A44B40" w:rsidRPr="00080BE7" w:rsidRDefault="00A44B40" w:rsidP="000260EB">
      <w:pPr>
        <w:spacing w:line="360" w:lineRule="auto"/>
        <w:jc w:val="both"/>
        <w:rPr>
          <w:rFonts w:ascii="Sylfaen" w:eastAsia="Times New Roman" w:hAnsi="Sylfaen" w:cs="Sylfaen"/>
          <w:b/>
          <w:sz w:val="22"/>
          <w:szCs w:val="22"/>
          <w:lang w:val="ka-GE" w:eastAsia="ru-RU"/>
        </w:rPr>
      </w:pPr>
    </w:p>
    <w:p w14:paraId="76A16283" w14:textId="11EE31BE" w:rsidR="006763F7" w:rsidRDefault="00A23AEF" w:rsidP="000260EB">
      <w:pPr>
        <w:spacing w:line="360" w:lineRule="auto"/>
        <w:jc w:val="center"/>
        <w:rPr>
          <w:rFonts w:ascii="Sylfaen" w:eastAsia="Times New Roman" w:hAnsi="Sylfaen" w:cs="Sylfaen"/>
          <w:b/>
          <w:sz w:val="22"/>
          <w:szCs w:val="22"/>
          <w:lang w:val="ka-GE" w:eastAsia="ru-RU"/>
        </w:rPr>
      </w:pPr>
      <w:r w:rsidRPr="00080BE7">
        <w:rPr>
          <w:rFonts w:ascii="Sylfaen" w:eastAsia="Times New Roman" w:hAnsi="Sylfaen" w:cs="Sylfaen"/>
          <w:b/>
          <w:sz w:val="22"/>
          <w:szCs w:val="22"/>
          <w:lang w:val="ka-GE" w:eastAsia="ru-RU"/>
        </w:rPr>
        <w:t>ა(ა)იპ არჩილ</w:t>
      </w:r>
      <w:r w:rsidR="006763F7" w:rsidRPr="00080BE7">
        <w:rPr>
          <w:rFonts w:ascii="Sylfaen" w:eastAsia="Times New Roman" w:hAnsi="Sylfaen" w:cs="Sylfaen"/>
          <w:b/>
          <w:sz w:val="22"/>
          <w:szCs w:val="22"/>
          <w:lang w:val="ka-GE" w:eastAsia="ru-RU"/>
        </w:rPr>
        <w:t xml:space="preserve"> ხორავას სახელობის სკოლისგარეშე სახელოვნებო სასწავლებელი</w:t>
      </w:r>
    </w:p>
    <w:p w14:paraId="79F70BDA" w14:textId="77777777" w:rsidR="004551BC" w:rsidRPr="00080BE7" w:rsidRDefault="004551BC" w:rsidP="000260EB">
      <w:pPr>
        <w:spacing w:line="360" w:lineRule="auto"/>
        <w:jc w:val="both"/>
        <w:rPr>
          <w:rFonts w:ascii="Sylfaen" w:eastAsia="Times New Roman" w:hAnsi="Sylfaen" w:cs="Sylfaen"/>
          <w:b/>
          <w:sz w:val="22"/>
          <w:szCs w:val="22"/>
          <w:lang w:val="ka-GE" w:eastAsia="ru-RU"/>
        </w:rPr>
      </w:pPr>
    </w:p>
    <w:tbl>
      <w:tblPr>
        <w:tblStyle w:val="GridTable4-Accent6"/>
        <w:tblW w:w="9350" w:type="dxa"/>
        <w:tblLook w:val="04A0" w:firstRow="1" w:lastRow="0" w:firstColumn="1" w:lastColumn="0" w:noHBand="0" w:noVBand="1"/>
      </w:tblPr>
      <w:tblGrid>
        <w:gridCol w:w="517"/>
        <w:gridCol w:w="2129"/>
        <w:gridCol w:w="1084"/>
        <w:gridCol w:w="385"/>
        <w:gridCol w:w="761"/>
        <w:gridCol w:w="769"/>
        <w:gridCol w:w="646"/>
        <w:gridCol w:w="1084"/>
        <w:gridCol w:w="976"/>
        <w:gridCol w:w="999"/>
      </w:tblGrid>
      <w:tr w:rsidR="006763F7" w:rsidRPr="00080BE7" w14:paraId="3C3C2F9E" w14:textId="77777777" w:rsidTr="005365EF">
        <w:trPr>
          <w:cnfStyle w:val="100000000000" w:firstRow="1" w:lastRow="0" w:firstColumn="0" w:lastColumn="0" w:oddVBand="0" w:evenVBand="0" w:oddHBand="0" w:evenHBand="0" w:firstRowFirstColumn="0" w:firstRowLastColumn="0" w:lastRowFirstColumn="0" w:lastRowLastColumn="0"/>
          <w:trHeight w:val="1428"/>
        </w:trPr>
        <w:tc>
          <w:tcPr>
            <w:cnfStyle w:val="001000000000" w:firstRow="0" w:lastRow="0" w:firstColumn="1" w:lastColumn="0" w:oddVBand="0" w:evenVBand="0" w:oddHBand="0" w:evenHBand="0" w:firstRowFirstColumn="0" w:firstRowLastColumn="0" w:lastRowFirstColumn="0" w:lastRowLastColumn="0"/>
            <w:tcW w:w="562" w:type="dxa"/>
            <w:vMerge w:val="restart"/>
            <w:noWrap/>
            <w:hideMark/>
          </w:tcPr>
          <w:p w14:paraId="284D265D" w14:textId="77777777" w:rsidR="006763F7" w:rsidRPr="00080BE7" w:rsidRDefault="006763F7" w:rsidP="000260EB">
            <w:pPr>
              <w:spacing w:after="120" w:line="360" w:lineRule="auto"/>
              <w:jc w:val="both"/>
              <w:rPr>
                <w:rFonts w:ascii="Sylfaen" w:eastAsia="Times New Roman" w:hAnsi="Sylfaen" w:cs="Sylfaen"/>
                <w:sz w:val="22"/>
                <w:szCs w:val="22"/>
                <w:lang w:eastAsia="ru-RU"/>
              </w:rPr>
            </w:pPr>
          </w:p>
          <w:p w14:paraId="32C5917B" w14:textId="77777777" w:rsidR="006763F7" w:rsidRPr="00080BE7" w:rsidRDefault="006763F7" w:rsidP="000260EB">
            <w:pPr>
              <w:spacing w:after="120" w:line="360" w:lineRule="auto"/>
              <w:jc w:val="both"/>
              <w:rPr>
                <w:rFonts w:ascii="Sylfaen" w:eastAsia="Times New Roman" w:hAnsi="Sylfaen" w:cs="Sylfaen"/>
                <w:sz w:val="22"/>
                <w:szCs w:val="22"/>
                <w:lang w:eastAsia="ru-RU"/>
              </w:rPr>
            </w:pPr>
          </w:p>
          <w:p w14:paraId="606AF166" w14:textId="77777777" w:rsidR="006763F7" w:rsidRPr="00080BE7" w:rsidRDefault="006763F7" w:rsidP="000260EB">
            <w:pPr>
              <w:spacing w:after="120"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w:t>
            </w:r>
          </w:p>
        </w:tc>
        <w:tc>
          <w:tcPr>
            <w:tcW w:w="2410" w:type="dxa"/>
            <w:vMerge w:val="restart"/>
            <w:noWrap/>
            <w:hideMark/>
          </w:tcPr>
          <w:p w14:paraId="01BBCE78" w14:textId="77777777" w:rsidR="006763F7" w:rsidRPr="00080BE7" w:rsidRDefault="006763F7" w:rsidP="000260EB">
            <w:pPr>
              <w:spacing w:after="120" w:line="360" w:lineRule="auto"/>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p>
          <w:p w14:paraId="1CEC811A" w14:textId="77777777" w:rsidR="006763F7" w:rsidRPr="00080BE7" w:rsidRDefault="006763F7" w:rsidP="000260EB">
            <w:pPr>
              <w:spacing w:after="120" w:line="360" w:lineRule="auto"/>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p>
          <w:p w14:paraId="38217C11" w14:textId="77777777" w:rsidR="006763F7" w:rsidRPr="00080BE7" w:rsidRDefault="006763F7" w:rsidP="000260EB">
            <w:pPr>
              <w:spacing w:after="120" w:line="360" w:lineRule="auto"/>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r w:rsidRPr="00080BE7">
              <w:rPr>
                <w:rFonts w:ascii="Sylfaen" w:eastAsia="Times New Roman" w:hAnsi="Sylfaen" w:cs="Sylfaen"/>
                <w:b w:val="0"/>
                <w:bCs w:val="0"/>
                <w:sz w:val="22"/>
                <w:szCs w:val="22"/>
                <w:lang w:eastAsia="ru-RU"/>
              </w:rPr>
              <w:t>განყოფილებები</w:t>
            </w:r>
          </w:p>
        </w:tc>
        <w:tc>
          <w:tcPr>
            <w:tcW w:w="870" w:type="dxa"/>
            <w:vMerge w:val="restart"/>
            <w:textDirection w:val="btLr"/>
            <w:hideMark/>
          </w:tcPr>
          <w:p w14:paraId="77A17CCD" w14:textId="77777777" w:rsidR="006763F7" w:rsidRPr="00080BE7" w:rsidRDefault="006763F7" w:rsidP="000260EB">
            <w:pPr>
              <w:spacing w:after="120" w:line="360" w:lineRule="auto"/>
              <w:ind w:left="113" w:right="113"/>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r w:rsidRPr="00080BE7">
              <w:rPr>
                <w:rFonts w:ascii="Sylfaen" w:eastAsia="Times New Roman" w:hAnsi="Sylfaen" w:cs="Sylfaen"/>
                <w:b w:val="0"/>
                <w:bCs w:val="0"/>
                <w:sz w:val="22"/>
                <w:szCs w:val="22"/>
                <w:lang w:eastAsia="ru-RU"/>
              </w:rPr>
              <w:t>მოსწავლეთა</w:t>
            </w:r>
            <w:r w:rsidRPr="00080BE7">
              <w:rPr>
                <w:rFonts w:ascii="Sylfaen" w:eastAsia="Times New Roman" w:hAnsi="Sylfaen" w:cs="Sylfaen"/>
                <w:b w:val="0"/>
                <w:bCs w:val="0"/>
                <w:sz w:val="22"/>
                <w:szCs w:val="22"/>
                <w:lang w:eastAsia="ru-RU"/>
              </w:rPr>
              <w:br/>
              <w:t>რაოდენობა</w:t>
            </w:r>
          </w:p>
        </w:tc>
        <w:tc>
          <w:tcPr>
            <w:tcW w:w="2956" w:type="dxa"/>
            <w:gridSpan w:val="4"/>
          </w:tcPr>
          <w:p w14:paraId="093DC281" w14:textId="77777777" w:rsidR="006763F7" w:rsidRPr="00080BE7" w:rsidRDefault="006763F7" w:rsidP="000260EB">
            <w:pPr>
              <w:spacing w:after="120" w:line="360" w:lineRule="auto"/>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p>
          <w:p w14:paraId="215B966C" w14:textId="77777777" w:rsidR="006763F7" w:rsidRPr="00080BE7" w:rsidRDefault="006763F7" w:rsidP="000260EB">
            <w:pPr>
              <w:spacing w:after="120" w:line="360" w:lineRule="auto"/>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val="ka-GE" w:eastAsia="ru-RU"/>
              </w:rPr>
            </w:pPr>
            <w:r w:rsidRPr="00080BE7">
              <w:rPr>
                <w:rFonts w:ascii="Sylfaen" w:eastAsia="Times New Roman" w:hAnsi="Sylfaen" w:cs="Sylfaen"/>
                <w:b w:val="0"/>
                <w:bCs w:val="0"/>
                <w:sz w:val="22"/>
                <w:szCs w:val="22"/>
                <w:lang w:eastAsia="ru-RU"/>
              </w:rPr>
              <w:t>მოსწავლეთა ასაკობრივი</w:t>
            </w:r>
            <w:r w:rsidRPr="00080BE7">
              <w:rPr>
                <w:rFonts w:ascii="Sylfaen" w:eastAsia="Times New Roman" w:hAnsi="Sylfaen" w:cs="Sylfaen"/>
                <w:b w:val="0"/>
                <w:bCs w:val="0"/>
                <w:sz w:val="22"/>
                <w:szCs w:val="22"/>
                <w:lang w:eastAsia="ru-RU"/>
              </w:rPr>
              <w:br/>
              <w:t xml:space="preserve"> კატეგორიები (</w:t>
            </w:r>
            <w:r w:rsidRPr="00080BE7">
              <w:rPr>
                <w:rFonts w:ascii="Sylfaen" w:eastAsia="Times New Roman" w:hAnsi="Sylfaen" w:cs="Sylfaen"/>
                <w:b w:val="0"/>
                <w:bCs w:val="0"/>
                <w:sz w:val="22"/>
                <w:szCs w:val="22"/>
                <w:lang w:val="ka-GE" w:eastAsia="ru-RU"/>
              </w:rPr>
              <w:t>წელი)</w:t>
            </w:r>
          </w:p>
        </w:tc>
        <w:tc>
          <w:tcPr>
            <w:tcW w:w="870" w:type="dxa"/>
            <w:textDirection w:val="btLr"/>
            <w:hideMark/>
          </w:tcPr>
          <w:p w14:paraId="51A6729E" w14:textId="77777777" w:rsidR="006763F7" w:rsidRPr="00080BE7" w:rsidRDefault="006763F7" w:rsidP="000260EB">
            <w:pPr>
              <w:spacing w:after="120" w:line="360" w:lineRule="auto"/>
              <w:ind w:left="113" w:right="113"/>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r w:rsidRPr="00080BE7">
              <w:rPr>
                <w:rFonts w:ascii="Sylfaen" w:eastAsia="Times New Roman" w:hAnsi="Sylfaen" w:cs="Sylfaen"/>
                <w:b w:val="0"/>
                <w:bCs w:val="0"/>
                <w:sz w:val="22"/>
                <w:szCs w:val="22"/>
                <w:lang w:eastAsia="ru-RU"/>
              </w:rPr>
              <w:t>სოციალური</w:t>
            </w:r>
            <w:r w:rsidRPr="00080BE7">
              <w:rPr>
                <w:rFonts w:ascii="Sylfaen" w:eastAsia="Times New Roman" w:hAnsi="Sylfaen" w:cs="Sylfaen"/>
                <w:b w:val="0"/>
                <w:bCs w:val="0"/>
                <w:sz w:val="22"/>
                <w:szCs w:val="22"/>
                <w:lang w:eastAsia="ru-RU"/>
              </w:rPr>
              <w:br/>
              <w:t>სტატუსი</w:t>
            </w:r>
          </w:p>
        </w:tc>
        <w:tc>
          <w:tcPr>
            <w:tcW w:w="1682" w:type="dxa"/>
            <w:gridSpan w:val="2"/>
            <w:textDirection w:val="btLr"/>
            <w:hideMark/>
          </w:tcPr>
          <w:p w14:paraId="7987F8E1" w14:textId="77777777" w:rsidR="006763F7" w:rsidRPr="00080BE7" w:rsidRDefault="006763F7" w:rsidP="000260EB">
            <w:pPr>
              <w:spacing w:after="120" w:line="360" w:lineRule="auto"/>
              <w:ind w:left="113" w:right="113"/>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p>
          <w:p w14:paraId="7063B5A3" w14:textId="77777777" w:rsidR="006763F7" w:rsidRPr="00080BE7" w:rsidRDefault="006763F7" w:rsidP="000260EB">
            <w:pPr>
              <w:spacing w:after="120" w:line="360" w:lineRule="auto"/>
              <w:ind w:left="113" w:right="113"/>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r w:rsidRPr="00080BE7">
              <w:rPr>
                <w:rFonts w:ascii="Sylfaen" w:eastAsia="Times New Roman" w:hAnsi="Sylfaen" w:cs="Sylfaen"/>
                <w:b w:val="0"/>
                <w:bCs w:val="0"/>
                <w:sz w:val="22"/>
                <w:szCs w:val="22"/>
                <w:lang w:eastAsia="ru-RU"/>
              </w:rPr>
              <w:t>მოსწავლეთა</w:t>
            </w:r>
            <w:r w:rsidRPr="00080BE7">
              <w:rPr>
                <w:rFonts w:ascii="Sylfaen" w:eastAsia="Times New Roman" w:hAnsi="Sylfaen" w:cs="Sylfaen"/>
                <w:b w:val="0"/>
                <w:bCs w:val="0"/>
                <w:sz w:val="22"/>
                <w:szCs w:val="22"/>
                <w:lang w:eastAsia="ru-RU"/>
              </w:rPr>
              <w:br/>
              <w:t xml:space="preserve"> გენდერული </w:t>
            </w:r>
            <w:r w:rsidRPr="00080BE7">
              <w:rPr>
                <w:rFonts w:ascii="Sylfaen" w:eastAsia="Times New Roman" w:hAnsi="Sylfaen" w:cs="Sylfaen"/>
                <w:b w:val="0"/>
                <w:bCs w:val="0"/>
                <w:sz w:val="22"/>
                <w:szCs w:val="22"/>
                <w:lang w:eastAsia="ru-RU"/>
              </w:rPr>
              <w:br/>
              <w:t>ჭრილი</w:t>
            </w:r>
          </w:p>
        </w:tc>
      </w:tr>
      <w:tr w:rsidR="006763F7" w:rsidRPr="00080BE7" w14:paraId="3C159E14" w14:textId="77777777" w:rsidTr="005365E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62" w:type="dxa"/>
            <w:vMerge/>
            <w:noWrap/>
            <w:hideMark/>
          </w:tcPr>
          <w:p w14:paraId="6BFB8E8C" w14:textId="77777777" w:rsidR="006763F7" w:rsidRPr="00080BE7" w:rsidRDefault="006763F7" w:rsidP="000260EB">
            <w:pPr>
              <w:spacing w:after="120" w:line="360" w:lineRule="auto"/>
              <w:jc w:val="both"/>
              <w:rPr>
                <w:rFonts w:ascii="Sylfaen" w:eastAsia="Times New Roman" w:hAnsi="Sylfaen" w:cs="Sylfaen"/>
                <w:sz w:val="22"/>
                <w:szCs w:val="22"/>
                <w:lang w:eastAsia="ru-RU"/>
              </w:rPr>
            </w:pPr>
          </w:p>
        </w:tc>
        <w:tc>
          <w:tcPr>
            <w:tcW w:w="2410" w:type="dxa"/>
            <w:vMerge/>
            <w:noWrap/>
            <w:hideMark/>
          </w:tcPr>
          <w:p w14:paraId="2C987C02"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p>
        </w:tc>
        <w:tc>
          <w:tcPr>
            <w:tcW w:w="870" w:type="dxa"/>
            <w:vMerge/>
            <w:noWrap/>
            <w:hideMark/>
          </w:tcPr>
          <w:p w14:paraId="70DA28F9"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p>
        </w:tc>
        <w:tc>
          <w:tcPr>
            <w:tcW w:w="556" w:type="dxa"/>
          </w:tcPr>
          <w:p w14:paraId="7C62C6E6"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val="ka-GE" w:eastAsia="ru-RU"/>
              </w:rPr>
            </w:pPr>
            <w:r w:rsidRPr="00080BE7">
              <w:rPr>
                <w:rFonts w:ascii="Sylfaen" w:eastAsia="Times New Roman" w:hAnsi="Sylfaen" w:cs="Sylfaen"/>
                <w:b/>
                <w:bCs/>
                <w:sz w:val="22"/>
                <w:szCs w:val="22"/>
                <w:lang w:val="ka-GE" w:eastAsia="ru-RU"/>
              </w:rPr>
              <w:t>0-6</w:t>
            </w:r>
          </w:p>
        </w:tc>
        <w:tc>
          <w:tcPr>
            <w:tcW w:w="841" w:type="dxa"/>
            <w:noWrap/>
            <w:hideMark/>
          </w:tcPr>
          <w:p w14:paraId="74755BDD"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6-12</w:t>
            </w:r>
          </w:p>
        </w:tc>
        <w:tc>
          <w:tcPr>
            <w:tcW w:w="850" w:type="dxa"/>
            <w:noWrap/>
            <w:hideMark/>
          </w:tcPr>
          <w:p w14:paraId="5552264B"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12-14</w:t>
            </w:r>
          </w:p>
        </w:tc>
        <w:tc>
          <w:tcPr>
            <w:tcW w:w="709" w:type="dxa"/>
            <w:noWrap/>
            <w:hideMark/>
          </w:tcPr>
          <w:p w14:paraId="4B93F292"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14-18</w:t>
            </w:r>
          </w:p>
        </w:tc>
        <w:tc>
          <w:tcPr>
            <w:tcW w:w="870" w:type="dxa"/>
            <w:noWrap/>
            <w:hideMark/>
          </w:tcPr>
          <w:p w14:paraId="05CDB764"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ს/დ</w:t>
            </w:r>
          </w:p>
        </w:tc>
        <w:tc>
          <w:tcPr>
            <w:tcW w:w="831" w:type="dxa"/>
            <w:noWrap/>
            <w:hideMark/>
          </w:tcPr>
          <w:p w14:paraId="40011D78"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გოგო</w:t>
            </w:r>
          </w:p>
        </w:tc>
        <w:tc>
          <w:tcPr>
            <w:tcW w:w="851" w:type="dxa"/>
            <w:noWrap/>
            <w:hideMark/>
          </w:tcPr>
          <w:p w14:paraId="05D44988"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ბიჭი</w:t>
            </w:r>
          </w:p>
        </w:tc>
      </w:tr>
      <w:tr w:rsidR="006763F7" w:rsidRPr="00080BE7" w14:paraId="4CBCBCEE" w14:textId="77777777" w:rsidTr="005365EF">
        <w:trPr>
          <w:trHeight w:val="300"/>
        </w:trPr>
        <w:tc>
          <w:tcPr>
            <w:cnfStyle w:val="001000000000" w:firstRow="0" w:lastRow="0" w:firstColumn="1" w:lastColumn="0" w:oddVBand="0" w:evenVBand="0" w:oddHBand="0" w:evenHBand="0" w:firstRowFirstColumn="0" w:firstRowLastColumn="0" w:lastRowFirstColumn="0" w:lastRowLastColumn="0"/>
            <w:tcW w:w="562" w:type="dxa"/>
            <w:noWrap/>
            <w:hideMark/>
          </w:tcPr>
          <w:p w14:paraId="245E3D88" w14:textId="77777777" w:rsidR="006763F7" w:rsidRPr="00080BE7" w:rsidRDefault="006763F7" w:rsidP="000260EB">
            <w:pPr>
              <w:spacing w:after="120"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w:t>
            </w:r>
          </w:p>
        </w:tc>
        <w:tc>
          <w:tcPr>
            <w:tcW w:w="2410" w:type="dxa"/>
            <w:noWrap/>
            <w:hideMark/>
          </w:tcPr>
          <w:p w14:paraId="4E6B6332"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საფორტეპიანო</w:t>
            </w:r>
          </w:p>
        </w:tc>
        <w:tc>
          <w:tcPr>
            <w:tcW w:w="870" w:type="dxa"/>
            <w:noWrap/>
            <w:hideMark/>
          </w:tcPr>
          <w:p w14:paraId="08C9585F"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140</w:t>
            </w:r>
          </w:p>
        </w:tc>
        <w:tc>
          <w:tcPr>
            <w:tcW w:w="556" w:type="dxa"/>
          </w:tcPr>
          <w:p w14:paraId="2F4FFADF"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0</w:t>
            </w:r>
          </w:p>
        </w:tc>
        <w:tc>
          <w:tcPr>
            <w:tcW w:w="841" w:type="dxa"/>
            <w:noWrap/>
            <w:hideMark/>
          </w:tcPr>
          <w:p w14:paraId="2A5805FE"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80</w:t>
            </w:r>
          </w:p>
        </w:tc>
        <w:tc>
          <w:tcPr>
            <w:tcW w:w="850" w:type="dxa"/>
            <w:noWrap/>
            <w:hideMark/>
          </w:tcPr>
          <w:p w14:paraId="0DEAB7F8"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36</w:t>
            </w:r>
          </w:p>
        </w:tc>
        <w:tc>
          <w:tcPr>
            <w:tcW w:w="709" w:type="dxa"/>
            <w:noWrap/>
            <w:hideMark/>
          </w:tcPr>
          <w:p w14:paraId="00A05EA5"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24</w:t>
            </w:r>
          </w:p>
        </w:tc>
        <w:tc>
          <w:tcPr>
            <w:tcW w:w="870" w:type="dxa"/>
            <w:noWrap/>
            <w:hideMark/>
          </w:tcPr>
          <w:p w14:paraId="235B803D"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6</w:t>
            </w:r>
          </w:p>
        </w:tc>
        <w:tc>
          <w:tcPr>
            <w:tcW w:w="831" w:type="dxa"/>
            <w:noWrap/>
            <w:hideMark/>
          </w:tcPr>
          <w:p w14:paraId="085362A8"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106</w:t>
            </w:r>
          </w:p>
        </w:tc>
        <w:tc>
          <w:tcPr>
            <w:tcW w:w="851" w:type="dxa"/>
            <w:noWrap/>
            <w:hideMark/>
          </w:tcPr>
          <w:p w14:paraId="01FC7262"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34</w:t>
            </w:r>
          </w:p>
        </w:tc>
      </w:tr>
      <w:tr w:rsidR="006763F7" w:rsidRPr="00080BE7" w14:paraId="1F382F17" w14:textId="77777777" w:rsidTr="005365E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62" w:type="dxa"/>
            <w:noWrap/>
            <w:hideMark/>
          </w:tcPr>
          <w:p w14:paraId="7FA8D5CE" w14:textId="77777777" w:rsidR="006763F7" w:rsidRPr="00080BE7" w:rsidRDefault="006763F7" w:rsidP="000260EB">
            <w:pPr>
              <w:spacing w:after="120"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lastRenderedPageBreak/>
              <w:t>2</w:t>
            </w:r>
          </w:p>
        </w:tc>
        <w:tc>
          <w:tcPr>
            <w:tcW w:w="2410" w:type="dxa"/>
            <w:noWrap/>
            <w:hideMark/>
          </w:tcPr>
          <w:p w14:paraId="0B1F491C"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სავიოლინო</w:t>
            </w:r>
          </w:p>
        </w:tc>
        <w:tc>
          <w:tcPr>
            <w:tcW w:w="870" w:type="dxa"/>
            <w:noWrap/>
            <w:hideMark/>
          </w:tcPr>
          <w:p w14:paraId="4A4461A8"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12</w:t>
            </w:r>
          </w:p>
        </w:tc>
        <w:tc>
          <w:tcPr>
            <w:tcW w:w="556" w:type="dxa"/>
          </w:tcPr>
          <w:p w14:paraId="3C63437F"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0</w:t>
            </w:r>
          </w:p>
        </w:tc>
        <w:tc>
          <w:tcPr>
            <w:tcW w:w="841" w:type="dxa"/>
            <w:noWrap/>
            <w:hideMark/>
          </w:tcPr>
          <w:p w14:paraId="47213454"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8</w:t>
            </w:r>
          </w:p>
        </w:tc>
        <w:tc>
          <w:tcPr>
            <w:tcW w:w="850" w:type="dxa"/>
            <w:noWrap/>
            <w:hideMark/>
          </w:tcPr>
          <w:p w14:paraId="5FE16882"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w:t>
            </w:r>
          </w:p>
        </w:tc>
        <w:tc>
          <w:tcPr>
            <w:tcW w:w="709" w:type="dxa"/>
            <w:noWrap/>
            <w:hideMark/>
          </w:tcPr>
          <w:p w14:paraId="657335F1"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w:t>
            </w:r>
          </w:p>
        </w:tc>
        <w:tc>
          <w:tcPr>
            <w:tcW w:w="870" w:type="dxa"/>
            <w:noWrap/>
            <w:hideMark/>
          </w:tcPr>
          <w:p w14:paraId="0FE93BEA"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31" w:type="dxa"/>
            <w:noWrap/>
            <w:hideMark/>
          </w:tcPr>
          <w:p w14:paraId="01AC3FED"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11</w:t>
            </w:r>
          </w:p>
        </w:tc>
        <w:tc>
          <w:tcPr>
            <w:tcW w:w="851" w:type="dxa"/>
            <w:noWrap/>
            <w:hideMark/>
          </w:tcPr>
          <w:p w14:paraId="481D1840"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w:t>
            </w:r>
          </w:p>
        </w:tc>
      </w:tr>
      <w:tr w:rsidR="006763F7" w:rsidRPr="00080BE7" w14:paraId="6EE32EF0" w14:textId="77777777" w:rsidTr="005365EF">
        <w:trPr>
          <w:trHeight w:val="300"/>
        </w:trPr>
        <w:tc>
          <w:tcPr>
            <w:cnfStyle w:val="001000000000" w:firstRow="0" w:lastRow="0" w:firstColumn="1" w:lastColumn="0" w:oddVBand="0" w:evenVBand="0" w:oddHBand="0" w:evenHBand="0" w:firstRowFirstColumn="0" w:firstRowLastColumn="0" w:lastRowFirstColumn="0" w:lastRowLastColumn="0"/>
            <w:tcW w:w="562" w:type="dxa"/>
            <w:noWrap/>
            <w:hideMark/>
          </w:tcPr>
          <w:p w14:paraId="497335AF" w14:textId="77777777" w:rsidR="006763F7" w:rsidRPr="00080BE7" w:rsidRDefault="006763F7" w:rsidP="000260EB">
            <w:pPr>
              <w:spacing w:after="120"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3</w:t>
            </w:r>
          </w:p>
        </w:tc>
        <w:tc>
          <w:tcPr>
            <w:tcW w:w="2410" w:type="dxa"/>
            <w:noWrap/>
            <w:hideMark/>
          </w:tcPr>
          <w:p w14:paraId="63DF5A7B"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ვოკალური</w:t>
            </w:r>
          </w:p>
        </w:tc>
        <w:tc>
          <w:tcPr>
            <w:tcW w:w="870" w:type="dxa"/>
            <w:noWrap/>
            <w:hideMark/>
          </w:tcPr>
          <w:p w14:paraId="0A9F0DB5"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26</w:t>
            </w:r>
          </w:p>
        </w:tc>
        <w:tc>
          <w:tcPr>
            <w:tcW w:w="556" w:type="dxa"/>
          </w:tcPr>
          <w:p w14:paraId="12DD973F"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0</w:t>
            </w:r>
          </w:p>
        </w:tc>
        <w:tc>
          <w:tcPr>
            <w:tcW w:w="841" w:type="dxa"/>
            <w:noWrap/>
            <w:hideMark/>
          </w:tcPr>
          <w:p w14:paraId="5A001218"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13</w:t>
            </w:r>
          </w:p>
        </w:tc>
        <w:tc>
          <w:tcPr>
            <w:tcW w:w="850" w:type="dxa"/>
            <w:noWrap/>
            <w:hideMark/>
          </w:tcPr>
          <w:p w14:paraId="4FC30420"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3</w:t>
            </w:r>
          </w:p>
        </w:tc>
        <w:tc>
          <w:tcPr>
            <w:tcW w:w="709" w:type="dxa"/>
            <w:noWrap/>
            <w:hideMark/>
          </w:tcPr>
          <w:p w14:paraId="07821E90"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10</w:t>
            </w:r>
          </w:p>
        </w:tc>
        <w:tc>
          <w:tcPr>
            <w:tcW w:w="870" w:type="dxa"/>
            <w:noWrap/>
            <w:hideMark/>
          </w:tcPr>
          <w:p w14:paraId="25DB331C"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31" w:type="dxa"/>
            <w:noWrap/>
            <w:hideMark/>
          </w:tcPr>
          <w:p w14:paraId="654486DF"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19</w:t>
            </w:r>
          </w:p>
        </w:tc>
        <w:tc>
          <w:tcPr>
            <w:tcW w:w="851" w:type="dxa"/>
            <w:noWrap/>
            <w:hideMark/>
          </w:tcPr>
          <w:p w14:paraId="10F700B7"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7</w:t>
            </w:r>
          </w:p>
        </w:tc>
      </w:tr>
      <w:tr w:rsidR="006763F7" w:rsidRPr="00080BE7" w14:paraId="491FDB0E" w14:textId="77777777" w:rsidTr="005365E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62" w:type="dxa"/>
            <w:noWrap/>
            <w:hideMark/>
          </w:tcPr>
          <w:p w14:paraId="1C8CB1D0" w14:textId="77777777" w:rsidR="006763F7" w:rsidRPr="00080BE7" w:rsidRDefault="006763F7" w:rsidP="000260EB">
            <w:pPr>
              <w:spacing w:after="120"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4</w:t>
            </w:r>
          </w:p>
        </w:tc>
        <w:tc>
          <w:tcPr>
            <w:tcW w:w="2410" w:type="dxa"/>
            <w:noWrap/>
            <w:hideMark/>
          </w:tcPr>
          <w:p w14:paraId="5C8E3F85"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საესტრადო</w:t>
            </w:r>
          </w:p>
        </w:tc>
        <w:tc>
          <w:tcPr>
            <w:tcW w:w="870" w:type="dxa"/>
            <w:noWrap/>
            <w:hideMark/>
          </w:tcPr>
          <w:p w14:paraId="5827ABAE"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6</w:t>
            </w:r>
          </w:p>
        </w:tc>
        <w:tc>
          <w:tcPr>
            <w:tcW w:w="556" w:type="dxa"/>
          </w:tcPr>
          <w:p w14:paraId="04F20E4D"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0</w:t>
            </w:r>
          </w:p>
        </w:tc>
        <w:tc>
          <w:tcPr>
            <w:tcW w:w="841" w:type="dxa"/>
            <w:noWrap/>
            <w:hideMark/>
          </w:tcPr>
          <w:p w14:paraId="551B5C84"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5</w:t>
            </w:r>
          </w:p>
        </w:tc>
        <w:tc>
          <w:tcPr>
            <w:tcW w:w="850" w:type="dxa"/>
            <w:noWrap/>
            <w:hideMark/>
          </w:tcPr>
          <w:p w14:paraId="15B904CE"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709" w:type="dxa"/>
            <w:noWrap/>
            <w:hideMark/>
          </w:tcPr>
          <w:p w14:paraId="75FA05EF"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w:t>
            </w:r>
          </w:p>
        </w:tc>
        <w:tc>
          <w:tcPr>
            <w:tcW w:w="870" w:type="dxa"/>
            <w:noWrap/>
            <w:hideMark/>
          </w:tcPr>
          <w:p w14:paraId="13C29D62"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w:t>
            </w:r>
          </w:p>
        </w:tc>
        <w:tc>
          <w:tcPr>
            <w:tcW w:w="831" w:type="dxa"/>
            <w:noWrap/>
            <w:hideMark/>
          </w:tcPr>
          <w:p w14:paraId="2C1C804F"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6</w:t>
            </w:r>
          </w:p>
        </w:tc>
        <w:tc>
          <w:tcPr>
            <w:tcW w:w="851" w:type="dxa"/>
            <w:noWrap/>
            <w:hideMark/>
          </w:tcPr>
          <w:p w14:paraId="5C732A05"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r>
      <w:tr w:rsidR="006763F7" w:rsidRPr="00080BE7" w14:paraId="7A2EEA52" w14:textId="77777777" w:rsidTr="005365EF">
        <w:trPr>
          <w:trHeight w:val="300"/>
        </w:trPr>
        <w:tc>
          <w:tcPr>
            <w:cnfStyle w:val="001000000000" w:firstRow="0" w:lastRow="0" w:firstColumn="1" w:lastColumn="0" w:oddVBand="0" w:evenVBand="0" w:oddHBand="0" w:evenHBand="0" w:firstRowFirstColumn="0" w:firstRowLastColumn="0" w:lastRowFirstColumn="0" w:lastRowLastColumn="0"/>
            <w:tcW w:w="562" w:type="dxa"/>
            <w:noWrap/>
            <w:hideMark/>
          </w:tcPr>
          <w:p w14:paraId="66238EBC" w14:textId="77777777" w:rsidR="006763F7" w:rsidRPr="00080BE7" w:rsidRDefault="006763F7" w:rsidP="000260EB">
            <w:pPr>
              <w:spacing w:after="120"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5</w:t>
            </w:r>
          </w:p>
        </w:tc>
        <w:tc>
          <w:tcPr>
            <w:tcW w:w="2410" w:type="dxa"/>
            <w:noWrap/>
            <w:hideMark/>
          </w:tcPr>
          <w:p w14:paraId="7D27BCA7"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საესტრ.გუნდი ,,Voc-AID"</w:t>
            </w:r>
          </w:p>
        </w:tc>
        <w:tc>
          <w:tcPr>
            <w:tcW w:w="870" w:type="dxa"/>
            <w:noWrap/>
            <w:hideMark/>
          </w:tcPr>
          <w:p w14:paraId="787D4442"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10</w:t>
            </w:r>
          </w:p>
        </w:tc>
        <w:tc>
          <w:tcPr>
            <w:tcW w:w="556" w:type="dxa"/>
          </w:tcPr>
          <w:p w14:paraId="78B07FE6"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0</w:t>
            </w:r>
          </w:p>
        </w:tc>
        <w:tc>
          <w:tcPr>
            <w:tcW w:w="841" w:type="dxa"/>
            <w:noWrap/>
            <w:hideMark/>
          </w:tcPr>
          <w:p w14:paraId="2627985C"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50" w:type="dxa"/>
            <w:noWrap/>
            <w:hideMark/>
          </w:tcPr>
          <w:p w14:paraId="580CDA5C"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w:t>
            </w:r>
          </w:p>
        </w:tc>
        <w:tc>
          <w:tcPr>
            <w:tcW w:w="709" w:type="dxa"/>
            <w:noWrap/>
            <w:hideMark/>
          </w:tcPr>
          <w:p w14:paraId="0021EC91"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8</w:t>
            </w:r>
          </w:p>
        </w:tc>
        <w:tc>
          <w:tcPr>
            <w:tcW w:w="870" w:type="dxa"/>
            <w:noWrap/>
            <w:hideMark/>
          </w:tcPr>
          <w:p w14:paraId="307D34CB"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31" w:type="dxa"/>
            <w:noWrap/>
            <w:hideMark/>
          </w:tcPr>
          <w:p w14:paraId="4E5F197A"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8</w:t>
            </w:r>
          </w:p>
        </w:tc>
        <w:tc>
          <w:tcPr>
            <w:tcW w:w="851" w:type="dxa"/>
            <w:noWrap/>
            <w:hideMark/>
          </w:tcPr>
          <w:p w14:paraId="31613B5B"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w:t>
            </w:r>
          </w:p>
        </w:tc>
      </w:tr>
      <w:tr w:rsidR="006763F7" w:rsidRPr="00080BE7" w14:paraId="3B752061" w14:textId="77777777" w:rsidTr="005365E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62" w:type="dxa"/>
            <w:noWrap/>
            <w:hideMark/>
          </w:tcPr>
          <w:p w14:paraId="74E04AF1" w14:textId="77777777" w:rsidR="006763F7" w:rsidRPr="00080BE7" w:rsidRDefault="006763F7" w:rsidP="000260EB">
            <w:pPr>
              <w:spacing w:after="120"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6</w:t>
            </w:r>
          </w:p>
        </w:tc>
        <w:tc>
          <w:tcPr>
            <w:tcW w:w="2410" w:type="dxa"/>
            <w:noWrap/>
            <w:hideMark/>
          </w:tcPr>
          <w:p w14:paraId="5BA7E2D4"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ხალხურ საკრავთა</w:t>
            </w:r>
          </w:p>
        </w:tc>
        <w:tc>
          <w:tcPr>
            <w:tcW w:w="870" w:type="dxa"/>
            <w:noWrap/>
            <w:hideMark/>
          </w:tcPr>
          <w:p w14:paraId="52B5D2C7"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31</w:t>
            </w:r>
          </w:p>
        </w:tc>
        <w:tc>
          <w:tcPr>
            <w:tcW w:w="556" w:type="dxa"/>
          </w:tcPr>
          <w:p w14:paraId="24640E7C"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0</w:t>
            </w:r>
          </w:p>
        </w:tc>
        <w:tc>
          <w:tcPr>
            <w:tcW w:w="841" w:type="dxa"/>
            <w:noWrap/>
            <w:hideMark/>
          </w:tcPr>
          <w:p w14:paraId="2D8C7DFE"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21</w:t>
            </w:r>
          </w:p>
        </w:tc>
        <w:tc>
          <w:tcPr>
            <w:tcW w:w="850" w:type="dxa"/>
            <w:noWrap/>
            <w:hideMark/>
          </w:tcPr>
          <w:p w14:paraId="01CA560A"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9</w:t>
            </w:r>
          </w:p>
        </w:tc>
        <w:tc>
          <w:tcPr>
            <w:tcW w:w="709" w:type="dxa"/>
            <w:noWrap/>
            <w:hideMark/>
          </w:tcPr>
          <w:p w14:paraId="4A536C2A"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w:t>
            </w:r>
          </w:p>
        </w:tc>
        <w:tc>
          <w:tcPr>
            <w:tcW w:w="870" w:type="dxa"/>
            <w:noWrap/>
            <w:hideMark/>
          </w:tcPr>
          <w:p w14:paraId="7D695961"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w:t>
            </w:r>
          </w:p>
        </w:tc>
        <w:tc>
          <w:tcPr>
            <w:tcW w:w="831" w:type="dxa"/>
            <w:noWrap/>
            <w:hideMark/>
          </w:tcPr>
          <w:p w14:paraId="4D96D214"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4</w:t>
            </w:r>
          </w:p>
        </w:tc>
        <w:tc>
          <w:tcPr>
            <w:tcW w:w="851" w:type="dxa"/>
            <w:noWrap/>
            <w:hideMark/>
          </w:tcPr>
          <w:p w14:paraId="2E061C36"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27</w:t>
            </w:r>
          </w:p>
        </w:tc>
      </w:tr>
      <w:tr w:rsidR="006763F7" w:rsidRPr="00080BE7" w14:paraId="3927E7D6" w14:textId="77777777" w:rsidTr="005365EF">
        <w:trPr>
          <w:trHeight w:val="300"/>
        </w:trPr>
        <w:tc>
          <w:tcPr>
            <w:cnfStyle w:val="001000000000" w:firstRow="0" w:lastRow="0" w:firstColumn="1" w:lastColumn="0" w:oddVBand="0" w:evenVBand="0" w:oddHBand="0" w:evenHBand="0" w:firstRowFirstColumn="0" w:firstRowLastColumn="0" w:lastRowFirstColumn="0" w:lastRowLastColumn="0"/>
            <w:tcW w:w="562" w:type="dxa"/>
            <w:noWrap/>
            <w:hideMark/>
          </w:tcPr>
          <w:p w14:paraId="1767FE23" w14:textId="77777777" w:rsidR="006763F7" w:rsidRPr="00080BE7" w:rsidRDefault="006763F7" w:rsidP="000260EB">
            <w:pPr>
              <w:spacing w:after="120"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7</w:t>
            </w:r>
          </w:p>
        </w:tc>
        <w:tc>
          <w:tcPr>
            <w:tcW w:w="2410" w:type="dxa"/>
            <w:noWrap/>
            <w:hideMark/>
          </w:tcPr>
          <w:p w14:paraId="0B8D307A"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საბალეტო</w:t>
            </w:r>
          </w:p>
        </w:tc>
        <w:tc>
          <w:tcPr>
            <w:tcW w:w="870" w:type="dxa"/>
            <w:noWrap/>
            <w:hideMark/>
          </w:tcPr>
          <w:p w14:paraId="42896ECB"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43</w:t>
            </w:r>
          </w:p>
        </w:tc>
        <w:tc>
          <w:tcPr>
            <w:tcW w:w="556" w:type="dxa"/>
          </w:tcPr>
          <w:p w14:paraId="2D6C3D9C"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0</w:t>
            </w:r>
          </w:p>
        </w:tc>
        <w:tc>
          <w:tcPr>
            <w:tcW w:w="841" w:type="dxa"/>
            <w:noWrap/>
            <w:hideMark/>
          </w:tcPr>
          <w:p w14:paraId="2C8457AC"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33</w:t>
            </w:r>
          </w:p>
        </w:tc>
        <w:tc>
          <w:tcPr>
            <w:tcW w:w="850" w:type="dxa"/>
            <w:noWrap/>
            <w:hideMark/>
          </w:tcPr>
          <w:p w14:paraId="6C243EB1"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9</w:t>
            </w:r>
          </w:p>
        </w:tc>
        <w:tc>
          <w:tcPr>
            <w:tcW w:w="709" w:type="dxa"/>
            <w:noWrap/>
            <w:hideMark/>
          </w:tcPr>
          <w:p w14:paraId="45860B01"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w:t>
            </w:r>
          </w:p>
        </w:tc>
        <w:tc>
          <w:tcPr>
            <w:tcW w:w="870" w:type="dxa"/>
            <w:noWrap/>
            <w:hideMark/>
          </w:tcPr>
          <w:p w14:paraId="42610532"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w:t>
            </w:r>
          </w:p>
        </w:tc>
        <w:tc>
          <w:tcPr>
            <w:tcW w:w="831" w:type="dxa"/>
            <w:noWrap/>
            <w:hideMark/>
          </w:tcPr>
          <w:p w14:paraId="1F113538"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43</w:t>
            </w:r>
          </w:p>
        </w:tc>
        <w:tc>
          <w:tcPr>
            <w:tcW w:w="851" w:type="dxa"/>
            <w:noWrap/>
            <w:hideMark/>
          </w:tcPr>
          <w:p w14:paraId="723367F4"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r>
      <w:tr w:rsidR="006763F7" w:rsidRPr="00080BE7" w14:paraId="0B4F31DD" w14:textId="77777777" w:rsidTr="005365E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62" w:type="dxa"/>
            <w:noWrap/>
            <w:hideMark/>
          </w:tcPr>
          <w:p w14:paraId="4AF5E1AC" w14:textId="77777777" w:rsidR="006763F7" w:rsidRPr="00080BE7" w:rsidRDefault="006763F7" w:rsidP="000260EB">
            <w:pPr>
              <w:spacing w:after="120"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8</w:t>
            </w:r>
          </w:p>
        </w:tc>
        <w:tc>
          <w:tcPr>
            <w:tcW w:w="2410" w:type="dxa"/>
            <w:noWrap/>
            <w:hideMark/>
          </w:tcPr>
          <w:p w14:paraId="55DF50A9"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სამეჯლისო</w:t>
            </w:r>
          </w:p>
        </w:tc>
        <w:tc>
          <w:tcPr>
            <w:tcW w:w="870" w:type="dxa"/>
            <w:noWrap/>
            <w:hideMark/>
          </w:tcPr>
          <w:p w14:paraId="732640AD"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5</w:t>
            </w:r>
          </w:p>
        </w:tc>
        <w:tc>
          <w:tcPr>
            <w:tcW w:w="556" w:type="dxa"/>
          </w:tcPr>
          <w:p w14:paraId="1D8C3286"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0</w:t>
            </w:r>
          </w:p>
        </w:tc>
        <w:tc>
          <w:tcPr>
            <w:tcW w:w="841" w:type="dxa"/>
            <w:noWrap/>
            <w:hideMark/>
          </w:tcPr>
          <w:p w14:paraId="267AF3F5"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3</w:t>
            </w:r>
          </w:p>
        </w:tc>
        <w:tc>
          <w:tcPr>
            <w:tcW w:w="850" w:type="dxa"/>
            <w:noWrap/>
            <w:hideMark/>
          </w:tcPr>
          <w:p w14:paraId="55EDB719"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709" w:type="dxa"/>
            <w:noWrap/>
            <w:hideMark/>
          </w:tcPr>
          <w:p w14:paraId="1B9623A9"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w:t>
            </w:r>
          </w:p>
        </w:tc>
        <w:tc>
          <w:tcPr>
            <w:tcW w:w="870" w:type="dxa"/>
            <w:noWrap/>
            <w:hideMark/>
          </w:tcPr>
          <w:p w14:paraId="69E2BB3F"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31" w:type="dxa"/>
            <w:noWrap/>
            <w:hideMark/>
          </w:tcPr>
          <w:p w14:paraId="3A364A36"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5</w:t>
            </w:r>
          </w:p>
        </w:tc>
        <w:tc>
          <w:tcPr>
            <w:tcW w:w="851" w:type="dxa"/>
            <w:noWrap/>
            <w:hideMark/>
          </w:tcPr>
          <w:p w14:paraId="4FC9C9CA"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r>
      <w:tr w:rsidR="006763F7" w:rsidRPr="00080BE7" w14:paraId="12DBF022" w14:textId="77777777" w:rsidTr="005365EF">
        <w:trPr>
          <w:trHeight w:val="300"/>
        </w:trPr>
        <w:tc>
          <w:tcPr>
            <w:cnfStyle w:val="001000000000" w:firstRow="0" w:lastRow="0" w:firstColumn="1" w:lastColumn="0" w:oddVBand="0" w:evenVBand="0" w:oddHBand="0" w:evenHBand="0" w:firstRowFirstColumn="0" w:firstRowLastColumn="0" w:lastRowFirstColumn="0" w:lastRowLastColumn="0"/>
            <w:tcW w:w="562" w:type="dxa"/>
            <w:noWrap/>
            <w:hideMark/>
          </w:tcPr>
          <w:p w14:paraId="783898D7" w14:textId="77777777" w:rsidR="006763F7" w:rsidRPr="00080BE7" w:rsidRDefault="006763F7" w:rsidP="000260EB">
            <w:pPr>
              <w:spacing w:after="120"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9</w:t>
            </w:r>
          </w:p>
        </w:tc>
        <w:tc>
          <w:tcPr>
            <w:tcW w:w="2410" w:type="dxa"/>
            <w:noWrap/>
            <w:hideMark/>
          </w:tcPr>
          <w:p w14:paraId="2E4C5ABB"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ჰიპ-ჰოპი</w:t>
            </w:r>
          </w:p>
        </w:tc>
        <w:tc>
          <w:tcPr>
            <w:tcW w:w="870" w:type="dxa"/>
            <w:noWrap/>
            <w:hideMark/>
          </w:tcPr>
          <w:p w14:paraId="42417DB1"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22</w:t>
            </w:r>
          </w:p>
        </w:tc>
        <w:tc>
          <w:tcPr>
            <w:tcW w:w="556" w:type="dxa"/>
          </w:tcPr>
          <w:p w14:paraId="657FCD42"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0</w:t>
            </w:r>
          </w:p>
        </w:tc>
        <w:tc>
          <w:tcPr>
            <w:tcW w:w="841" w:type="dxa"/>
            <w:noWrap/>
            <w:hideMark/>
          </w:tcPr>
          <w:p w14:paraId="72F254A2"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15</w:t>
            </w:r>
          </w:p>
        </w:tc>
        <w:tc>
          <w:tcPr>
            <w:tcW w:w="850" w:type="dxa"/>
            <w:noWrap/>
            <w:hideMark/>
          </w:tcPr>
          <w:p w14:paraId="55A5CE20"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7</w:t>
            </w:r>
          </w:p>
        </w:tc>
        <w:tc>
          <w:tcPr>
            <w:tcW w:w="709" w:type="dxa"/>
            <w:noWrap/>
            <w:hideMark/>
          </w:tcPr>
          <w:p w14:paraId="54E18474"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70" w:type="dxa"/>
            <w:noWrap/>
            <w:hideMark/>
          </w:tcPr>
          <w:p w14:paraId="6AA34662"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31" w:type="dxa"/>
            <w:noWrap/>
            <w:hideMark/>
          </w:tcPr>
          <w:p w14:paraId="14CFFB31"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22</w:t>
            </w:r>
          </w:p>
        </w:tc>
        <w:tc>
          <w:tcPr>
            <w:tcW w:w="851" w:type="dxa"/>
            <w:noWrap/>
            <w:hideMark/>
          </w:tcPr>
          <w:p w14:paraId="09E43543"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r>
      <w:tr w:rsidR="006763F7" w:rsidRPr="00080BE7" w14:paraId="26F1D860" w14:textId="77777777" w:rsidTr="005365E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62" w:type="dxa"/>
            <w:noWrap/>
            <w:hideMark/>
          </w:tcPr>
          <w:p w14:paraId="1A9802F3" w14:textId="77777777" w:rsidR="006763F7" w:rsidRPr="00080BE7" w:rsidRDefault="006763F7" w:rsidP="000260EB">
            <w:pPr>
              <w:spacing w:after="120"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10</w:t>
            </w:r>
          </w:p>
        </w:tc>
        <w:tc>
          <w:tcPr>
            <w:tcW w:w="2410" w:type="dxa"/>
            <w:noWrap/>
            <w:hideMark/>
          </w:tcPr>
          <w:p w14:paraId="54B5D967"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ქართული ხალხური ცეკვები</w:t>
            </w:r>
          </w:p>
        </w:tc>
        <w:tc>
          <w:tcPr>
            <w:tcW w:w="870" w:type="dxa"/>
            <w:noWrap/>
            <w:hideMark/>
          </w:tcPr>
          <w:p w14:paraId="5F6215F0"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24</w:t>
            </w:r>
          </w:p>
        </w:tc>
        <w:tc>
          <w:tcPr>
            <w:tcW w:w="556" w:type="dxa"/>
          </w:tcPr>
          <w:p w14:paraId="50F08A01"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0</w:t>
            </w:r>
          </w:p>
        </w:tc>
        <w:tc>
          <w:tcPr>
            <w:tcW w:w="841" w:type="dxa"/>
            <w:noWrap/>
            <w:hideMark/>
          </w:tcPr>
          <w:p w14:paraId="36EB1ED5"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18</w:t>
            </w:r>
          </w:p>
        </w:tc>
        <w:tc>
          <w:tcPr>
            <w:tcW w:w="850" w:type="dxa"/>
            <w:noWrap/>
            <w:hideMark/>
          </w:tcPr>
          <w:p w14:paraId="750A9C61"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5</w:t>
            </w:r>
          </w:p>
        </w:tc>
        <w:tc>
          <w:tcPr>
            <w:tcW w:w="709" w:type="dxa"/>
            <w:noWrap/>
            <w:hideMark/>
          </w:tcPr>
          <w:p w14:paraId="331E2EA0"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w:t>
            </w:r>
          </w:p>
        </w:tc>
        <w:tc>
          <w:tcPr>
            <w:tcW w:w="870" w:type="dxa"/>
            <w:noWrap/>
            <w:hideMark/>
          </w:tcPr>
          <w:p w14:paraId="27EF6D7E"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31" w:type="dxa"/>
            <w:noWrap/>
            <w:hideMark/>
          </w:tcPr>
          <w:p w14:paraId="27484B8C"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20</w:t>
            </w:r>
          </w:p>
        </w:tc>
        <w:tc>
          <w:tcPr>
            <w:tcW w:w="851" w:type="dxa"/>
            <w:noWrap/>
            <w:hideMark/>
          </w:tcPr>
          <w:p w14:paraId="1B870C5C"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4</w:t>
            </w:r>
          </w:p>
        </w:tc>
      </w:tr>
      <w:tr w:rsidR="006763F7" w:rsidRPr="00080BE7" w14:paraId="341E01B8" w14:textId="77777777" w:rsidTr="005365EF">
        <w:trPr>
          <w:trHeight w:val="300"/>
        </w:trPr>
        <w:tc>
          <w:tcPr>
            <w:cnfStyle w:val="001000000000" w:firstRow="0" w:lastRow="0" w:firstColumn="1" w:lastColumn="0" w:oddVBand="0" w:evenVBand="0" w:oddHBand="0" w:evenHBand="0" w:firstRowFirstColumn="0" w:firstRowLastColumn="0" w:lastRowFirstColumn="0" w:lastRowLastColumn="0"/>
            <w:tcW w:w="562" w:type="dxa"/>
            <w:noWrap/>
            <w:hideMark/>
          </w:tcPr>
          <w:p w14:paraId="2706A222" w14:textId="77777777" w:rsidR="006763F7" w:rsidRPr="00080BE7" w:rsidRDefault="006763F7" w:rsidP="000260EB">
            <w:pPr>
              <w:spacing w:after="120" w:line="360" w:lineRule="auto"/>
              <w:jc w:val="both"/>
              <w:rPr>
                <w:rFonts w:ascii="Sylfaen" w:eastAsia="Times New Roman" w:hAnsi="Sylfaen" w:cs="Sylfaen"/>
                <w:sz w:val="22"/>
                <w:szCs w:val="22"/>
                <w:lang w:eastAsia="ru-RU"/>
              </w:rPr>
            </w:pPr>
          </w:p>
        </w:tc>
        <w:tc>
          <w:tcPr>
            <w:tcW w:w="2410" w:type="dxa"/>
            <w:noWrap/>
            <w:hideMark/>
          </w:tcPr>
          <w:p w14:paraId="4486C23A"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სულ მოსწავლეთა რაოდენობა:</w:t>
            </w:r>
          </w:p>
        </w:tc>
        <w:tc>
          <w:tcPr>
            <w:tcW w:w="870" w:type="dxa"/>
            <w:noWrap/>
            <w:hideMark/>
          </w:tcPr>
          <w:p w14:paraId="00D5F6AD"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319</w:t>
            </w:r>
          </w:p>
        </w:tc>
        <w:tc>
          <w:tcPr>
            <w:tcW w:w="556" w:type="dxa"/>
          </w:tcPr>
          <w:p w14:paraId="2B6508E4"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0</w:t>
            </w:r>
          </w:p>
        </w:tc>
        <w:tc>
          <w:tcPr>
            <w:tcW w:w="841" w:type="dxa"/>
            <w:noWrap/>
            <w:hideMark/>
          </w:tcPr>
          <w:p w14:paraId="5E12D597"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196</w:t>
            </w:r>
          </w:p>
        </w:tc>
        <w:tc>
          <w:tcPr>
            <w:tcW w:w="850" w:type="dxa"/>
            <w:noWrap/>
            <w:hideMark/>
          </w:tcPr>
          <w:p w14:paraId="1398E121"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73</w:t>
            </w:r>
          </w:p>
        </w:tc>
        <w:tc>
          <w:tcPr>
            <w:tcW w:w="709" w:type="dxa"/>
            <w:noWrap/>
            <w:hideMark/>
          </w:tcPr>
          <w:p w14:paraId="6B0173EC"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50</w:t>
            </w:r>
          </w:p>
        </w:tc>
        <w:tc>
          <w:tcPr>
            <w:tcW w:w="870" w:type="dxa"/>
            <w:noWrap/>
            <w:hideMark/>
          </w:tcPr>
          <w:p w14:paraId="31C902C5"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eastAsia="ru-RU"/>
              </w:rPr>
              <w:t>1</w:t>
            </w:r>
            <w:r w:rsidRPr="00080BE7">
              <w:rPr>
                <w:rFonts w:ascii="Sylfaen" w:eastAsia="Times New Roman" w:hAnsi="Sylfaen" w:cs="Sylfaen"/>
                <w:sz w:val="22"/>
                <w:szCs w:val="22"/>
                <w:lang w:val="ka-GE" w:eastAsia="ru-RU"/>
              </w:rPr>
              <w:t>0</w:t>
            </w:r>
          </w:p>
        </w:tc>
        <w:tc>
          <w:tcPr>
            <w:tcW w:w="831" w:type="dxa"/>
            <w:noWrap/>
            <w:hideMark/>
          </w:tcPr>
          <w:p w14:paraId="077C17E9"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244</w:t>
            </w:r>
          </w:p>
        </w:tc>
        <w:tc>
          <w:tcPr>
            <w:tcW w:w="851" w:type="dxa"/>
            <w:noWrap/>
            <w:hideMark/>
          </w:tcPr>
          <w:p w14:paraId="3EADFF0A"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75</w:t>
            </w:r>
          </w:p>
        </w:tc>
      </w:tr>
    </w:tbl>
    <w:p w14:paraId="7E34B693" w14:textId="77777777" w:rsidR="006E4EAD" w:rsidRPr="00080BE7" w:rsidRDefault="006E4EAD" w:rsidP="000260EB">
      <w:pPr>
        <w:spacing w:line="360" w:lineRule="auto"/>
        <w:jc w:val="both"/>
        <w:rPr>
          <w:rFonts w:ascii="Sylfaen" w:eastAsia="Times New Roman" w:hAnsi="Sylfaen" w:cs="Sylfaen"/>
          <w:sz w:val="22"/>
          <w:szCs w:val="22"/>
          <w:lang w:val="ka-GE" w:eastAsia="ru-RU"/>
        </w:rPr>
      </w:pPr>
    </w:p>
    <w:p w14:paraId="3101E02F" w14:textId="3D48C424" w:rsidR="006763F7" w:rsidRDefault="006763F7" w:rsidP="000260EB">
      <w:pPr>
        <w:spacing w:line="360" w:lineRule="auto"/>
        <w:jc w:val="center"/>
        <w:rPr>
          <w:rFonts w:ascii="Sylfaen" w:eastAsia="Times New Roman" w:hAnsi="Sylfaen" w:cs="Sylfaen"/>
          <w:b/>
          <w:sz w:val="22"/>
          <w:szCs w:val="22"/>
          <w:lang w:val="ka-GE" w:eastAsia="ru-RU"/>
        </w:rPr>
      </w:pPr>
      <w:r w:rsidRPr="00080BE7">
        <w:rPr>
          <w:rFonts w:ascii="Sylfaen" w:eastAsia="Times New Roman" w:hAnsi="Sylfaen" w:cs="Sylfaen"/>
          <w:b/>
          <w:sz w:val="22"/>
          <w:szCs w:val="22"/>
          <w:lang w:val="ka-GE" w:eastAsia="ru-RU"/>
        </w:rPr>
        <w:t>ა(ა)იპ ქალაქ ფოთის მუნიციპალიტეტის სპორტისა და ტურიზმის ცენტრი</w:t>
      </w:r>
    </w:p>
    <w:p w14:paraId="2B9968A7" w14:textId="77777777" w:rsidR="007308B2" w:rsidRPr="00080BE7" w:rsidRDefault="007308B2" w:rsidP="000260EB">
      <w:pPr>
        <w:spacing w:line="360" w:lineRule="auto"/>
        <w:jc w:val="center"/>
        <w:rPr>
          <w:rFonts w:ascii="Sylfaen" w:eastAsia="Times New Roman" w:hAnsi="Sylfaen" w:cs="Sylfaen"/>
          <w:b/>
          <w:sz w:val="22"/>
          <w:szCs w:val="22"/>
          <w:lang w:val="ka-GE" w:eastAsia="ru-RU"/>
        </w:rPr>
      </w:pPr>
    </w:p>
    <w:tbl>
      <w:tblPr>
        <w:tblStyle w:val="GridTable4-Accent6"/>
        <w:tblW w:w="9380" w:type="dxa"/>
        <w:tblLook w:val="04A0" w:firstRow="1" w:lastRow="0" w:firstColumn="1" w:lastColumn="0" w:noHBand="0" w:noVBand="1"/>
      </w:tblPr>
      <w:tblGrid>
        <w:gridCol w:w="419"/>
        <w:gridCol w:w="2543"/>
        <w:gridCol w:w="1212"/>
        <w:gridCol w:w="647"/>
        <w:gridCol w:w="851"/>
        <w:gridCol w:w="850"/>
        <w:gridCol w:w="851"/>
        <w:gridCol w:w="1212"/>
        <w:gridCol w:w="778"/>
        <w:gridCol w:w="713"/>
      </w:tblGrid>
      <w:tr w:rsidR="006763F7" w:rsidRPr="00080BE7" w14:paraId="7F808C9D" w14:textId="77777777" w:rsidTr="005365EF">
        <w:trPr>
          <w:cnfStyle w:val="100000000000" w:firstRow="1" w:lastRow="0" w:firstColumn="0" w:lastColumn="0" w:oddVBand="0" w:evenVBand="0" w:oddHBand="0" w:evenHBand="0" w:firstRowFirstColumn="0" w:firstRowLastColumn="0" w:lastRowFirstColumn="0" w:lastRowLastColumn="0"/>
          <w:trHeight w:val="1542"/>
        </w:trPr>
        <w:tc>
          <w:tcPr>
            <w:cnfStyle w:val="001000000000" w:firstRow="0" w:lastRow="0" w:firstColumn="1" w:lastColumn="0" w:oddVBand="0" w:evenVBand="0" w:oddHBand="0" w:evenHBand="0" w:firstRowFirstColumn="0" w:firstRowLastColumn="0" w:lastRowFirstColumn="0" w:lastRowLastColumn="0"/>
            <w:tcW w:w="419" w:type="dxa"/>
            <w:vMerge w:val="restart"/>
            <w:noWrap/>
            <w:hideMark/>
          </w:tcPr>
          <w:p w14:paraId="30024284" w14:textId="77777777" w:rsidR="006763F7" w:rsidRPr="00080BE7" w:rsidRDefault="006763F7" w:rsidP="000260EB">
            <w:pPr>
              <w:spacing w:after="120" w:line="360" w:lineRule="auto"/>
              <w:jc w:val="both"/>
              <w:rPr>
                <w:rFonts w:ascii="Sylfaen" w:eastAsia="Times New Roman" w:hAnsi="Sylfaen" w:cs="Sylfaen"/>
                <w:b w:val="0"/>
                <w:sz w:val="22"/>
                <w:szCs w:val="22"/>
                <w:lang w:eastAsia="ru-RU"/>
              </w:rPr>
            </w:pPr>
          </w:p>
          <w:p w14:paraId="61BE9AD1" w14:textId="77777777" w:rsidR="006763F7" w:rsidRPr="00080BE7" w:rsidRDefault="006763F7" w:rsidP="000260EB">
            <w:pPr>
              <w:spacing w:after="120" w:line="360" w:lineRule="auto"/>
              <w:jc w:val="both"/>
              <w:rPr>
                <w:rFonts w:ascii="Sylfaen" w:eastAsia="Times New Roman" w:hAnsi="Sylfaen" w:cs="Sylfaen"/>
                <w:b w:val="0"/>
                <w:sz w:val="22"/>
                <w:szCs w:val="22"/>
                <w:lang w:eastAsia="ru-RU"/>
              </w:rPr>
            </w:pPr>
            <w:r w:rsidRPr="00080BE7">
              <w:rPr>
                <w:rFonts w:ascii="Sylfaen" w:eastAsia="Times New Roman" w:hAnsi="Sylfaen" w:cs="Sylfaen"/>
                <w:b w:val="0"/>
                <w:sz w:val="22"/>
                <w:szCs w:val="22"/>
                <w:lang w:eastAsia="ru-RU"/>
              </w:rPr>
              <w:t>№</w:t>
            </w:r>
          </w:p>
        </w:tc>
        <w:tc>
          <w:tcPr>
            <w:tcW w:w="2543" w:type="dxa"/>
            <w:vMerge w:val="restart"/>
            <w:noWrap/>
            <w:hideMark/>
          </w:tcPr>
          <w:p w14:paraId="68462E19" w14:textId="77777777" w:rsidR="006763F7" w:rsidRPr="00080BE7" w:rsidRDefault="006763F7" w:rsidP="000260EB">
            <w:pPr>
              <w:spacing w:after="120" w:line="360" w:lineRule="auto"/>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p>
          <w:p w14:paraId="67635DAE" w14:textId="77777777" w:rsidR="006763F7" w:rsidRPr="00080BE7" w:rsidRDefault="006763F7" w:rsidP="000260EB">
            <w:pPr>
              <w:spacing w:after="120" w:line="360" w:lineRule="auto"/>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r w:rsidRPr="00080BE7">
              <w:rPr>
                <w:rFonts w:ascii="Sylfaen" w:eastAsia="Times New Roman" w:hAnsi="Sylfaen" w:cs="Sylfaen"/>
                <w:b w:val="0"/>
                <w:bCs w:val="0"/>
                <w:sz w:val="22"/>
                <w:szCs w:val="22"/>
                <w:lang w:eastAsia="ru-RU"/>
              </w:rPr>
              <w:t>განყოფილებები</w:t>
            </w:r>
          </w:p>
        </w:tc>
        <w:tc>
          <w:tcPr>
            <w:tcW w:w="922" w:type="dxa"/>
            <w:vMerge w:val="restart"/>
            <w:textDirection w:val="btLr"/>
            <w:hideMark/>
          </w:tcPr>
          <w:p w14:paraId="6A0DCBED" w14:textId="77777777" w:rsidR="006763F7" w:rsidRPr="00080BE7" w:rsidRDefault="006763F7" w:rsidP="000260EB">
            <w:pPr>
              <w:spacing w:after="120" w:line="360" w:lineRule="auto"/>
              <w:ind w:left="113" w:right="113"/>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r w:rsidRPr="00080BE7">
              <w:rPr>
                <w:rFonts w:ascii="Sylfaen" w:eastAsia="Times New Roman" w:hAnsi="Sylfaen" w:cs="Sylfaen"/>
                <w:b w:val="0"/>
                <w:bCs w:val="0"/>
                <w:sz w:val="22"/>
                <w:szCs w:val="22"/>
                <w:lang w:eastAsia="ru-RU"/>
              </w:rPr>
              <w:t>მოსწავლეთა</w:t>
            </w:r>
            <w:r w:rsidRPr="00080BE7">
              <w:rPr>
                <w:rFonts w:ascii="Sylfaen" w:eastAsia="Times New Roman" w:hAnsi="Sylfaen" w:cs="Sylfaen"/>
                <w:b w:val="0"/>
                <w:bCs w:val="0"/>
                <w:sz w:val="22"/>
                <w:szCs w:val="22"/>
                <w:lang w:eastAsia="ru-RU"/>
              </w:rPr>
              <w:br/>
              <w:t>რაოდენობა</w:t>
            </w:r>
          </w:p>
        </w:tc>
        <w:tc>
          <w:tcPr>
            <w:tcW w:w="3199" w:type="dxa"/>
            <w:gridSpan w:val="4"/>
            <w:hideMark/>
          </w:tcPr>
          <w:p w14:paraId="2E553CA2" w14:textId="77777777" w:rsidR="006763F7" w:rsidRPr="00080BE7" w:rsidRDefault="006763F7" w:rsidP="000260EB">
            <w:pPr>
              <w:spacing w:after="120" w:line="360" w:lineRule="auto"/>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p>
          <w:p w14:paraId="1703DE28" w14:textId="77777777" w:rsidR="006763F7" w:rsidRPr="00080BE7" w:rsidRDefault="006763F7" w:rsidP="000260EB">
            <w:pPr>
              <w:spacing w:after="120" w:line="360" w:lineRule="auto"/>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r w:rsidRPr="00080BE7">
              <w:rPr>
                <w:rFonts w:ascii="Sylfaen" w:eastAsia="Times New Roman" w:hAnsi="Sylfaen" w:cs="Sylfaen"/>
                <w:b w:val="0"/>
                <w:bCs w:val="0"/>
                <w:sz w:val="22"/>
                <w:szCs w:val="22"/>
                <w:lang w:eastAsia="ru-RU"/>
              </w:rPr>
              <w:t>მოსწავლეთა ასაკობრივი</w:t>
            </w:r>
            <w:r w:rsidRPr="00080BE7">
              <w:rPr>
                <w:rFonts w:ascii="Sylfaen" w:eastAsia="Times New Roman" w:hAnsi="Sylfaen" w:cs="Sylfaen"/>
                <w:b w:val="0"/>
                <w:bCs w:val="0"/>
                <w:sz w:val="22"/>
                <w:szCs w:val="22"/>
                <w:lang w:eastAsia="ru-RU"/>
              </w:rPr>
              <w:br/>
              <w:t xml:space="preserve"> კატეგორიები (წელი)</w:t>
            </w:r>
          </w:p>
        </w:tc>
        <w:tc>
          <w:tcPr>
            <w:tcW w:w="922" w:type="dxa"/>
            <w:textDirection w:val="btLr"/>
            <w:hideMark/>
          </w:tcPr>
          <w:p w14:paraId="0A6E6D11" w14:textId="77777777" w:rsidR="006763F7" w:rsidRPr="00080BE7" w:rsidRDefault="006763F7" w:rsidP="000260EB">
            <w:pPr>
              <w:spacing w:after="120" w:line="360" w:lineRule="auto"/>
              <w:ind w:left="113" w:right="113"/>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r w:rsidRPr="00080BE7">
              <w:rPr>
                <w:rFonts w:ascii="Sylfaen" w:eastAsia="Times New Roman" w:hAnsi="Sylfaen" w:cs="Sylfaen"/>
                <w:b w:val="0"/>
                <w:bCs w:val="0"/>
                <w:sz w:val="22"/>
                <w:szCs w:val="22"/>
                <w:lang w:eastAsia="ru-RU"/>
              </w:rPr>
              <w:t>სოციალური</w:t>
            </w:r>
            <w:r w:rsidRPr="00080BE7">
              <w:rPr>
                <w:rFonts w:ascii="Sylfaen" w:eastAsia="Times New Roman" w:hAnsi="Sylfaen" w:cs="Sylfaen"/>
                <w:b w:val="0"/>
                <w:bCs w:val="0"/>
                <w:sz w:val="22"/>
                <w:szCs w:val="22"/>
                <w:lang w:eastAsia="ru-RU"/>
              </w:rPr>
              <w:br/>
              <w:t>სტატუსი</w:t>
            </w:r>
          </w:p>
        </w:tc>
        <w:tc>
          <w:tcPr>
            <w:tcW w:w="1375" w:type="dxa"/>
            <w:gridSpan w:val="2"/>
            <w:hideMark/>
          </w:tcPr>
          <w:p w14:paraId="495AD20F" w14:textId="77777777" w:rsidR="006763F7" w:rsidRPr="00080BE7" w:rsidRDefault="006763F7" w:rsidP="000260EB">
            <w:pPr>
              <w:spacing w:after="120" w:line="360" w:lineRule="auto"/>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p>
          <w:p w14:paraId="3C395BB9" w14:textId="77777777" w:rsidR="006763F7" w:rsidRPr="00080BE7" w:rsidRDefault="006763F7" w:rsidP="000260EB">
            <w:pPr>
              <w:spacing w:after="120" w:line="360" w:lineRule="auto"/>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r w:rsidRPr="00080BE7">
              <w:rPr>
                <w:rFonts w:ascii="Sylfaen" w:eastAsia="Times New Roman" w:hAnsi="Sylfaen" w:cs="Sylfaen"/>
                <w:b w:val="0"/>
                <w:bCs w:val="0"/>
                <w:sz w:val="22"/>
                <w:szCs w:val="22"/>
                <w:lang w:eastAsia="ru-RU"/>
              </w:rPr>
              <w:t>მოსწავლეთა</w:t>
            </w:r>
            <w:r w:rsidRPr="00080BE7">
              <w:rPr>
                <w:rFonts w:ascii="Sylfaen" w:eastAsia="Times New Roman" w:hAnsi="Sylfaen" w:cs="Sylfaen"/>
                <w:b w:val="0"/>
                <w:bCs w:val="0"/>
                <w:sz w:val="22"/>
                <w:szCs w:val="22"/>
                <w:lang w:eastAsia="ru-RU"/>
              </w:rPr>
              <w:br/>
              <w:t xml:space="preserve"> გენდერული </w:t>
            </w:r>
            <w:r w:rsidRPr="00080BE7">
              <w:rPr>
                <w:rFonts w:ascii="Sylfaen" w:eastAsia="Times New Roman" w:hAnsi="Sylfaen" w:cs="Sylfaen"/>
                <w:b w:val="0"/>
                <w:bCs w:val="0"/>
                <w:sz w:val="22"/>
                <w:szCs w:val="22"/>
                <w:lang w:eastAsia="ru-RU"/>
              </w:rPr>
              <w:br/>
              <w:t>ჭრილი</w:t>
            </w:r>
          </w:p>
        </w:tc>
      </w:tr>
      <w:tr w:rsidR="006763F7" w:rsidRPr="00080BE7" w14:paraId="488CA67D" w14:textId="77777777" w:rsidTr="005365E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19" w:type="dxa"/>
            <w:vMerge/>
            <w:hideMark/>
          </w:tcPr>
          <w:p w14:paraId="019F5D06" w14:textId="77777777" w:rsidR="006763F7" w:rsidRPr="00080BE7" w:rsidRDefault="006763F7" w:rsidP="000260EB">
            <w:pPr>
              <w:spacing w:after="120" w:line="360" w:lineRule="auto"/>
              <w:jc w:val="both"/>
              <w:rPr>
                <w:rFonts w:ascii="Sylfaen" w:eastAsia="Times New Roman" w:hAnsi="Sylfaen" w:cs="Sylfaen"/>
                <w:sz w:val="22"/>
                <w:szCs w:val="22"/>
                <w:lang w:eastAsia="ru-RU"/>
              </w:rPr>
            </w:pPr>
          </w:p>
        </w:tc>
        <w:tc>
          <w:tcPr>
            <w:tcW w:w="2543" w:type="dxa"/>
            <w:vMerge/>
            <w:hideMark/>
          </w:tcPr>
          <w:p w14:paraId="59C05791"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p>
        </w:tc>
        <w:tc>
          <w:tcPr>
            <w:tcW w:w="922" w:type="dxa"/>
            <w:vMerge/>
            <w:hideMark/>
          </w:tcPr>
          <w:p w14:paraId="42EC2BD8"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p>
        </w:tc>
        <w:tc>
          <w:tcPr>
            <w:tcW w:w="647" w:type="dxa"/>
            <w:noWrap/>
            <w:hideMark/>
          </w:tcPr>
          <w:p w14:paraId="795ADE6C"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0-6</w:t>
            </w:r>
          </w:p>
        </w:tc>
        <w:tc>
          <w:tcPr>
            <w:tcW w:w="851" w:type="dxa"/>
            <w:noWrap/>
            <w:hideMark/>
          </w:tcPr>
          <w:p w14:paraId="2E13D716" w14:textId="5C0C35E5"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6</w:t>
            </w:r>
            <w:r w:rsidRPr="00080BE7">
              <w:rPr>
                <w:rFonts w:ascii="Sylfaen" w:eastAsia="Times New Roman" w:hAnsi="Sylfaen" w:cs="Sylfaen"/>
                <w:b/>
                <w:bCs/>
                <w:sz w:val="22"/>
                <w:szCs w:val="22"/>
                <w:lang w:val="ka-GE" w:eastAsia="ru-RU"/>
              </w:rPr>
              <w:t>-12</w:t>
            </w:r>
          </w:p>
        </w:tc>
        <w:tc>
          <w:tcPr>
            <w:tcW w:w="850" w:type="dxa"/>
            <w:noWrap/>
            <w:hideMark/>
          </w:tcPr>
          <w:p w14:paraId="4A2F3897"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val="ka-GE" w:eastAsia="ru-RU"/>
              </w:rPr>
              <w:t>12-</w:t>
            </w:r>
            <w:r w:rsidRPr="00080BE7">
              <w:rPr>
                <w:rFonts w:ascii="Sylfaen" w:eastAsia="Times New Roman" w:hAnsi="Sylfaen" w:cs="Sylfaen"/>
                <w:b/>
                <w:bCs/>
                <w:sz w:val="22"/>
                <w:szCs w:val="22"/>
                <w:lang w:eastAsia="ru-RU"/>
              </w:rPr>
              <w:t>14</w:t>
            </w:r>
          </w:p>
        </w:tc>
        <w:tc>
          <w:tcPr>
            <w:tcW w:w="851" w:type="dxa"/>
            <w:noWrap/>
            <w:hideMark/>
          </w:tcPr>
          <w:p w14:paraId="109ACB48"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14-18</w:t>
            </w:r>
          </w:p>
        </w:tc>
        <w:tc>
          <w:tcPr>
            <w:tcW w:w="922" w:type="dxa"/>
            <w:noWrap/>
            <w:hideMark/>
          </w:tcPr>
          <w:p w14:paraId="1D753524"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ს/დ</w:t>
            </w:r>
          </w:p>
        </w:tc>
        <w:tc>
          <w:tcPr>
            <w:tcW w:w="709" w:type="dxa"/>
            <w:noWrap/>
            <w:hideMark/>
          </w:tcPr>
          <w:p w14:paraId="34847175"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გოგო</w:t>
            </w:r>
          </w:p>
        </w:tc>
        <w:tc>
          <w:tcPr>
            <w:tcW w:w="666" w:type="dxa"/>
            <w:noWrap/>
            <w:hideMark/>
          </w:tcPr>
          <w:p w14:paraId="58016500"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ბიჭი</w:t>
            </w:r>
          </w:p>
        </w:tc>
      </w:tr>
      <w:tr w:rsidR="006763F7" w:rsidRPr="00080BE7" w14:paraId="3047DF80" w14:textId="77777777" w:rsidTr="005365EF">
        <w:trPr>
          <w:trHeight w:val="300"/>
        </w:trPr>
        <w:tc>
          <w:tcPr>
            <w:cnfStyle w:val="001000000000" w:firstRow="0" w:lastRow="0" w:firstColumn="1" w:lastColumn="0" w:oddVBand="0" w:evenVBand="0" w:oddHBand="0" w:evenHBand="0" w:firstRowFirstColumn="0" w:firstRowLastColumn="0" w:lastRowFirstColumn="0" w:lastRowLastColumn="0"/>
            <w:tcW w:w="419" w:type="dxa"/>
            <w:noWrap/>
            <w:hideMark/>
          </w:tcPr>
          <w:p w14:paraId="56DBDC0E" w14:textId="77777777" w:rsidR="006763F7" w:rsidRPr="00080BE7" w:rsidRDefault="006763F7" w:rsidP="000260EB">
            <w:pPr>
              <w:spacing w:after="120"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w:t>
            </w:r>
          </w:p>
        </w:tc>
        <w:tc>
          <w:tcPr>
            <w:tcW w:w="2543" w:type="dxa"/>
            <w:noWrap/>
            <w:hideMark/>
          </w:tcPr>
          <w:p w14:paraId="4B95EC56"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ჭადრაკისა და შაშის სკოლა</w:t>
            </w:r>
          </w:p>
        </w:tc>
        <w:tc>
          <w:tcPr>
            <w:tcW w:w="922" w:type="dxa"/>
            <w:noWrap/>
            <w:hideMark/>
          </w:tcPr>
          <w:p w14:paraId="5198849F"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143</w:t>
            </w:r>
          </w:p>
        </w:tc>
        <w:tc>
          <w:tcPr>
            <w:tcW w:w="647" w:type="dxa"/>
            <w:noWrap/>
            <w:hideMark/>
          </w:tcPr>
          <w:p w14:paraId="63249862"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12</w:t>
            </w:r>
          </w:p>
        </w:tc>
        <w:tc>
          <w:tcPr>
            <w:tcW w:w="851" w:type="dxa"/>
            <w:noWrap/>
            <w:hideMark/>
          </w:tcPr>
          <w:p w14:paraId="0DF6D287"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117</w:t>
            </w:r>
          </w:p>
        </w:tc>
        <w:tc>
          <w:tcPr>
            <w:tcW w:w="850" w:type="dxa"/>
            <w:noWrap/>
            <w:hideMark/>
          </w:tcPr>
          <w:p w14:paraId="50F7403C"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10</w:t>
            </w:r>
          </w:p>
        </w:tc>
        <w:tc>
          <w:tcPr>
            <w:tcW w:w="851" w:type="dxa"/>
            <w:noWrap/>
            <w:hideMark/>
          </w:tcPr>
          <w:p w14:paraId="38682AAB"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4</w:t>
            </w:r>
          </w:p>
        </w:tc>
        <w:tc>
          <w:tcPr>
            <w:tcW w:w="922" w:type="dxa"/>
            <w:noWrap/>
            <w:hideMark/>
          </w:tcPr>
          <w:p w14:paraId="0F39B90B"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12</w:t>
            </w:r>
          </w:p>
        </w:tc>
        <w:tc>
          <w:tcPr>
            <w:tcW w:w="709" w:type="dxa"/>
            <w:noWrap/>
            <w:hideMark/>
          </w:tcPr>
          <w:p w14:paraId="347C8315"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52</w:t>
            </w:r>
          </w:p>
        </w:tc>
        <w:tc>
          <w:tcPr>
            <w:tcW w:w="666" w:type="dxa"/>
            <w:noWrap/>
            <w:hideMark/>
          </w:tcPr>
          <w:p w14:paraId="27BD9D4A"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91</w:t>
            </w:r>
          </w:p>
        </w:tc>
      </w:tr>
      <w:tr w:rsidR="006763F7" w:rsidRPr="00080BE7" w14:paraId="2E9C0912" w14:textId="77777777" w:rsidTr="005365E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19" w:type="dxa"/>
            <w:noWrap/>
            <w:hideMark/>
          </w:tcPr>
          <w:p w14:paraId="5055ED24" w14:textId="77777777" w:rsidR="006763F7" w:rsidRPr="00080BE7" w:rsidRDefault="006763F7" w:rsidP="000260EB">
            <w:pPr>
              <w:spacing w:after="120"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lastRenderedPageBreak/>
              <w:t>2</w:t>
            </w:r>
          </w:p>
        </w:tc>
        <w:tc>
          <w:tcPr>
            <w:tcW w:w="2543" w:type="dxa"/>
            <w:noWrap/>
            <w:hideMark/>
          </w:tcPr>
          <w:p w14:paraId="0B776E66"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ჭიდაობის კომპლექსური სკოლა</w:t>
            </w:r>
          </w:p>
        </w:tc>
        <w:tc>
          <w:tcPr>
            <w:tcW w:w="922" w:type="dxa"/>
            <w:noWrap/>
            <w:hideMark/>
          </w:tcPr>
          <w:p w14:paraId="7FD2FD3E"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141</w:t>
            </w:r>
          </w:p>
        </w:tc>
        <w:tc>
          <w:tcPr>
            <w:tcW w:w="647" w:type="dxa"/>
            <w:noWrap/>
            <w:hideMark/>
          </w:tcPr>
          <w:p w14:paraId="5C4A2A95"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51" w:type="dxa"/>
            <w:noWrap/>
            <w:hideMark/>
          </w:tcPr>
          <w:p w14:paraId="24508819"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90</w:t>
            </w:r>
          </w:p>
        </w:tc>
        <w:tc>
          <w:tcPr>
            <w:tcW w:w="850" w:type="dxa"/>
            <w:noWrap/>
            <w:hideMark/>
          </w:tcPr>
          <w:p w14:paraId="4081E51F"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30</w:t>
            </w:r>
          </w:p>
        </w:tc>
        <w:tc>
          <w:tcPr>
            <w:tcW w:w="851" w:type="dxa"/>
            <w:noWrap/>
            <w:hideMark/>
          </w:tcPr>
          <w:p w14:paraId="523FBF63"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21</w:t>
            </w:r>
          </w:p>
        </w:tc>
        <w:tc>
          <w:tcPr>
            <w:tcW w:w="922" w:type="dxa"/>
            <w:noWrap/>
            <w:hideMark/>
          </w:tcPr>
          <w:p w14:paraId="729E0CBB"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10</w:t>
            </w:r>
          </w:p>
        </w:tc>
        <w:tc>
          <w:tcPr>
            <w:tcW w:w="709" w:type="dxa"/>
            <w:noWrap/>
            <w:hideMark/>
          </w:tcPr>
          <w:p w14:paraId="345B64FC"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3</w:t>
            </w:r>
          </w:p>
        </w:tc>
        <w:tc>
          <w:tcPr>
            <w:tcW w:w="666" w:type="dxa"/>
            <w:noWrap/>
            <w:hideMark/>
          </w:tcPr>
          <w:p w14:paraId="313DE58C"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138</w:t>
            </w:r>
          </w:p>
        </w:tc>
      </w:tr>
      <w:tr w:rsidR="006763F7" w:rsidRPr="00080BE7" w14:paraId="73E78D67" w14:textId="77777777" w:rsidTr="005365EF">
        <w:trPr>
          <w:trHeight w:val="300"/>
        </w:trPr>
        <w:tc>
          <w:tcPr>
            <w:cnfStyle w:val="001000000000" w:firstRow="0" w:lastRow="0" w:firstColumn="1" w:lastColumn="0" w:oddVBand="0" w:evenVBand="0" w:oddHBand="0" w:evenHBand="0" w:firstRowFirstColumn="0" w:firstRowLastColumn="0" w:lastRowFirstColumn="0" w:lastRowLastColumn="0"/>
            <w:tcW w:w="419" w:type="dxa"/>
            <w:noWrap/>
            <w:hideMark/>
          </w:tcPr>
          <w:p w14:paraId="3314CFE1" w14:textId="77777777" w:rsidR="006763F7" w:rsidRPr="00080BE7" w:rsidRDefault="006763F7" w:rsidP="000260EB">
            <w:pPr>
              <w:spacing w:after="120"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3</w:t>
            </w:r>
          </w:p>
        </w:tc>
        <w:tc>
          <w:tcPr>
            <w:tcW w:w="2543" w:type="dxa"/>
            <w:noWrap/>
            <w:hideMark/>
          </w:tcPr>
          <w:p w14:paraId="4077CA7F"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კანოეს სკოლა</w:t>
            </w:r>
          </w:p>
        </w:tc>
        <w:tc>
          <w:tcPr>
            <w:tcW w:w="922" w:type="dxa"/>
            <w:noWrap/>
            <w:hideMark/>
          </w:tcPr>
          <w:p w14:paraId="4EA04938"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30</w:t>
            </w:r>
          </w:p>
        </w:tc>
        <w:tc>
          <w:tcPr>
            <w:tcW w:w="647" w:type="dxa"/>
            <w:noWrap/>
            <w:hideMark/>
          </w:tcPr>
          <w:p w14:paraId="7625D670"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51" w:type="dxa"/>
            <w:noWrap/>
            <w:hideMark/>
          </w:tcPr>
          <w:p w14:paraId="24A07283"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w:t>
            </w:r>
          </w:p>
        </w:tc>
        <w:tc>
          <w:tcPr>
            <w:tcW w:w="850" w:type="dxa"/>
            <w:noWrap/>
            <w:hideMark/>
          </w:tcPr>
          <w:p w14:paraId="3A55CDC1"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20</w:t>
            </w:r>
          </w:p>
        </w:tc>
        <w:tc>
          <w:tcPr>
            <w:tcW w:w="851" w:type="dxa"/>
            <w:noWrap/>
            <w:hideMark/>
          </w:tcPr>
          <w:p w14:paraId="08C32781"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8</w:t>
            </w:r>
          </w:p>
        </w:tc>
        <w:tc>
          <w:tcPr>
            <w:tcW w:w="922" w:type="dxa"/>
            <w:noWrap/>
            <w:hideMark/>
          </w:tcPr>
          <w:p w14:paraId="41CF30CB"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709" w:type="dxa"/>
            <w:noWrap/>
            <w:hideMark/>
          </w:tcPr>
          <w:p w14:paraId="448FA6AD"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w:t>
            </w:r>
          </w:p>
        </w:tc>
        <w:tc>
          <w:tcPr>
            <w:tcW w:w="666" w:type="dxa"/>
            <w:noWrap/>
            <w:hideMark/>
          </w:tcPr>
          <w:p w14:paraId="55FA06E6"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29</w:t>
            </w:r>
          </w:p>
        </w:tc>
      </w:tr>
      <w:tr w:rsidR="006763F7" w:rsidRPr="00080BE7" w14:paraId="42631E7F" w14:textId="77777777" w:rsidTr="005365E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19" w:type="dxa"/>
            <w:noWrap/>
            <w:hideMark/>
          </w:tcPr>
          <w:p w14:paraId="15289F2F" w14:textId="77777777" w:rsidR="006763F7" w:rsidRPr="00080BE7" w:rsidRDefault="006763F7" w:rsidP="000260EB">
            <w:pPr>
              <w:spacing w:after="120"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4</w:t>
            </w:r>
          </w:p>
        </w:tc>
        <w:tc>
          <w:tcPr>
            <w:tcW w:w="2543" w:type="dxa"/>
            <w:noWrap/>
            <w:hideMark/>
          </w:tcPr>
          <w:p w14:paraId="526F7DCE"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კრივის სკოლა</w:t>
            </w:r>
          </w:p>
        </w:tc>
        <w:tc>
          <w:tcPr>
            <w:tcW w:w="922" w:type="dxa"/>
            <w:noWrap/>
            <w:hideMark/>
          </w:tcPr>
          <w:p w14:paraId="1A3A165D"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148</w:t>
            </w:r>
          </w:p>
        </w:tc>
        <w:tc>
          <w:tcPr>
            <w:tcW w:w="647" w:type="dxa"/>
            <w:noWrap/>
            <w:hideMark/>
          </w:tcPr>
          <w:p w14:paraId="4178AF0C"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51" w:type="dxa"/>
            <w:noWrap/>
            <w:hideMark/>
          </w:tcPr>
          <w:p w14:paraId="4DE04137"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81</w:t>
            </w:r>
          </w:p>
        </w:tc>
        <w:tc>
          <w:tcPr>
            <w:tcW w:w="850" w:type="dxa"/>
            <w:noWrap/>
            <w:hideMark/>
          </w:tcPr>
          <w:p w14:paraId="2F32BD5D"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25</w:t>
            </w:r>
          </w:p>
        </w:tc>
        <w:tc>
          <w:tcPr>
            <w:tcW w:w="851" w:type="dxa"/>
            <w:noWrap/>
            <w:hideMark/>
          </w:tcPr>
          <w:p w14:paraId="48975F38"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42</w:t>
            </w:r>
          </w:p>
        </w:tc>
        <w:tc>
          <w:tcPr>
            <w:tcW w:w="922" w:type="dxa"/>
            <w:noWrap/>
            <w:hideMark/>
          </w:tcPr>
          <w:p w14:paraId="722CB74A"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15</w:t>
            </w:r>
          </w:p>
        </w:tc>
        <w:tc>
          <w:tcPr>
            <w:tcW w:w="709" w:type="dxa"/>
            <w:noWrap/>
            <w:hideMark/>
          </w:tcPr>
          <w:p w14:paraId="38808AD1"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3</w:t>
            </w:r>
          </w:p>
        </w:tc>
        <w:tc>
          <w:tcPr>
            <w:tcW w:w="666" w:type="dxa"/>
            <w:noWrap/>
            <w:hideMark/>
          </w:tcPr>
          <w:p w14:paraId="365A545C"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145</w:t>
            </w:r>
          </w:p>
        </w:tc>
      </w:tr>
      <w:tr w:rsidR="006763F7" w:rsidRPr="00080BE7" w14:paraId="2FC36EF5" w14:textId="77777777" w:rsidTr="005365EF">
        <w:trPr>
          <w:trHeight w:val="300"/>
        </w:trPr>
        <w:tc>
          <w:tcPr>
            <w:cnfStyle w:val="001000000000" w:firstRow="0" w:lastRow="0" w:firstColumn="1" w:lastColumn="0" w:oddVBand="0" w:evenVBand="0" w:oddHBand="0" w:evenHBand="0" w:firstRowFirstColumn="0" w:firstRowLastColumn="0" w:lastRowFirstColumn="0" w:lastRowLastColumn="0"/>
            <w:tcW w:w="419" w:type="dxa"/>
            <w:noWrap/>
            <w:hideMark/>
          </w:tcPr>
          <w:p w14:paraId="6F95B624" w14:textId="77777777" w:rsidR="006763F7" w:rsidRPr="00080BE7" w:rsidRDefault="006763F7" w:rsidP="000260EB">
            <w:pPr>
              <w:spacing w:after="120"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5</w:t>
            </w:r>
          </w:p>
        </w:tc>
        <w:tc>
          <w:tcPr>
            <w:tcW w:w="2543" w:type="dxa"/>
            <w:noWrap/>
            <w:hideMark/>
          </w:tcPr>
          <w:p w14:paraId="5D797245"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კომპლექსური სკოლა</w:t>
            </w:r>
          </w:p>
        </w:tc>
        <w:tc>
          <w:tcPr>
            <w:tcW w:w="922" w:type="dxa"/>
            <w:noWrap/>
            <w:hideMark/>
          </w:tcPr>
          <w:p w14:paraId="1721B030"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224</w:t>
            </w:r>
          </w:p>
        </w:tc>
        <w:tc>
          <w:tcPr>
            <w:tcW w:w="647" w:type="dxa"/>
            <w:noWrap/>
            <w:hideMark/>
          </w:tcPr>
          <w:p w14:paraId="0270E33B"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51" w:type="dxa"/>
            <w:noWrap/>
            <w:hideMark/>
          </w:tcPr>
          <w:p w14:paraId="3FC9EDFB"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100</w:t>
            </w:r>
          </w:p>
        </w:tc>
        <w:tc>
          <w:tcPr>
            <w:tcW w:w="850" w:type="dxa"/>
            <w:noWrap/>
            <w:hideMark/>
          </w:tcPr>
          <w:p w14:paraId="40BB7BB8"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84</w:t>
            </w:r>
          </w:p>
        </w:tc>
        <w:tc>
          <w:tcPr>
            <w:tcW w:w="851" w:type="dxa"/>
            <w:noWrap/>
            <w:hideMark/>
          </w:tcPr>
          <w:p w14:paraId="738621E6"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40</w:t>
            </w:r>
          </w:p>
        </w:tc>
        <w:tc>
          <w:tcPr>
            <w:tcW w:w="922" w:type="dxa"/>
            <w:noWrap/>
            <w:hideMark/>
          </w:tcPr>
          <w:p w14:paraId="7BCF6F82"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6</w:t>
            </w:r>
          </w:p>
        </w:tc>
        <w:tc>
          <w:tcPr>
            <w:tcW w:w="709" w:type="dxa"/>
            <w:noWrap/>
            <w:hideMark/>
          </w:tcPr>
          <w:p w14:paraId="5FF5D146"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30</w:t>
            </w:r>
          </w:p>
        </w:tc>
        <w:tc>
          <w:tcPr>
            <w:tcW w:w="666" w:type="dxa"/>
            <w:noWrap/>
            <w:hideMark/>
          </w:tcPr>
          <w:p w14:paraId="746A5ECA"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194</w:t>
            </w:r>
          </w:p>
        </w:tc>
      </w:tr>
      <w:tr w:rsidR="006763F7" w:rsidRPr="00080BE7" w14:paraId="46F478E8" w14:textId="77777777" w:rsidTr="005365E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19" w:type="dxa"/>
            <w:noWrap/>
            <w:hideMark/>
          </w:tcPr>
          <w:p w14:paraId="77848557" w14:textId="77777777" w:rsidR="006763F7" w:rsidRPr="00080BE7" w:rsidRDefault="006763F7" w:rsidP="000260EB">
            <w:pPr>
              <w:spacing w:after="120"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6</w:t>
            </w:r>
          </w:p>
        </w:tc>
        <w:tc>
          <w:tcPr>
            <w:tcW w:w="2543" w:type="dxa"/>
            <w:noWrap/>
            <w:hideMark/>
          </w:tcPr>
          <w:p w14:paraId="31FC60BA"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საბრძოლო ხელოვნებათა სკოლა</w:t>
            </w:r>
          </w:p>
        </w:tc>
        <w:tc>
          <w:tcPr>
            <w:tcW w:w="922" w:type="dxa"/>
            <w:noWrap/>
            <w:hideMark/>
          </w:tcPr>
          <w:p w14:paraId="3A179ECE"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84</w:t>
            </w:r>
          </w:p>
        </w:tc>
        <w:tc>
          <w:tcPr>
            <w:tcW w:w="647" w:type="dxa"/>
            <w:noWrap/>
            <w:hideMark/>
          </w:tcPr>
          <w:p w14:paraId="37341981"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w:t>
            </w:r>
          </w:p>
        </w:tc>
        <w:tc>
          <w:tcPr>
            <w:tcW w:w="851" w:type="dxa"/>
            <w:noWrap/>
            <w:hideMark/>
          </w:tcPr>
          <w:p w14:paraId="64C34D71"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40</w:t>
            </w:r>
          </w:p>
        </w:tc>
        <w:tc>
          <w:tcPr>
            <w:tcW w:w="850" w:type="dxa"/>
            <w:noWrap/>
            <w:hideMark/>
          </w:tcPr>
          <w:p w14:paraId="337ED140"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37</w:t>
            </w:r>
          </w:p>
        </w:tc>
        <w:tc>
          <w:tcPr>
            <w:tcW w:w="851" w:type="dxa"/>
            <w:noWrap/>
            <w:hideMark/>
          </w:tcPr>
          <w:p w14:paraId="232E5EFE"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5</w:t>
            </w:r>
          </w:p>
        </w:tc>
        <w:tc>
          <w:tcPr>
            <w:tcW w:w="922" w:type="dxa"/>
            <w:noWrap/>
            <w:hideMark/>
          </w:tcPr>
          <w:p w14:paraId="44FEE87A"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5</w:t>
            </w:r>
          </w:p>
        </w:tc>
        <w:tc>
          <w:tcPr>
            <w:tcW w:w="709" w:type="dxa"/>
            <w:noWrap/>
            <w:hideMark/>
          </w:tcPr>
          <w:p w14:paraId="02295EA0"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12</w:t>
            </w:r>
          </w:p>
        </w:tc>
        <w:tc>
          <w:tcPr>
            <w:tcW w:w="666" w:type="dxa"/>
            <w:noWrap/>
            <w:hideMark/>
          </w:tcPr>
          <w:p w14:paraId="081FCC7C"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72</w:t>
            </w:r>
          </w:p>
        </w:tc>
      </w:tr>
      <w:tr w:rsidR="006763F7" w:rsidRPr="00080BE7" w14:paraId="19897717" w14:textId="77777777" w:rsidTr="005365EF">
        <w:trPr>
          <w:trHeight w:val="300"/>
        </w:trPr>
        <w:tc>
          <w:tcPr>
            <w:cnfStyle w:val="001000000000" w:firstRow="0" w:lastRow="0" w:firstColumn="1" w:lastColumn="0" w:oddVBand="0" w:evenVBand="0" w:oddHBand="0" w:evenHBand="0" w:firstRowFirstColumn="0" w:firstRowLastColumn="0" w:lastRowFirstColumn="0" w:lastRowLastColumn="0"/>
            <w:tcW w:w="419" w:type="dxa"/>
            <w:noWrap/>
            <w:hideMark/>
          </w:tcPr>
          <w:p w14:paraId="2BCF2E2C" w14:textId="77777777" w:rsidR="006763F7" w:rsidRPr="00080BE7" w:rsidRDefault="006763F7" w:rsidP="000260EB">
            <w:pPr>
              <w:spacing w:after="120"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7</w:t>
            </w:r>
          </w:p>
        </w:tc>
        <w:tc>
          <w:tcPr>
            <w:tcW w:w="2543" w:type="dxa"/>
            <w:noWrap/>
            <w:hideMark/>
          </w:tcPr>
          <w:p w14:paraId="462B06A1"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ფეხბურთის სკოლა</w:t>
            </w:r>
          </w:p>
        </w:tc>
        <w:tc>
          <w:tcPr>
            <w:tcW w:w="922" w:type="dxa"/>
            <w:noWrap/>
            <w:hideMark/>
          </w:tcPr>
          <w:p w14:paraId="7BAA349D"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334</w:t>
            </w:r>
          </w:p>
        </w:tc>
        <w:tc>
          <w:tcPr>
            <w:tcW w:w="647" w:type="dxa"/>
            <w:noWrap/>
            <w:hideMark/>
          </w:tcPr>
          <w:p w14:paraId="4BB15AFA"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24</w:t>
            </w:r>
          </w:p>
        </w:tc>
        <w:tc>
          <w:tcPr>
            <w:tcW w:w="851" w:type="dxa"/>
            <w:noWrap/>
            <w:hideMark/>
          </w:tcPr>
          <w:p w14:paraId="6DFC110B"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170</w:t>
            </w:r>
          </w:p>
        </w:tc>
        <w:tc>
          <w:tcPr>
            <w:tcW w:w="850" w:type="dxa"/>
            <w:noWrap/>
            <w:hideMark/>
          </w:tcPr>
          <w:p w14:paraId="7A26C63C"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100</w:t>
            </w:r>
          </w:p>
        </w:tc>
        <w:tc>
          <w:tcPr>
            <w:tcW w:w="851" w:type="dxa"/>
            <w:noWrap/>
            <w:hideMark/>
          </w:tcPr>
          <w:p w14:paraId="3C8FD3B9"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40</w:t>
            </w:r>
          </w:p>
        </w:tc>
        <w:tc>
          <w:tcPr>
            <w:tcW w:w="922" w:type="dxa"/>
            <w:noWrap/>
            <w:hideMark/>
          </w:tcPr>
          <w:p w14:paraId="74BA37A5"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60</w:t>
            </w:r>
          </w:p>
        </w:tc>
        <w:tc>
          <w:tcPr>
            <w:tcW w:w="709" w:type="dxa"/>
            <w:noWrap/>
            <w:hideMark/>
          </w:tcPr>
          <w:p w14:paraId="26F5B42C"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3</w:t>
            </w:r>
          </w:p>
        </w:tc>
        <w:tc>
          <w:tcPr>
            <w:tcW w:w="666" w:type="dxa"/>
            <w:noWrap/>
            <w:hideMark/>
          </w:tcPr>
          <w:p w14:paraId="3B0DBFF2"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331</w:t>
            </w:r>
          </w:p>
        </w:tc>
      </w:tr>
      <w:tr w:rsidR="006763F7" w:rsidRPr="00080BE7" w14:paraId="6D687851" w14:textId="77777777" w:rsidTr="005365EF">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419" w:type="dxa"/>
            <w:noWrap/>
            <w:hideMark/>
          </w:tcPr>
          <w:p w14:paraId="49AA6E78" w14:textId="77777777" w:rsidR="006763F7" w:rsidRPr="00080BE7" w:rsidRDefault="006763F7" w:rsidP="000260EB">
            <w:pPr>
              <w:spacing w:after="120"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8</w:t>
            </w:r>
          </w:p>
        </w:tc>
        <w:tc>
          <w:tcPr>
            <w:tcW w:w="2543" w:type="dxa"/>
            <w:hideMark/>
          </w:tcPr>
          <w:p w14:paraId="2A5CC584"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წყლის სახეობათა კომპლექსური სკოლა</w:t>
            </w:r>
          </w:p>
        </w:tc>
        <w:tc>
          <w:tcPr>
            <w:tcW w:w="922" w:type="dxa"/>
            <w:noWrap/>
            <w:hideMark/>
          </w:tcPr>
          <w:p w14:paraId="44121D36"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29</w:t>
            </w:r>
          </w:p>
        </w:tc>
        <w:tc>
          <w:tcPr>
            <w:tcW w:w="647" w:type="dxa"/>
            <w:noWrap/>
            <w:hideMark/>
          </w:tcPr>
          <w:p w14:paraId="05F78CAB"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51" w:type="dxa"/>
            <w:noWrap/>
            <w:hideMark/>
          </w:tcPr>
          <w:p w14:paraId="04DC2CC1"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21</w:t>
            </w:r>
          </w:p>
        </w:tc>
        <w:tc>
          <w:tcPr>
            <w:tcW w:w="850" w:type="dxa"/>
            <w:noWrap/>
            <w:hideMark/>
          </w:tcPr>
          <w:p w14:paraId="0DAD972C"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8</w:t>
            </w:r>
          </w:p>
        </w:tc>
        <w:tc>
          <w:tcPr>
            <w:tcW w:w="851" w:type="dxa"/>
            <w:noWrap/>
            <w:hideMark/>
          </w:tcPr>
          <w:p w14:paraId="578D2928"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922" w:type="dxa"/>
            <w:noWrap/>
            <w:hideMark/>
          </w:tcPr>
          <w:p w14:paraId="5D70C9E2"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709" w:type="dxa"/>
            <w:noWrap/>
            <w:hideMark/>
          </w:tcPr>
          <w:p w14:paraId="4AFDC196"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6</w:t>
            </w:r>
          </w:p>
        </w:tc>
        <w:tc>
          <w:tcPr>
            <w:tcW w:w="666" w:type="dxa"/>
            <w:noWrap/>
            <w:hideMark/>
          </w:tcPr>
          <w:p w14:paraId="03F87335"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23</w:t>
            </w:r>
          </w:p>
        </w:tc>
      </w:tr>
      <w:tr w:rsidR="006763F7" w:rsidRPr="00080BE7" w14:paraId="4B319AE9" w14:textId="77777777" w:rsidTr="005365EF">
        <w:trPr>
          <w:trHeight w:val="300"/>
        </w:trPr>
        <w:tc>
          <w:tcPr>
            <w:cnfStyle w:val="001000000000" w:firstRow="0" w:lastRow="0" w:firstColumn="1" w:lastColumn="0" w:oddVBand="0" w:evenVBand="0" w:oddHBand="0" w:evenHBand="0" w:firstRowFirstColumn="0" w:firstRowLastColumn="0" w:lastRowFirstColumn="0" w:lastRowLastColumn="0"/>
            <w:tcW w:w="419" w:type="dxa"/>
            <w:noWrap/>
            <w:hideMark/>
          </w:tcPr>
          <w:p w14:paraId="5BDCA0E1" w14:textId="77777777" w:rsidR="006763F7" w:rsidRPr="00080BE7" w:rsidRDefault="006763F7" w:rsidP="000260EB">
            <w:pPr>
              <w:spacing w:after="120"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9</w:t>
            </w:r>
          </w:p>
        </w:tc>
        <w:tc>
          <w:tcPr>
            <w:tcW w:w="2543" w:type="dxa"/>
            <w:noWrap/>
            <w:hideMark/>
          </w:tcPr>
          <w:p w14:paraId="3A14AF7B"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ნიჩბოსნობის სკოლა</w:t>
            </w:r>
          </w:p>
        </w:tc>
        <w:tc>
          <w:tcPr>
            <w:tcW w:w="922" w:type="dxa"/>
            <w:noWrap/>
            <w:hideMark/>
          </w:tcPr>
          <w:p w14:paraId="469CD00F"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16</w:t>
            </w:r>
          </w:p>
        </w:tc>
        <w:tc>
          <w:tcPr>
            <w:tcW w:w="647" w:type="dxa"/>
            <w:noWrap/>
            <w:hideMark/>
          </w:tcPr>
          <w:p w14:paraId="08E6A924"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51" w:type="dxa"/>
            <w:noWrap/>
            <w:hideMark/>
          </w:tcPr>
          <w:p w14:paraId="13F38DD1"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6</w:t>
            </w:r>
          </w:p>
        </w:tc>
        <w:tc>
          <w:tcPr>
            <w:tcW w:w="850" w:type="dxa"/>
            <w:noWrap/>
            <w:hideMark/>
          </w:tcPr>
          <w:p w14:paraId="01944633"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8</w:t>
            </w:r>
          </w:p>
        </w:tc>
        <w:tc>
          <w:tcPr>
            <w:tcW w:w="851" w:type="dxa"/>
            <w:noWrap/>
            <w:hideMark/>
          </w:tcPr>
          <w:p w14:paraId="3055B9A4"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w:t>
            </w:r>
          </w:p>
        </w:tc>
        <w:tc>
          <w:tcPr>
            <w:tcW w:w="922" w:type="dxa"/>
            <w:noWrap/>
            <w:hideMark/>
          </w:tcPr>
          <w:p w14:paraId="63BF9B60"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709" w:type="dxa"/>
            <w:noWrap/>
            <w:hideMark/>
          </w:tcPr>
          <w:p w14:paraId="48B88C33"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7</w:t>
            </w:r>
          </w:p>
        </w:tc>
        <w:tc>
          <w:tcPr>
            <w:tcW w:w="666" w:type="dxa"/>
            <w:noWrap/>
            <w:hideMark/>
          </w:tcPr>
          <w:p w14:paraId="6AE76C46"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9</w:t>
            </w:r>
          </w:p>
        </w:tc>
      </w:tr>
      <w:tr w:rsidR="006763F7" w:rsidRPr="00080BE7" w14:paraId="7DD42AB0" w14:textId="77777777" w:rsidTr="005365E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19" w:type="dxa"/>
            <w:noWrap/>
            <w:hideMark/>
          </w:tcPr>
          <w:p w14:paraId="4910C29F" w14:textId="77777777" w:rsidR="006763F7" w:rsidRPr="00080BE7" w:rsidRDefault="006763F7" w:rsidP="000260EB">
            <w:pPr>
              <w:spacing w:after="120" w:line="360" w:lineRule="auto"/>
              <w:jc w:val="both"/>
              <w:rPr>
                <w:rFonts w:ascii="Sylfaen" w:eastAsia="Times New Roman" w:hAnsi="Sylfaen" w:cs="Sylfaen"/>
                <w:sz w:val="22"/>
                <w:szCs w:val="22"/>
                <w:lang w:eastAsia="ru-RU"/>
              </w:rPr>
            </w:pPr>
          </w:p>
        </w:tc>
        <w:tc>
          <w:tcPr>
            <w:tcW w:w="2543" w:type="dxa"/>
            <w:noWrap/>
            <w:hideMark/>
          </w:tcPr>
          <w:p w14:paraId="23072FC5"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val="ka-GE" w:eastAsia="ru-RU"/>
              </w:rPr>
            </w:pPr>
            <w:r w:rsidRPr="00080BE7">
              <w:rPr>
                <w:rFonts w:ascii="Sylfaen" w:eastAsia="Times New Roman" w:hAnsi="Sylfaen" w:cs="Sylfaen"/>
                <w:b/>
                <w:bCs/>
                <w:sz w:val="22"/>
                <w:szCs w:val="22"/>
                <w:lang w:eastAsia="ru-RU"/>
              </w:rPr>
              <w:t>სულ მოსწავლეთა რაოდენობა:</w:t>
            </w:r>
          </w:p>
        </w:tc>
        <w:tc>
          <w:tcPr>
            <w:tcW w:w="922" w:type="dxa"/>
            <w:noWrap/>
            <w:hideMark/>
          </w:tcPr>
          <w:p w14:paraId="65C06285"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1149</w:t>
            </w:r>
          </w:p>
        </w:tc>
        <w:tc>
          <w:tcPr>
            <w:tcW w:w="647" w:type="dxa"/>
            <w:noWrap/>
            <w:hideMark/>
          </w:tcPr>
          <w:p w14:paraId="20906CDF"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38</w:t>
            </w:r>
          </w:p>
        </w:tc>
        <w:tc>
          <w:tcPr>
            <w:tcW w:w="851" w:type="dxa"/>
            <w:noWrap/>
            <w:hideMark/>
          </w:tcPr>
          <w:p w14:paraId="5FAD77B5"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627</w:t>
            </w:r>
          </w:p>
        </w:tc>
        <w:tc>
          <w:tcPr>
            <w:tcW w:w="850" w:type="dxa"/>
            <w:noWrap/>
            <w:hideMark/>
          </w:tcPr>
          <w:p w14:paraId="1CD64CA6"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322</w:t>
            </w:r>
          </w:p>
        </w:tc>
        <w:tc>
          <w:tcPr>
            <w:tcW w:w="851" w:type="dxa"/>
            <w:noWrap/>
            <w:hideMark/>
          </w:tcPr>
          <w:p w14:paraId="64473360"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162</w:t>
            </w:r>
          </w:p>
        </w:tc>
        <w:tc>
          <w:tcPr>
            <w:tcW w:w="922" w:type="dxa"/>
            <w:noWrap/>
            <w:hideMark/>
          </w:tcPr>
          <w:p w14:paraId="1A8AD720"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108</w:t>
            </w:r>
          </w:p>
        </w:tc>
        <w:tc>
          <w:tcPr>
            <w:tcW w:w="709" w:type="dxa"/>
            <w:noWrap/>
            <w:hideMark/>
          </w:tcPr>
          <w:p w14:paraId="5B6B93A8"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117</w:t>
            </w:r>
          </w:p>
        </w:tc>
        <w:tc>
          <w:tcPr>
            <w:tcW w:w="666" w:type="dxa"/>
            <w:noWrap/>
            <w:hideMark/>
          </w:tcPr>
          <w:p w14:paraId="490C743D"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1032</w:t>
            </w:r>
          </w:p>
        </w:tc>
      </w:tr>
    </w:tbl>
    <w:p w14:paraId="03F1F0F3" w14:textId="77777777" w:rsidR="00636D24" w:rsidRPr="00080BE7" w:rsidRDefault="00636D24" w:rsidP="000260EB">
      <w:pPr>
        <w:spacing w:line="360" w:lineRule="auto"/>
        <w:jc w:val="both"/>
        <w:rPr>
          <w:rFonts w:ascii="Sylfaen" w:eastAsia="Times New Roman" w:hAnsi="Sylfaen" w:cs="Sylfaen"/>
          <w:sz w:val="22"/>
          <w:szCs w:val="22"/>
          <w:lang w:val="ka-GE" w:eastAsia="ru-RU"/>
        </w:rPr>
      </w:pPr>
    </w:p>
    <w:p w14:paraId="0AD9D4CB" w14:textId="3AE4DCD9" w:rsidR="006763F7" w:rsidRDefault="006763F7" w:rsidP="000260EB">
      <w:pPr>
        <w:spacing w:line="360" w:lineRule="auto"/>
        <w:jc w:val="center"/>
        <w:rPr>
          <w:rFonts w:ascii="Sylfaen" w:eastAsia="Times New Roman" w:hAnsi="Sylfaen" w:cs="Sylfaen"/>
          <w:b/>
          <w:sz w:val="22"/>
          <w:szCs w:val="22"/>
          <w:lang w:val="ka-GE" w:eastAsia="ru-RU"/>
        </w:rPr>
      </w:pPr>
      <w:r w:rsidRPr="00080BE7">
        <w:rPr>
          <w:rFonts w:ascii="Sylfaen" w:eastAsia="Times New Roman" w:hAnsi="Sylfaen" w:cs="Sylfaen"/>
          <w:b/>
          <w:sz w:val="22"/>
          <w:szCs w:val="22"/>
          <w:lang w:val="ka-GE" w:eastAsia="ru-RU"/>
        </w:rPr>
        <w:t>ა(ა)იპ ქ.ფოთის მუნიციპალიტეტის ფოლკლორის ცენტრი</w:t>
      </w:r>
    </w:p>
    <w:p w14:paraId="78F93EC1" w14:textId="77777777" w:rsidR="007308B2" w:rsidRPr="00080BE7" w:rsidRDefault="007308B2" w:rsidP="000260EB">
      <w:pPr>
        <w:spacing w:line="360" w:lineRule="auto"/>
        <w:jc w:val="center"/>
        <w:rPr>
          <w:rFonts w:ascii="Sylfaen" w:eastAsia="Times New Roman" w:hAnsi="Sylfaen" w:cs="Sylfaen"/>
          <w:b/>
          <w:sz w:val="22"/>
          <w:szCs w:val="22"/>
          <w:lang w:val="ka-GE" w:eastAsia="ru-RU"/>
        </w:rPr>
      </w:pPr>
    </w:p>
    <w:tbl>
      <w:tblPr>
        <w:tblStyle w:val="GridTable4-Accent6"/>
        <w:tblW w:w="9355" w:type="dxa"/>
        <w:tblLayout w:type="fixed"/>
        <w:tblLook w:val="04A0" w:firstRow="1" w:lastRow="0" w:firstColumn="1" w:lastColumn="0" w:noHBand="0" w:noVBand="1"/>
      </w:tblPr>
      <w:tblGrid>
        <w:gridCol w:w="550"/>
        <w:gridCol w:w="2569"/>
        <w:gridCol w:w="709"/>
        <w:gridCol w:w="611"/>
        <w:gridCol w:w="831"/>
        <w:gridCol w:w="830"/>
        <w:gridCol w:w="831"/>
        <w:gridCol w:w="919"/>
        <w:gridCol w:w="797"/>
        <w:gridCol w:w="708"/>
      </w:tblGrid>
      <w:tr w:rsidR="006763F7" w:rsidRPr="00080BE7" w14:paraId="5FA05AB7" w14:textId="77777777" w:rsidTr="005365EF">
        <w:trPr>
          <w:cnfStyle w:val="100000000000" w:firstRow="1" w:lastRow="0" w:firstColumn="0" w:lastColumn="0" w:oddVBand="0" w:evenVBand="0" w:oddHBand="0" w:evenHBand="0" w:firstRowFirstColumn="0" w:firstRowLastColumn="0" w:lastRowFirstColumn="0" w:lastRowLastColumn="0"/>
          <w:trHeight w:val="1486"/>
        </w:trPr>
        <w:tc>
          <w:tcPr>
            <w:cnfStyle w:val="001000000000" w:firstRow="0" w:lastRow="0" w:firstColumn="1" w:lastColumn="0" w:oddVBand="0" w:evenVBand="0" w:oddHBand="0" w:evenHBand="0" w:firstRowFirstColumn="0" w:firstRowLastColumn="0" w:lastRowFirstColumn="0" w:lastRowLastColumn="0"/>
            <w:tcW w:w="550" w:type="dxa"/>
            <w:vMerge w:val="restart"/>
            <w:noWrap/>
            <w:hideMark/>
          </w:tcPr>
          <w:p w14:paraId="61C51FEC" w14:textId="77777777" w:rsidR="006763F7" w:rsidRPr="00080BE7" w:rsidRDefault="006763F7" w:rsidP="000260EB">
            <w:pPr>
              <w:spacing w:after="120" w:line="360" w:lineRule="auto"/>
              <w:jc w:val="both"/>
              <w:rPr>
                <w:rFonts w:ascii="Sylfaen" w:eastAsia="Times New Roman" w:hAnsi="Sylfaen" w:cs="Sylfaen"/>
                <w:b w:val="0"/>
                <w:sz w:val="22"/>
                <w:szCs w:val="22"/>
                <w:lang w:eastAsia="ru-RU"/>
              </w:rPr>
            </w:pPr>
          </w:p>
          <w:p w14:paraId="62669911" w14:textId="77777777" w:rsidR="006763F7" w:rsidRPr="00080BE7" w:rsidRDefault="006763F7" w:rsidP="000260EB">
            <w:pPr>
              <w:spacing w:after="120" w:line="360" w:lineRule="auto"/>
              <w:jc w:val="both"/>
              <w:rPr>
                <w:rFonts w:ascii="Sylfaen" w:eastAsia="Times New Roman" w:hAnsi="Sylfaen" w:cs="Sylfaen"/>
                <w:b w:val="0"/>
                <w:sz w:val="22"/>
                <w:szCs w:val="22"/>
                <w:lang w:eastAsia="ru-RU"/>
              </w:rPr>
            </w:pPr>
          </w:p>
          <w:p w14:paraId="150B1671" w14:textId="77777777" w:rsidR="006763F7" w:rsidRPr="00080BE7" w:rsidRDefault="006763F7" w:rsidP="000260EB">
            <w:pPr>
              <w:spacing w:after="120" w:line="360" w:lineRule="auto"/>
              <w:jc w:val="both"/>
              <w:rPr>
                <w:rFonts w:ascii="Sylfaen" w:eastAsia="Times New Roman" w:hAnsi="Sylfaen" w:cs="Sylfaen"/>
                <w:b w:val="0"/>
                <w:sz w:val="22"/>
                <w:szCs w:val="22"/>
                <w:lang w:eastAsia="ru-RU"/>
              </w:rPr>
            </w:pPr>
            <w:r w:rsidRPr="00080BE7">
              <w:rPr>
                <w:rFonts w:ascii="Sylfaen" w:eastAsia="Times New Roman" w:hAnsi="Sylfaen" w:cs="Sylfaen"/>
                <w:b w:val="0"/>
                <w:sz w:val="22"/>
                <w:szCs w:val="22"/>
                <w:lang w:eastAsia="ru-RU"/>
              </w:rPr>
              <w:t>№</w:t>
            </w:r>
          </w:p>
        </w:tc>
        <w:tc>
          <w:tcPr>
            <w:tcW w:w="2569" w:type="dxa"/>
            <w:vMerge w:val="restart"/>
            <w:noWrap/>
            <w:hideMark/>
          </w:tcPr>
          <w:p w14:paraId="6568AACA" w14:textId="77777777" w:rsidR="006763F7" w:rsidRPr="00080BE7" w:rsidRDefault="006763F7" w:rsidP="000260EB">
            <w:pPr>
              <w:spacing w:after="120" w:line="360" w:lineRule="auto"/>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p>
          <w:p w14:paraId="7B6CFAFE" w14:textId="77777777" w:rsidR="006763F7" w:rsidRPr="00080BE7" w:rsidRDefault="006763F7" w:rsidP="000260EB">
            <w:pPr>
              <w:spacing w:after="120" w:line="360" w:lineRule="auto"/>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p>
          <w:p w14:paraId="1EE5ECE5" w14:textId="77777777" w:rsidR="006763F7" w:rsidRPr="00080BE7" w:rsidRDefault="006763F7" w:rsidP="000260EB">
            <w:pPr>
              <w:spacing w:after="120" w:line="360" w:lineRule="auto"/>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r w:rsidRPr="00080BE7">
              <w:rPr>
                <w:rFonts w:ascii="Sylfaen" w:eastAsia="Times New Roman" w:hAnsi="Sylfaen" w:cs="Sylfaen"/>
                <w:b w:val="0"/>
                <w:bCs w:val="0"/>
                <w:sz w:val="22"/>
                <w:szCs w:val="22"/>
                <w:lang w:eastAsia="ru-RU"/>
              </w:rPr>
              <w:t>განყოფილებები</w:t>
            </w:r>
          </w:p>
        </w:tc>
        <w:tc>
          <w:tcPr>
            <w:tcW w:w="709" w:type="dxa"/>
            <w:vMerge w:val="restart"/>
            <w:textDirection w:val="btLr"/>
            <w:hideMark/>
          </w:tcPr>
          <w:p w14:paraId="75BDC22A" w14:textId="77777777" w:rsidR="006763F7" w:rsidRPr="00080BE7" w:rsidRDefault="006763F7" w:rsidP="000260EB">
            <w:pPr>
              <w:spacing w:after="120" w:line="360" w:lineRule="auto"/>
              <w:ind w:left="113" w:right="113"/>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r w:rsidRPr="00080BE7">
              <w:rPr>
                <w:rFonts w:ascii="Sylfaen" w:eastAsia="Times New Roman" w:hAnsi="Sylfaen" w:cs="Sylfaen"/>
                <w:b w:val="0"/>
                <w:bCs w:val="0"/>
                <w:sz w:val="22"/>
                <w:szCs w:val="22"/>
                <w:lang w:eastAsia="ru-RU"/>
              </w:rPr>
              <w:t>მოსწავლეთა</w:t>
            </w:r>
            <w:r w:rsidRPr="00080BE7">
              <w:rPr>
                <w:rFonts w:ascii="Sylfaen" w:eastAsia="Times New Roman" w:hAnsi="Sylfaen" w:cs="Sylfaen"/>
                <w:b w:val="0"/>
                <w:bCs w:val="0"/>
                <w:sz w:val="22"/>
                <w:szCs w:val="22"/>
                <w:lang w:eastAsia="ru-RU"/>
              </w:rPr>
              <w:br/>
              <w:t>რაოდენობა</w:t>
            </w:r>
          </w:p>
        </w:tc>
        <w:tc>
          <w:tcPr>
            <w:tcW w:w="3103" w:type="dxa"/>
            <w:gridSpan w:val="4"/>
            <w:hideMark/>
          </w:tcPr>
          <w:p w14:paraId="0BCEAF36" w14:textId="77777777" w:rsidR="006763F7" w:rsidRPr="00080BE7" w:rsidRDefault="006763F7" w:rsidP="000260EB">
            <w:pPr>
              <w:spacing w:after="120" w:line="360" w:lineRule="auto"/>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p>
          <w:p w14:paraId="1324581A" w14:textId="77777777" w:rsidR="006763F7" w:rsidRPr="00080BE7" w:rsidRDefault="006763F7" w:rsidP="000260EB">
            <w:pPr>
              <w:spacing w:after="120" w:line="360" w:lineRule="auto"/>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r w:rsidRPr="00080BE7">
              <w:rPr>
                <w:rFonts w:ascii="Sylfaen" w:eastAsia="Times New Roman" w:hAnsi="Sylfaen" w:cs="Sylfaen"/>
                <w:b w:val="0"/>
                <w:bCs w:val="0"/>
                <w:sz w:val="22"/>
                <w:szCs w:val="22"/>
                <w:lang w:eastAsia="ru-RU"/>
              </w:rPr>
              <w:t>მოსწავლეთა ასაკობრივი</w:t>
            </w:r>
            <w:r w:rsidRPr="00080BE7">
              <w:rPr>
                <w:rFonts w:ascii="Sylfaen" w:eastAsia="Times New Roman" w:hAnsi="Sylfaen" w:cs="Sylfaen"/>
                <w:b w:val="0"/>
                <w:bCs w:val="0"/>
                <w:sz w:val="22"/>
                <w:szCs w:val="22"/>
                <w:lang w:eastAsia="ru-RU"/>
              </w:rPr>
              <w:br/>
              <w:t xml:space="preserve"> კატეგორიები (წელი)</w:t>
            </w:r>
          </w:p>
        </w:tc>
        <w:tc>
          <w:tcPr>
            <w:tcW w:w="919" w:type="dxa"/>
            <w:textDirection w:val="btLr"/>
            <w:hideMark/>
          </w:tcPr>
          <w:p w14:paraId="74549ABC" w14:textId="77777777" w:rsidR="006763F7" w:rsidRPr="00080BE7" w:rsidRDefault="006763F7" w:rsidP="000260EB">
            <w:pPr>
              <w:spacing w:after="120" w:line="360" w:lineRule="auto"/>
              <w:ind w:left="113" w:right="113"/>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r w:rsidRPr="00080BE7">
              <w:rPr>
                <w:rFonts w:ascii="Sylfaen" w:eastAsia="Times New Roman" w:hAnsi="Sylfaen" w:cs="Sylfaen"/>
                <w:b w:val="0"/>
                <w:bCs w:val="0"/>
                <w:sz w:val="22"/>
                <w:szCs w:val="22"/>
                <w:lang w:eastAsia="ru-RU"/>
              </w:rPr>
              <w:t>სოციალური</w:t>
            </w:r>
            <w:r w:rsidRPr="00080BE7">
              <w:rPr>
                <w:rFonts w:ascii="Sylfaen" w:eastAsia="Times New Roman" w:hAnsi="Sylfaen" w:cs="Sylfaen"/>
                <w:b w:val="0"/>
                <w:bCs w:val="0"/>
                <w:sz w:val="22"/>
                <w:szCs w:val="22"/>
                <w:lang w:eastAsia="ru-RU"/>
              </w:rPr>
              <w:br/>
              <w:t>სტატუსი</w:t>
            </w:r>
          </w:p>
        </w:tc>
        <w:tc>
          <w:tcPr>
            <w:tcW w:w="1505" w:type="dxa"/>
            <w:gridSpan w:val="2"/>
            <w:hideMark/>
          </w:tcPr>
          <w:p w14:paraId="6CC10E76" w14:textId="77777777" w:rsidR="006763F7" w:rsidRPr="00080BE7" w:rsidRDefault="006763F7" w:rsidP="000260EB">
            <w:pPr>
              <w:spacing w:after="120" w:line="360" w:lineRule="auto"/>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p>
          <w:p w14:paraId="4554C1EC" w14:textId="77777777" w:rsidR="006763F7" w:rsidRPr="00080BE7" w:rsidRDefault="006763F7" w:rsidP="000260EB">
            <w:pPr>
              <w:spacing w:after="120" w:line="360" w:lineRule="auto"/>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r w:rsidRPr="00080BE7">
              <w:rPr>
                <w:rFonts w:ascii="Sylfaen" w:eastAsia="Times New Roman" w:hAnsi="Sylfaen" w:cs="Sylfaen"/>
                <w:b w:val="0"/>
                <w:bCs w:val="0"/>
                <w:sz w:val="22"/>
                <w:szCs w:val="22"/>
                <w:lang w:eastAsia="ru-RU"/>
              </w:rPr>
              <w:t>მოსწავლეთა</w:t>
            </w:r>
            <w:r w:rsidRPr="00080BE7">
              <w:rPr>
                <w:rFonts w:ascii="Sylfaen" w:eastAsia="Times New Roman" w:hAnsi="Sylfaen" w:cs="Sylfaen"/>
                <w:b w:val="0"/>
                <w:bCs w:val="0"/>
                <w:sz w:val="22"/>
                <w:szCs w:val="22"/>
                <w:lang w:eastAsia="ru-RU"/>
              </w:rPr>
              <w:br/>
              <w:t xml:space="preserve"> გენდერული </w:t>
            </w:r>
            <w:r w:rsidRPr="00080BE7">
              <w:rPr>
                <w:rFonts w:ascii="Sylfaen" w:eastAsia="Times New Roman" w:hAnsi="Sylfaen" w:cs="Sylfaen"/>
                <w:b w:val="0"/>
                <w:bCs w:val="0"/>
                <w:sz w:val="22"/>
                <w:szCs w:val="22"/>
                <w:lang w:eastAsia="ru-RU"/>
              </w:rPr>
              <w:br/>
              <w:t>ჭრილი</w:t>
            </w:r>
          </w:p>
        </w:tc>
      </w:tr>
      <w:tr w:rsidR="006763F7" w:rsidRPr="00080BE7" w14:paraId="51D3519D" w14:textId="77777777" w:rsidTr="005365E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50" w:type="dxa"/>
            <w:vMerge/>
            <w:hideMark/>
          </w:tcPr>
          <w:p w14:paraId="25C51279" w14:textId="77777777" w:rsidR="006763F7" w:rsidRPr="00080BE7" w:rsidRDefault="006763F7" w:rsidP="000260EB">
            <w:pPr>
              <w:spacing w:after="120" w:line="360" w:lineRule="auto"/>
              <w:jc w:val="both"/>
              <w:rPr>
                <w:rFonts w:ascii="Sylfaen" w:eastAsia="Times New Roman" w:hAnsi="Sylfaen" w:cs="Sylfaen"/>
                <w:sz w:val="22"/>
                <w:szCs w:val="22"/>
                <w:lang w:eastAsia="ru-RU"/>
              </w:rPr>
            </w:pPr>
          </w:p>
        </w:tc>
        <w:tc>
          <w:tcPr>
            <w:tcW w:w="2569" w:type="dxa"/>
            <w:vMerge/>
            <w:hideMark/>
          </w:tcPr>
          <w:p w14:paraId="14626654"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p>
        </w:tc>
        <w:tc>
          <w:tcPr>
            <w:tcW w:w="709" w:type="dxa"/>
            <w:vMerge/>
            <w:hideMark/>
          </w:tcPr>
          <w:p w14:paraId="1DFC6B1A"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p>
        </w:tc>
        <w:tc>
          <w:tcPr>
            <w:tcW w:w="611" w:type="dxa"/>
            <w:noWrap/>
            <w:hideMark/>
          </w:tcPr>
          <w:p w14:paraId="77A57BF7"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0-6</w:t>
            </w:r>
          </w:p>
        </w:tc>
        <w:tc>
          <w:tcPr>
            <w:tcW w:w="831" w:type="dxa"/>
            <w:noWrap/>
            <w:hideMark/>
          </w:tcPr>
          <w:p w14:paraId="2291A36D" w14:textId="02B6AC25"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6-12</w:t>
            </w:r>
          </w:p>
        </w:tc>
        <w:tc>
          <w:tcPr>
            <w:tcW w:w="830" w:type="dxa"/>
            <w:noWrap/>
            <w:hideMark/>
          </w:tcPr>
          <w:p w14:paraId="48374744"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12-14</w:t>
            </w:r>
          </w:p>
        </w:tc>
        <w:tc>
          <w:tcPr>
            <w:tcW w:w="831" w:type="dxa"/>
            <w:noWrap/>
            <w:hideMark/>
          </w:tcPr>
          <w:p w14:paraId="0BB5DE2A"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14-18</w:t>
            </w:r>
          </w:p>
        </w:tc>
        <w:tc>
          <w:tcPr>
            <w:tcW w:w="919" w:type="dxa"/>
            <w:noWrap/>
            <w:hideMark/>
          </w:tcPr>
          <w:p w14:paraId="5B18984B"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ს/დ</w:t>
            </w:r>
          </w:p>
        </w:tc>
        <w:tc>
          <w:tcPr>
            <w:tcW w:w="797" w:type="dxa"/>
            <w:noWrap/>
            <w:hideMark/>
          </w:tcPr>
          <w:p w14:paraId="59976770"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გოგო</w:t>
            </w:r>
          </w:p>
        </w:tc>
        <w:tc>
          <w:tcPr>
            <w:tcW w:w="708" w:type="dxa"/>
            <w:noWrap/>
            <w:hideMark/>
          </w:tcPr>
          <w:p w14:paraId="206806A3"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ბიჭი</w:t>
            </w:r>
          </w:p>
        </w:tc>
      </w:tr>
      <w:tr w:rsidR="006763F7" w:rsidRPr="00080BE7" w14:paraId="2FC4694F" w14:textId="77777777" w:rsidTr="005365EF">
        <w:trPr>
          <w:trHeight w:val="600"/>
        </w:trPr>
        <w:tc>
          <w:tcPr>
            <w:cnfStyle w:val="001000000000" w:firstRow="0" w:lastRow="0" w:firstColumn="1" w:lastColumn="0" w:oddVBand="0" w:evenVBand="0" w:oddHBand="0" w:evenHBand="0" w:firstRowFirstColumn="0" w:firstRowLastColumn="0" w:lastRowFirstColumn="0" w:lastRowLastColumn="0"/>
            <w:tcW w:w="550" w:type="dxa"/>
            <w:noWrap/>
            <w:hideMark/>
          </w:tcPr>
          <w:p w14:paraId="32EEC8EE" w14:textId="77777777" w:rsidR="006763F7" w:rsidRPr="00080BE7" w:rsidRDefault="006763F7" w:rsidP="000260EB">
            <w:pPr>
              <w:spacing w:after="120"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w:t>
            </w:r>
          </w:p>
        </w:tc>
        <w:tc>
          <w:tcPr>
            <w:tcW w:w="2569" w:type="dxa"/>
            <w:hideMark/>
          </w:tcPr>
          <w:p w14:paraId="0D9F2496"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ქორეოგრაფიული სტუდია 1 კურსი</w:t>
            </w:r>
          </w:p>
        </w:tc>
        <w:tc>
          <w:tcPr>
            <w:tcW w:w="709" w:type="dxa"/>
            <w:noWrap/>
            <w:hideMark/>
          </w:tcPr>
          <w:p w14:paraId="2D4B44F7"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41</w:t>
            </w:r>
          </w:p>
        </w:tc>
        <w:tc>
          <w:tcPr>
            <w:tcW w:w="611" w:type="dxa"/>
            <w:noWrap/>
            <w:hideMark/>
          </w:tcPr>
          <w:p w14:paraId="3BA19398"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4</w:t>
            </w:r>
          </w:p>
        </w:tc>
        <w:tc>
          <w:tcPr>
            <w:tcW w:w="831" w:type="dxa"/>
            <w:noWrap/>
            <w:hideMark/>
          </w:tcPr>
          <w:p w14:paraId="40A7FC38"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27</w:t>
            </w:r>
          </w:p>
        </w:tc>
        <w:tc>
          <w:tcPr>
            <w:tcW w:w="830" w:type="dxa"/>
            <w:noWrap/>
            <w:hideMark/>
          </w:tcPr>
          <w:p w14:paraId="0783CD8F"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10</w:t>
            </w:r>
          </w:p>
        </w:tc>
        <w:tc>
          <w:tcPr>
            <w:tcW w:w="831" w:type="dxa"/>
            <w:noWrap/>
            <w:hideMark/>
          </w:tcPr>
          <w:p w14:paraId="667198ED"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919" w:type="dxa"/>
            <w:noWrap/>
            <w:hideMark/>
          </w:tcPr>
          <w:p w14:paraId="2F049BDB"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0</w:t>
            </w:r>
          </w:p>
        </w:tc>
        <w:tc>
          <w:tcPr>
            <w:tcW w:w="797" w:type="dxa"/>
            <w:noWrap/>
            <w:hideMark/>
          </w:tcPr>
          <w:p w14:paraId="5EDBFFA4"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18</w:t>
            </w:r>
          </w:p>
        </w:tc>
        <w:tc>
          <w:tcPr>
            <w:tcW w:w="708" w:type="dxa"/>
            <w:noWrap/>
            <w:hideMark/>
          </w:tcPr>
          <w:p w14:paraId="38EB23AD"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23</w:t>
            </w:r>
          </w:p>
        </w:tc>
      </w:tr>
      <w:tr w:rsidR="006763F7" w:rsidRPr="00080BE7" w14:paraId="0D4FA792" w14:textId="77777777" w:rsidTr="005365EF">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550" w:type="dxa"/>
            <w:noWrap/>
            <w:hideMark/>
          </w:tcPr>
          <w:p w14:paraId="1D08BDCA" w14:textId="77777777" w:rsidR="006763F7" w:rsidRPr="00080BE7" w:rsidRDefault="006763F7" w:rsidP="000260EB">
            <w:pPr>
              <w:spacing w:after="120"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w:t>
            </w:r>
          </w:p>
        </w:tc>
        <w:tc>
          <w:tcPr>
            <w:tcW w:w="2569" w:type="dxa"/>
            <w:hideMark/>
          </w:tcPr>
          <w:p w14:paraId="7365A9CC"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ქორეოგრაფიული სტუდია 2 კურსი</w:t>
            </w:r>
          </w:p>
        </w:tc>
        <w:tc>
          <w:tcPr>
            <w:tcW w:w="709" w:type="dxa"/>
            <w:noWrap/>
            <w:hideMark/>
          </w:tcPr>
          <w:p w14:paraId="1E2FF8E3"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23</w:t>
            </w:r>
          </w:p>
        </w:tc>
        <w:tc>
          <w:tcPr>
            <w:tcW w:w="611" w:type="dxa"/>
            <w:noWrap/>
            <w:hideMark/>
          </w:tcPr>
          <w:p w14:paraId="316BE705"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31" w:type="dxa"/>
            <w:noWrap/>
            <w:hideMark/>
          </w:tcPr>
          <w:p w14:paraId="138A7A65"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14</w:t>
            </w:r>
          </w:p>
        </w:tc>
        <w:tc>
          <w:tcPr>
            <w:tcW w:w="830" w:type="dxa"/>
            <w:noWrap/>
            <w:hideMark/>
          </w:tcPr>
          <w:p w14:paraId="4286246C"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6</w:t>
            </w:r>
          </w:p>
        </w:tc>
        <w:tc>
          <w:tcPr>
            <w:tcW w:w="831" w:type="dxa"/>
            <w:noWrap/>
            <w:hideMark/>
          </w:tcPr>
          <w:p w14:paraId="2F3011C3"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3</w:t>
            </w:r>
          </w:p>
        </w:tc>
        <w:tc>
          <w:tcPr>
            <w:tcW w:w="919" w:type="dxa"/>
            <w:noWrap/>
            <w:hideMark/>
          </w:tcPr>
          <w:p w14:paraId="6226271A"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0</w:t>
            </w:r>
          </w:p>
        </w:tc>
        <w:tc>
          <w:tcPr>
            <w:tcW w:w="797" w:type="dxa"/>
            <w:noWrap/>
            <w:hideMark/>
          </w:tcPr>
          <w:p w14:paraId="6CB6F24D"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18</w:t>
            </w:r>
          </w:p>
        </w:tc>
        <w:tc>
          <w:tcPr>
            <w:tcW w:w="708" w:type="dxa"/>
            <w:noWrap/>
            <w:hideMark/>
          </w:tcPr>
          <w:p w14:paraId="417A565B"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5</w:t>
            </w:r>
          </w:p>
        </w:tc>
      </w:tr>
      <w:tr w:rsidR="006763F7" w:rsidRPr="00080BE7" w14:paraId="71F06E95" w14:textId="77777777" w:rsidTr="005365EF">
        <w:trPr>
          <w:trHeight w:val="600"/>
        </w:trPr>
        <w:tc>
          <w:tcPr>
            <w:cnfStyle w:val="001000000000" w:firstRow="0" w:lastRow="0" w:firstColumn="1" w:lastColumn="0" w:oddVBand="0" w:evenVBand="0" w:oddHBand="0" w:evenHBand="0" w:firstRowFirstColumn="0" w:firstRowLastColumn="0" w:lastRowFirstColumn="0" w:lastRowLastColumn="0"/>
            <w:tcW w:w="550" w:type="dxa"/>
            <w:noWrap/>
            <w:hideMark/>
          </w:tcPr>
          <w:p w14:paraId="43DC3C98" w14:textId="77777777" w:rsidR="006763F7" w:rsidRPr="00080BE7" w:rsidRDefault="006763F7" w:rsidP="000260EB">
            <w:pPr>
              <w:spacing w:after="120"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lastRenderedPageBreak/>
              <w:t>3</w:t>
            </w:r>
          </w:p>
        </w:tc>
        <w:tc>
          <w:tcPr>
            <w:tcW w:w="2569" w:type="dxa"/>
            <w:hideMark/>
          </w:tcPr>
          <w:p w14:paraId="730D61AA"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ქორეოგრაფიული სტუდია 3 კურსი</w:t>
            </w:r>
          </w:p>
        </w:tc>
        <w:tc>
          <w:tcPr>
            <w:tcW w:w="709" w:type="dxa"/>
            <w:noWrap/>
            <w:hideMark/>
          </w:tcPr>
          <w:p w14:paraId="6368BDC7"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6</w:t>
            </w:r>
          </w:p>
        </w:tc>
        <w:tc>
          <w:tcPr>
            <w:tcW w:w="611" w:type="dxa"/>
            <w:noWrap/>
            <w:hideMark/>
          </w:tcPr>
          <w:p w14:paraId="4445616C"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31" w:type="dxa"/>
            <w:noWrap/>
            <w:hideMark/>
          </w:tcPr>
          <w:p w14:paraId="34B735D1"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4</w:t>
            </w:r>
          </w:p>
        </w:tc>
        <w:tc>
          <w:tcPr>
            <w:tcW w:w="830" w:type="dxa"/>
            <w:noWrap/>
            <w:hideMark/>
          </w:tcPr>
          <w:p w14:paraId="739854A3"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w:t>
            </w:r>
          </w:p>
        </w:tc>
        <w:tc>
          <w:tcPr>
            <w:tcW w:w="831" w:type="dxa"/>
            <w:noWrap/>
            <w:hideMark/>
          </w:tcPr>
          <w:p w14:paraId="35F3D685"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919" w:type="dxa"/>
            <w:noWrap/>
            <w:hideMark/>
          </w:tcPr>
          <w:p w14:paraId="667975F8"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0</w:t>
            </w:r>
          </w:p>
        </w:tc>
        <w:tc>
          <w:tcPr>
            <w:tcW w:w="797" w:type="dxa"/>
            <w:noWrap/>
            <w:hideMark/>
          </w:tcPr>
          <w:p w14:paraId="5CAF9A23"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6</w:t>
            </w:r>
          </w:p>
        </w:tc>
        <w:tc>
          <w:tcPr>
            <w:tcW w:w="708" w:type="dxa"/>
            <w:noWrap/>
            <w:hideMark/>
          </w:tcPr>
          <w:p w14:paraId="57B911E5"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r>
      <w:tr w:rsidR="006763F7" w:rsidRPr="00080BE7" w14:paraId="08C7EDE4" w14:textId="77777777" w:rsidTr="005365EF">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550" w:type="dxa"/>
            <w:noWrap/>
            <w:hideMark/>
          </w:tcPr>
          <w:p w14:paraId="2FCF35A7" w14:textId="77777777" w:rsidR="006763F7" w:rsidRPr="00080BE7" w:rsidRDefault="006763F7" w:rsidP="000260EB">
            <w:pPr>
              <w:spacing w:after="120"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4</w:t>
            </w:r>
          </w:p>
        </w:tc>
        <w:tc>
          <w:tcPr>
            <w:tcW w:w="2569" w:type="dxa"/>
            <w:hideMark/>
          </w:tcPr>
          <w:p w14:paraId="3B4A1452"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ქორეოგრაფიული ანსამბლი ,,სამება"</w:t>
            </w:r>
          </w:p>
        </w:tc>
        <w:tc>
          <w:tcPr>
            <w:tcW w:w="709" w:type="dxa"/>
            <w:noWrap/>
            <w:hideMark/>
          </w:tcPr>
          <w:p w14:paraId="23FA60A9"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30</w:t>
            </w:r>
          </w:p>
        </w:tc>
        <w:tc>
          <w:tcPr>
            <w:tcW w:w="611" w:type="dxa"/>
            <w:noWrap/>
            <w:hideMark/>
          </w:tcPr>
          <w:p w14:paraId="575B0930"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31" w:type="dxa"/>
            <w:noWrap/>
            <w:hideMark/>
          </w:tcPr>
          <w:p w14:paraId="5A7C4F73"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9</w:t>
            </w:r>
          </w:p>
        </w:tc>
        <w:tc>
          <w:tcPr>
            <w:tcW w:w="830" w:type="dxa"/>
            <w:noWrap/>
            <w:hideMark/>
          </w:tcPr>
          <w:p w14:paraId="6E00E6E3"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20</w:t>
            </w:r>
          </w:p>
        </w:tc>
        <w:tc>
          <w:tcPr>
            <w:tcW w:w="831" w:type="dxa"/>
            <w:noWrap/>
            <w:hideMark/>
          </w:tcPr>
          <w:p w14:paraId="33A672D3"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w:t>
            </w:r>
          </w:p>
        </w:tc>
        <w:tc>
          <w:tcPr>
            <w:tcW w:w="919" w:type="dxa"/>
            <w:noWrap/>
            <w:hideMark/>
          </w:tcPr>
          <w:p w14:paraId="138FD2E9"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0</w:t>
            </w:r>
          </w:p>
        </w:tc>
        <w:tc>
          <w:tcPr>
            <w:tcW w:w="797" w:type="dxa"/>
            <w:noWrap/>
            <w:hideMark/>
          </w:tcPr>
          <w:p w14:paraId="0F9AE859"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8</w:t>
            </w:r>
          </w:p>
        </w:tc>
        <w:tc>
          <w:tcPr>
            <w:tcW w:w="708" w:type="dxa"/>
            <w:noWrap/>
            <w:hideMark/>
          </w:tcPr>
          <w:p w14:paraId="44D05E8C"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22</w:t>
            </w:r>
          </w:p>
        </w:tc>
      </w:tr>
      <w:tr w:rsidR="006763F7" w:rsidRPr="00080BE7" w14:paraId="6781E290" w14:textId="77777777" w:rsidTr="005365EF">
        <w:trPr>
          <w:trHeight w:val="600"/>
        </w:trPr>
        <w:tc>
          <w:tcPr>
            <w:cnfStyle w:val="001000000000" w:firstRow="0" w:lastRow="0" w:firstColumn="1" w:lastColumn="0" w:oddVBand="0" w:evenVBand="0" w:oddHBand="0" w:evenHBand="0" w:firstRowFirstColumn="0" w:firstRowLastColumn="0" w:lastRowFirstColumn="0" w:lastRowLastColumn="0"/>
            <w:tcW w:w="550" w:type="dxa"/>
            <w:noWrap/>
            <w:hideMark/>
          </w:tcPr>
          <w:p w14:paraId="78FDECD0" w14:textId="77777777" w:rsidR="006763F7" w:rsidRPr="00080BE7" w:rsidRDefault="006763F7" w:rsidP="000260EB">
            <w:pPr>
              <w:spacing w:after="120"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5</w:t>
            </w:r>
          </w:p>
        </w:tc>
        <w:tc>
          <w:tcPr>
            <w:tcW w:w="2569" w:type="dxa"/>
            <w:hideMark/>
          </w:tcPr>
          <w:p w14:paraId="4072CF1D"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ქორეოგრაფიული ანსამბლი ,,თაობა"</w:t>
            </w:r>
          </w:p>
        </w:tc>
        <w:tc>
          <w:tcPr>
            <w:tcW w:w="709" w:type="dxa"/>
            <w:noWrap/>
            <w:hideMark/>
          </w:tcPr>
          <w:p w14:paraId="0F806694"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18</w:t>
            </w:r>
          </w:p>
        </w:tc>
        <w:tc>
          <w:tcPr>
            <w:tcW w:w="611" w:type="dxa"/>
            <w:noWrap/>
            <w:hideMark/>
          </w:tcPr>
          <w:p w14:paraId="4BEBE37A"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31" w:type="dxa"/>
            <w:noWrap/>
            <w:hideMark/>
          </w:tcPr>
          <w:p w14:paraId="3382A380"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30" w:type="dxa"/>
            <w:noWrap/>
            <w:hideMark/>
          </w:tcPr>
          <w:p w14:paraId="35C739B8"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4</w:t>
            </w:r>
          </w:p>
        </w:tc>
        <w:tc>
          <w:tcPr>
            <w:tcW w:w="831" w:type="dxa"/>
            <w:noWrap/>
            <w:hideMark/>
          </w:tcPr>
          <w:p w14:paraId="36FE27FA"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14</w:t>
            </w:r>
          </w:p>
        </w:tc>
        <w:tc>
          <w:tcPr>
            <w:tcW w:w="919" w:type="dxa"/>
            <w:noWrap/>
            <w:hideMark/>
          </w:tcPr>
          <w:p w14:paraId="4F507D62"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0</w:t>
            </w:r>
          </w:p>
        </w:tc>
        <w:tc>
          <w:tcPr>
            <w:tcW w:w="797" w:type="dxa"/>
            <w:noWrap/>
            <w:hideMark/>
          </w:tcPr>
          <w:p w14:paraId="5DE6F117"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12</w:t>
            </w:r>
          </w:p>
        </w:tc>
        <w:tc>
          <w:tcPr>
            <w:tcW w:w="708" w:type="dxa"/>
            <w:noWrap/>
            <w:hideMark/>
          </w:tcPr>
          <w:p w14:paraId="7FBBED0C"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6</w:t>
            </w:r>
          </w:p>
        </w:tc>
      </w:tr>
      <w:tr w:rsidR="006763F7" w:rsidRPr="00080BE7" w14:paraId="4E6300F2" w14:textId="77777777" w:rsidTr="005365EF">
        <w:trPr>
          <w:cnfStyle w:val="000000100000" w:firstRow="0" w:lastRow="0" w:firstColumn="0" w:lastColumn="0" w:oddVBand="0" w:evenVBand="0" w:oddHBand="1" w:evenHBand="0" w:firstRowFirstColumn="0" w:firstRowLastColumn="0" w:lastRowFirstColumn="0" w:lastRowLastColumn="0"/>
          <w:trHeight w:val="499"/>
        </w:trPr>
        <w:tc>
          <w:tcPr>
            <w:cnfStyle w:val="001000000000" w:firstRow="0" w:lastRow="0" w:firstColumn="1" w:lastColumn="0" w:oddVBand="0" w:evenVBand="0" w:oddHBand="0" w:evenHBand="0" w:firstRowFirstColumn="0" w:firstRowLastColumn="0" w:lastRowFirstColumn="0" w:lastRowLastColumn="0"/>
            <w:tcW w:w="550" w:type="dxa"/>
            <w:noWrap/>
            <w:hideMark/>
          </w:tcPr>
          <w:p w14:paraId="7CDD9C3B" w14:textId="77777777" w:rsidR="006763F7" w:rsidRPr="00080BE7" w:rsidRDefault="006763F7" w:rsidP="000260EB">
            <w:pPr>
              <w:spacing w:after="120"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6</w:t>
            </w:r>
          </w:p>
        </w:tc>
        <w:tc>
          <w:tcPr>
            <w:tcW w:w="2569" w:type="dxa"/>
            <w:hideMark/>
          </w:tcPr>
          <w:p w14:paraId="5CBF6F2E"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თეატრალური სტუდია ,,არგო"</w:t>
            </w:r>
          </w:p>
        </w:tc>
        <w:tc>
          <w:tcPr>
            <w:tcW w:w="709" w:type="dxa"/>
            <w:noWrap/>
            <w:hideMark/>
          </w:tcPr>
          <w:p w14:paraId="37191958"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12</w:t>
            </w:r>
          </w:p>
        </w:tc>
        <w:tc>
          <w:tcPr>
            <w:tcW w:w="611" w:type="dxa"/>
            <w:noWrap/>
            <w:hideMark/>
          </w:tcPr>
          <w:p w14:paraId="58EE1272"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31" w:type="dxa"/>
            <w:noWrap/>
            <w:hideMark/>
          </w:tcPr>
          <w:p w14:paraId="40467236"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13</w:t>
            </w:r>
          </w:p>
        </w:tc>
        <w:tc>
          <w:tcPr>
            <w:tcW w:w="830" w:type="dxa"/>
            <w:noWrap/>
            <w:hideMark/>
          </w:tcPr>
          <w:p w14:paraId="69985071"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31" w:type="dxa"/>
            <w:noWrap/>
            <w:hideMark/>
          </w:tcPr>
          <w:p w14:paraId="1352DC31"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919" w:type="dxa"/>
            <w:noWrap/>
            <w:hideMark/>
          </w:tcPr>
          <w:p w14:paraId="6CD5EECF"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0</w:t>
            </w:r>
          </w:p>
        </w:tc>
        <w:tc>
          <w:tcPr>
            <w:tcW w:w="797" w:type="dxa"/>
            <w:noWrap/>
            <w:hideMark/>
          </w:tcPr>
          <w:p w14:paraId="66375F14"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13</w:t>
            </w:r>
          </w:p>
        </w:tc>
        <w:tc>
          <w:tcPr>
            <w:tcW w:w="708" w:type="dxa"/>
            <w:noWrap/>
            <w:hideMark/>
          </w:tcPr>
          <w:p w14:paraId="7547610C"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0</w:t>
            </w:r>
          </w:p>
        </w:tc>
      </w:tr>
      <w:tr w:rsidR="006763F7" w:rsidRPr="00080BE7" w14:paraId="022C4A7B" w14:textId="77777777" w:rsidTr="005365EF">
        <w:trPr>
          <w:trHeight w:val="600"/>
        </w:trPr>
        <w:tc>
          <w:tcPr>
            <w:cnfStyle w:val="001000000000" w:firstRow="0" w:lastRow="0" w:firstColumn="1" w:lastColumn="0" w:oddVBand="0" w:evenVBand="0" w:oddHBand="0" w:evenHBand="0" w:firstRowFirstColumn="0" w:firstRowLastColumn="0" w:lastRowFirstColumn="0" w:lastRowLastColumn="0"/>
            <w:tcW w:w="550" w:type="dxa"/>
            <w:noWrap/>
            <w:hideMark/>
          </w:tcPr>
          <w:p w14:paraId="472819DB" w14:textId="77777777" w:rsidR="006763F7" w:rsidRPr="00080BE7" w:rsidRDefault="006763F7" w:rsidP="000260EB">
            <w:pPr>
              <w:spacing w:after="120"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7</w:t>
            </w:r>
          </w:p>
        </w:tc>
        <w:tc>
          <w:tcPr>
            <w:tcW w:w="2569" w:type="dxa"/>
            <w:hideMark/>
          </w:tcPr>
          <w:p w14:paraId="6874CD82"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ხალხურ საკრავთა შემსწავლელი წრე</w:t>
            </w:r>
          </w:p>
        </w:tc>
        <w:tc>
          <w:tcPr>
            <w:tcW w:w="709" w:type="dxa"/>
            <w:noWrap/>
            <w:hideMark/>
          </w:tcPr>
          <w:p w14:paraId="63FCE418"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13</w:t>
            </w:r>
          </w:p>
        </w:tc>
        <w:tc>
          <w:tcPr>
            <w:tcW w:w="611" w:type="dxa"/>
            <w:noWrap/>
            <w:hideMark/>
          </w:tcPr>
          <w:p w14:paraId="77C74DD3"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31" w:type="dxa"/>
            <w:noWrap/>
            <w:hideMark/>
          </w:tcPr>
          <w:p w14:paraId="34018114"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4</w:t>
            </w:r>
          </w:p>
        </w:tc>
        <w:tc>
          <w:tcPr>
            <w:tcW w:w="830" w:type="dxa"/>
            <w:noWrap/>
            <w:hideMark/>
          </w:tcPr>
          <w:p w14:paraId="38C1A59F"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4</w:t>
            </w:r>
          </w:p>
        </w:tc>
        <w:tc>
          <w:tcPr>
            <w:tcW w:w="831" w:type="dxa"/>
            <w:noWrap/>
            <w:hideMark/>
          </w:tcPr>
          <w:p w14:paraId="77FB97EE"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5</w:t>
            </w:r>
          </w:p>
        </w:tc>
        <w:tc>
          <w:tcPr>
            <w:tcW w:w="919" w:type="dxa"/>
            <w:noWrap/>
            <w:hideMark/>
          </w:tcPr>
          <w:p w14:paraId="0A007721"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w:t>
            </w:r>
          </w:p>
        </w:tc>
        <w:tc>
          <w:tcPr>
            <w:tcW w:w="797" w:type="dxa"/>
            <w:noWrap/>
            <w:hideMark/>
          </w:tcPr>
          <w:p w14:paraId="4EE6F598"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5</w:t>
            </w:r>
          </w:p>
        </w:tc>
        <w:tc>
          <w:tcPr>
            <w:tcW w:w="708" w:type="dxa"/>
            <w:noWrap/>
            <w:hideMark/>
          </w:tcPr>
          <w:p w14:paraId="0D68A270"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8</w:t>
            </w:r>
          </w:p>
        </w:tc>
      </w:tr>
      <w:tr w:rsidR="006763F7" w:rsidRPr="00080BE7" w14:paraId="06C703B4" w14:textId="77777777" w:rsidTr="005365EF">
        <w:trPr>
          <w:cnfStyle w:val="000000100000" w:firstRow="0" w:lastRow="0" w:firstColumn="0" w:lastColumn="0" w:oddVBand="0" w:evenVBand="0" w:oddHBand="1" w:evenHBand="0" w:firstRowFirstColumn="0" w:firstRowLastColumn="0" w:lastRowFirstColumn="0" w:lastRowLastColumn="0"/>
          <w:trHeight w:val="499"/>
        </w:trPr>
        <w:tc>
          <w:tcPr>
            <w:cnfStyle w:val="001000000000" w:firstRow="0" w:lastRow="0" w:firstColumn="1" w:lastColumn="0" w:oddVBand="0" w:evenVBand="0" w:oddHBand="0" w:evenHBand="0" w:firstRowFirstColumn="0" w:firstRowLastColumn="0" w:lastRowFirstColumn="0" w:lastRowLastColumn="0"/>
            <w:tcW w:w="550" w:type="dxa"/>
            <w:noWrap/>
            <w:hideMark/>
          </w:tcPr>
          <w:p w14:paraId="7831EF1A" w14:textId="77777777" w:rsidR="006763F7" w:rsidRPr="00080BE7" w:rsidRDefault="006763F7" w:rsidP="000260EB">
            <w:pPr>
              <w:spacing w:after="120"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8</w:t>
            </w:r>
          </w:p>
        </w:tc>
        <w:tc>
          <w:tcPr>
            <w:tcW w:w="2569" w:type="dxa"/>
            <w:hideMark/>
          </w:tcPr>
          <w:p w14:paraId="2EAEAEE9"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საბავშვო ბენდი ,,გრიფი"</w:t>
            </w:r>
          </w:p>
        </w:tc>
        <w:tc>
          <w:tcPr>
            <w:tcW w:w="709" w:type="dxa"/>
            <w:noWrap/>
            <w:hideMark/>
          </w:tcPr>
          <w:p w14:paraId="7E78F1CA"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7</w:t>
            </w:r>
          </w:p>
        </w:tc>
        <w:tc>
          <w:tcPr>
            <w:tcW w:w="611" w:type="dxa"/>
            <w:noWrap/>
            <w:hideMark/>
          </w:tcPr>
          <w:p w14:paraId="00E0C7BA"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31" w:type="dxa"/>
            <w:noWrap/>
            <w:hideMark/>
          </w:tcPr>
          <w:p w14:paraId="4A5AC911"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30" w:type="dxa"/>
            <w:noWrap/>
            <w:hideMark/>
          </w:tcPr>
          <w:p w14:paraId="17E0683F"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31" w:type="dxa"/>
            <w:noWrap/>
            <w:hideMark/>
          </w:tcPr>
          <w:p w14:paraId="170BFA60"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7</w:t>
            </w:r>
          </w:p>
        </w:tc>
        <w:tc>
          <w:tcPr>
            <w:tcW w:w="919" w:type="dxa"/>
            <w:noWrap/>
            <w:hideMark/>
          </w:tcPr>
          <w:p w14:paraId="41910546"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0</w:t>
            </w:r>
          </w:p>
        </w:tc>
        <w:tc>
          <w:tcPr>
            <w:tcW w:w="797" w:type="dxa"/>
            <w:noWrap/>
            <w:hideMark/>
          </w:tcPr>
          <w:p w14:paraId="73842472"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5</w:t>
            </w:r>
          </w:p>
        </w:tc>
        <w:tc>
          <w:tcPr>
            <w:tcW w:w="708" w:type="dxa"/>
            <w:noWrap/>
            <w:hideMark/>
          </w:tcPr>
          <w:p w14:paraId="2F771756"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w:t>
            </w:r>
          </w:p>
        </w:tc>
      </w:tr>
      <w:tr w:rsidR="006763F7" w:rsidRPr="00080BE7" w14:paraId="2EFF90FB" w14:textId="77777777" w:rsidTr="005365EF">
        <w:trPr>
          <w:trHeight w:val="499"/>
        </w:trPr>
        <w:tc>
          <w:tcPr>
            <w:cnfStyle w:val="001000000000" w:firstRow="0" w:lastRow="0" w:firstColumn="1" w:lastColumn="0" w:oddVBand="0" w:evenVBand="0" w:oddHBand="0" w:evenHBand="0" w:firstRowFirstColumn="0" w:firstRowLastColumn="0" w:lastRowFirstColumn="0" w:lastRowLastColumn="0"/>
            <w:tcW w:w="550" w:type="dxa"/>
            <w:noWrap/>
            <w:hideMark/>
          </w:tcPr>
          <w:p w14:paraId="1BE5D27B" w14:textId="77777777" w:rsidR="006763F7" w:rsidRPr="00080BE7" w:rsidRDefault="006763F7" w:rsidP="000260EB">
            <w:pPr>
              <w:spacing w:after="120"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9</w:t>
            </w:r>
          </w:p>
        </w:tc>
        <w:tc>
          <w:tcPr>
            <w:tcW w:w="2569" w:type="dxa"/>
            <w:hideMark/>
          </w:tcPr>
          <w:p w14:paraId="5AC8741A"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გიტარის შემსწავლელი წრე</w:t>
            </w:r>
          </w:p>
        </w:tc>
        <w:tc>
          <w:tcPr>
            <w:tcW w:w="709" w:type="dxa"/>
            <w:noWrap/>
            <w:hideMark/>
          </w:tcPr>
          <w:p w14:paraId="571AE4DB"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11</w:t>
            </w:r>
          </w:p>
        </w:tc>
        <w:tc>
          <w:tcPr>
            <w:tcW w:w="611" w:type="dxa"/>
            <w:noWrap/>
            <w:hideMark/>
          </w:tcPr>
          <w:p w14:paraId="3DCA967A"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31" w:type="dxa"/>
            <w:noWrap/>
            <w:hideMark/>
          </w:tcPr>
          <w:p w14:paraId="1FFB95E5"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w:t>
            </w:r>
          </w:p>
        </w:tc>
        <w:tc>
          <w:tcPr>
            <w:tcW w:w="830" w:type="dxa"/>
            <w:noWrap/>
            <w:hideMark/>
          </w:tcPr>
          <w:p w14:paraId="11B2484A"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31" w:type="dxa"/>
            <w:noWrap/>
            <w:hideMark/>
          </w:tcPr>
          <w:p w14:paraId="7F8BE70A"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9</w:t>
            </w:r>
          </w:p>
        </w:tc>
        <w:tc>
          <w:tcPr>
            <w:tcW w:w="919" w:type="dxa"/>
            <w:noWrap/>
            <w:hideMark/>
          </w:tcPr>
          <w:p w14:paraId="352B789F"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w:t>
            </w:r>
          </w:p>
        </w:tc>
        <w:tc>
          <w:tcPr>
            <w:tcW w:w="797" w:type="dxa"/>
            <w:noWrap/>
            <w:hideMark/>
          </w:tcPr>
          <w:p w14:paraId="5FBF4DB1"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w:t>
            </w:r>
          </w:p>
        </w:tc>
        <w:tc>
          <w:tcPr>
            <w:tcW w:w="708" w:type="dxa"/>
            <w:noWrap/>
            <w:hideMark/>
          </w:tcPr>
          <w:p w14:paraId="491468A6"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9</w:t>
            </w:r>
          </w:p>
        </w:tc>
      </w:tr>
      <w:tr w:rsidR="006763F7" w:rsidRPr="00080BE7" w14:paraId="693B9084" w14:textId="77777777" w:rsidTr="005365EF">
        <w:trPr>
          <w:cnfStyle w:val="000000100000" w:firstRow="0" w:lastRow="0" w:firstColumn="0" w:lastColumn="0" w:oddVBand="0" w:evenVBand="0" w:oddHBand="1" w:evenHBand="0" w:firstRowFirstColumn="0" w:firstRowLastColumn="0" w:lastRowFirstColumn="0" w:lastRowLastColumn="0"/>
          <w:trHeight w:val="499"/>
        </w:trPr>
        <w:tc>
          <w:tcPr>
            <w:cnfStyle w:val="001000000000" w:firstRow="0" w:lastRow="0" w:firstColumn="1" w:lastColumn="0" w:oddVBand="0" w:evenVBand="0" w:oddHBand="0" w:evenHBand="0" w:firstRowFirstColumn="0" w:firstRowLastColumn="0" w:lastRowFirstColumn="0" w:lastRowLastColumn="0"/>
            <w:tcW w:w="550" w:type="dxa"/>
            <w:noWrap/>
            <w:hideMark/>
          </w:tcPr>
          <w:p w14:paraId="1D69BD82" w14:textId="77777777" w:rsidR="006763F7" w:rsidRPr="00080BE7" w:rsidRDefault="006763F7" w:rsidP="000260EB">
            <w:pPr>
              <w:spacing w:after="120"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10</w:t>
            </w:r>
          </w:p>
        </w:tc>
        <w:tc>
          <w:tcPr>
            <w:tcW w:w="2569" w:type="dxa"/>
            <w:hideMark/>
          </w:tcPr>
          <w:p w14:paraId="7C97F346"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საესტრადო სტუდია ,,l-studio"</w:t>
            </w:r>
          </w:p>
        </w:tc>
        <w:tc>
          <w:tcPr>
            <w:tcW w:w="709" w:type="dxa"/>
            <w:noWrap/>
            <w:hideMark/>
          </w:tcPr>
          <w:p w14:paraId="6C5CB678"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14</w:t>
            </w:r>
          </w:p>
        </w:tc>
        <w:tc>
          <w:tcPr>
            <w:tcW w:w="611" w:type="dxa"/>
            <w:noWrap/>
            <w:hideMark/>
          </w:tcPr>
          <w:p w14:paraId="3BD1051E"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w:t>
            </w:r>
          </w:p>
        </w:tc>
        <w:tc>
          <w:tcPr>
            <w:tcW w:w="831" w:type="dxa"/>
            <w:noWrap/>
            <w:hideMark/>
          </w:tcPr>
          <w:p w14:paraId="5CBE1C8C"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7</w:t>
            </w:r>
          </w:p>
        </w:tc>
        <w:tc>
          <w:tcPr>
            <w:tcW w:w="830" w:type="dxa"/>
            <w:noWrap/>
            <w:hideMark/>
          </w:tcPr>
          <w:p w14:paraId="045A2019"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w:t>
            </w:r>
          </w:p>
        </w:tc>
        <w:tc>
          <w:tcPr>
            <w:tcW w:w="831" w:type="dxa"/>
            <w:noWrap/>
            <w:hideMark/>
          </w:tcPr>
          <w:p w14:paraId="108E0E84"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3</w:t>
            </w:r>
          </w:p>
        </w:tc>
        <w:tc>
          <w:tcPr>
            <w:tcW w:w="919" w:type="dxa"/>
            <w:noWrap/>
            <w:hideMark/>
          </w:tcPr>
          <w:p w14:paraId="34CF909B"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5</w:t>
            </w:r>
          </w:p>
        </w:tc>
        <w:tc>
          <w:tcPr>
            <w:tcW w:w="797" w:type="dxa"/>
            <w:noWrap/>
            <w:hideMark/>
          </w:tcPr>
          <w:p w14:paraId="19EB5C0F"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13</w:t>
            </w:r>
          </w:p>
        </w:tc>
        <w:tc>
          <w:tcPr>
            <w:tcW w:w="708" w:type="dxa"/>
            <w:noWrap/>
            <w:hideMark/>
          </w:tcPr>
          <w:p w14:paraId="75376571"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0</w:t>
            </w:r>
          </w:p>
        </w:tc>
      </w:tr>
      <w:tr w:rsidR="006763F7" w:rsidRPr="00080BE7" w14:paraId="349DE420" w14:textId="77777777" w:rsidTr="005365EF">
        <w:trPr>
          <w:trHeight w:val="499"/>
        </w:trPr>
        <w:tc>
          <w:tcPr>
            <w:cnfStyle w:val="001000000000" w:firstRow="0" w:lastRow="0" w:firstColumn="1" w:lastColumn="0" w:oddVBand="0" w:evenVBand="0" w:oddHBand="0" w:evenHBand="0" w:firstRowFirstColumn="0" w:firstRowLastColumn="0" w:lastRowFirstColumn="0" w:lastRowLastColumn="0"/>
            <w:tcW w:w="550" w:type="dxa"/>
            <w:noWrap/>
            <w:hideMark/>
          </w:tcPr>
          <w:p w14:paraId="2D240A85" w14:textId="77777777" w:rsidR="006763F7" w:rsidRPr="00080BE7" w:rsidRDefault="006763F7" w:rsidP="000260EB">
            <w:pPr>
              <w:spacing w:after="120"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11</w:t>
            </w:r>
          </w:p>
        </w:tc>
        <w:tc>
          <w:tcPr>
            <w:tcW w:w="2569" w:type="dxa"/>
            <w:hideMark/>
          </w:tcPr>
          <w:p w14:paraId="5AB45FBD"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ფორტეპიანოს შემსწავლელი წრე</w:t>
            </w:r>
          </w:p>
        </w:tc>
        <w:tc>
          <w:tcPr>
            <w:tcW w:w="709" w:type="dxa"/>
            <w:noWrap/>
            <w:hideMark/>
          </w:tcPr>
          <w:p w14:paraId="54C9C42E"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7</w:t>
            </w:r>
          </w:p>
        </w:tc>
        <w:tc>
          <w:tcPr>
            <w:tcW w:w="611" w:type="dxa"/>
            <w:noWrap/>
            <w:hideMark/>
          </w:tcPr>
          <w:p w14:paraId="5B77EF7A"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31" w:type="dxa"/>
            <w:noWrap/>
            <w:hideMark/>
          </w:tcPr>
          <w:p w14:paraId="232B0233"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4</w:t>
            </w:r>
          </w:p>
        </w:tc>
        <w:tc>
          <w:tcPr>
            <w:tcW w:w="830" w:type="dxa"/>
            <w:noWrap/>
            <w:hideMark/>
          </w:tcPr>
          <w:p w14:paraId="44002110"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w:t>
            </w:r>
          </w:p>
        </w:tc>
        <w:tc>
          <w:tcPr>
            <w:tcW w:w="831" w:type="dxa"/>
            <w:noWrap/>
            <w:hideMark/>
          </w:tcPr>
          <w:p w14:paraId="5401480A"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w:t>
            </w:r>
          </w:p>
        </w:tc>
        <w:tc>
          <w:tcPr>
            <w:tcW w:w="919" w:type="dxa"/>
            <w:noWrap/>
            <w:hideMark/>
          </w:tcPr>
          <w:p w14:paraId="503590AE"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3</w:t>
            </w:r>
          </w:p>
        </w:tc>
        <w:tc>
          <w:tcPr>
            <w:tcW w:w="797" w:type="dxa"/>
            <w:noWrap/>
            <w:hideMark/>
          </w:tcPr>
          <w:p w14:paraId="31FC5660"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4</w:t>
            </w:r>
          </w:p>
        </w:tc>
        <w:tc>
          <w:tcPr>
            <w:tcW w:w="708" w:type="dxa"/>
            <w:noWrap/>
            <w:hideMark/>
          </w:tcPr>
          <w:p w14:paraId="388A81AF" w14:textId="77777777" w:rsidR="006763F7" w:rsidRPr="00080BE7" w:rsidRDefault="006763F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3</w:t>
            </w:r>
          </w:p>
        </w:tc>
      </w:tr>
      <w:tr w:rsidR="006763F7" w:rsidRPr="00080BE7" w14:paraId="17DE0BEA" w14:textId="77777777" w:rsidTr="005365EF">
        <w:trPr>
          <w:cnfStyle w:val="000000100000" w:firstRow="0" w:lastRow="0" w:firstColumn="0" w:lastColumn="0" w:oddVBand="0" w:evenVBand="0" w:oddHBand="1" w:evenHBand="0" w:firstRowFirstColumn="0" w:firstRowLastColumn="0" w:lastRowFirstColumn="0" w:lastRowLastColumn="0"/>
          <w:trHeight w:val="499"/>
        </w:trPr>
        <w:tc>
          <w:tcPr>
            <w:cnfStyle w:val="001000000000" w:firstRow="0" w:lastRow="0" w:firstColumn="1" w:lastColumn="0" w:oddVBand="0" w:evenVBand="0" w:oddHBand="0" w:evenHBand="0" w:firstRowFirstColumn="0" w:firstRowLastColumn="0" w:lastRowFirstColumn="0" w:lastRowLastColumn="0"/>
            <w:tcW w:w="550" w:type="dxa"/>
            <w:noWrap/>
            <w:hideMark/>
          </w:tcPr>
          <w:p w14:paraId="28457964" w14:textId="77777777" w:rsidR="006763F7" w:rsidRPr="00080BE7" w:rsidRDefault="006763F7" w:rsidP="000260EB">
            <w:pPr>
              <w:spacing w:after="120" w:line="360" w:lineRule="auto"/>
              <w:jc w:val="both"/>
              <w:rPr>
                <w:rFonts w:ascii="Sylfaen" w:eastAsia="Times New Roman" w:hAnsi="Sylfaen" w:cs="Sylfaen"/>
                <w:sz w:val="22"/>
                <w:szCs w:val="22"/>
                <w:lang w:eastAsia="ru-RU"/>
              </w:rPr>
            </w:pPr>
          </w:p>
        </w:tc>
        <w:tc>
          <w:tcPr>
            <w:tcW w:w="2569" w:type="dxa"/>
            <w:noWrap/>
            <w:hideMark/>
          </w:tcPr>
          <w:p w14:paraId="0C4EBC09" w14:textId="1ACAEE9B"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 xml:space="preserve">სულ </w:t>
            </w:r>
          </w:p>
        </w:tc>
        <w:tc>
          <w:tcPr>
            <w:tcW w:w="709" w:type="dxa"/>
            <w:noWrap/>
            <w:hideMark/>
          </w:tcPr>
          <w:p w14:paraId="43905C6B"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182</w:t>
            </w:r>
          </w:p>
        </w:tc>
        <w:tc>
          <w:tcPr>
            <w:tcW w:w="611" w:type="dxa"/>
            <w:noWrap/>
            <w:hideMark/>
          </w:tcPr>
          <w:p w14:paraId="143642B9"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5</w:t>
            </w:r>
          </w:p>
        </w:tc>
        <w:tc>
          <w:tcPr>
            <w:tcW w:w="831" w:type="dxa"/>
            <w:noWrap/>
            <w:hideMark/>
          </w:tcPr>
          <w:p w14:paraId="00AA827C"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84</w:t>
            </w:r>
          </w:p>
        </w:tc>
        <w:tc>
          <w:tcPr>
            <w:tcW w:w="830" w:type="dxa"/>
            <w:noWrap/>
            <w:hideMark/>
          </w:tcPr>
          <w:p w14:paraId="285C8945"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50</w:t>
            </w:r>
          </w:p>
        </w:tc>
        <w:tc>
          <w:tcPr>
            <w:tcW w:w="831" w:type="dxa"/>
            <w:noWrap/>
            <w:hideMark/>
          </w:tcPr>
          <w:p w14:paraId="010AD4B8"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43</w:t>
            </w:r>
          </w:p>
        </w:tc>
        <w:tc>
          <w:tcPr>
            <w:tcW w:w="919" w:type="dxa"/>
            <w:noWrap/>
            <w:hideMark/>
          </w:tcPr>
          <w:p w14:paraId="178F3BC0"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12</w:t>
            </w:r>
          </w:p>
        </w:tc>
        <w:tc>
          <w:tcPr>
            <w:tcW w:w="797" w:type="dxa"/>
            <w:noWrap/>
            <w:hideMark/>
          </w:tcPr>
          <w:p w14:paraId="6CF3E69D"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83</w:t>
            </w:r>
          </w:p>
        </w:tc>
        <w:tc>
          <w:tcPr>
            <w:tcW w:w="708" w:type="dxa"/>
            <w:noWrap/>
            <w:hideMark/>
          </w:tcPr>
          <w:p w14:paraId="63E30906" w14:textId="77777777" w:rsidR="006763F7" w:rsidRPr="00080BE7" w:rsidRDefault="006763F7"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78</w:t>
            </w:r>
          </w:p>
        </w:tc>
      </w:tr>
    </w:tbl>
    <w:p w14:paraId="3C7BD697" w14:textId="3FC900DE" w:rsidR="00636D24" w:rsidRPr="00080BE7" w:rsidRDefault="00636D24" w:rsidP="000260EB">
      <w:pPr>
        <w:tabs>
          <w:tab w:val="left" w:pos="270"/>
          <w:tab w:val="left" w:pos="360"/>
        </w:tabs>
        <w:spacing w:after="0" w:line="360" w:lineRule="auto"/>
        <w:jc w:val="both"/>
        <w:rPr>
          <w:rFonts w:ascii="Sylfaen" w:eastAsia="Times New Roman" w:hAnsi="Sylfaen" w:cs="Sylfaen"/>
          <w:b/>
          <w:sz w:val="22"/>
          <w:szCs w:val="22"/>
          <w:lang w:val="ka-GE" w:eastAsia="ru-RU"/>
        </w:rPr>
      </w:pPr>
    </w:p>
    <w:p w14:paraId="05BBEF58" w14:textId="77777777" w:rsidR="00A44B40" w:rsidRPr="00080BE7" w:rsidRDefault="00A44B40" w:rsidP="000260EB">
      <w:pPr>
        <w:spacing w:line="360" w:lineRule="auto"/>
        <w:jc w:val="both"/>
        <w:rPr>
          <w:rFonts w:ascii="Sylfaen" w:eastAsia="Times New Roman" w:hAnsi="Sylfaen" w:cs="Sylfaen"/>
          <w:b/>
          <w:sz w:val="22"/>
          <w:szCs w:val="22"/>
          <w:lang w:val="ka-GE" w:eastAsia="ru-RU"/>
        </w:rPr>
      </w:pPr>
    </w:p>
    <w:p w14:paraId="260FCDC9" w14:textId="112376ED" w:rsidR="00002212" w:rsidRDefault="00002212" w:rsidP="000260EB">
      <w:pPr>
        <w:spacing w:line="360" w:lineRule="auto"/>
        <w:jc w:val="center"/>
        <w:rPr>
          <w:rFonts w:ascii="Sylfaen" w:eastAsia="Times New Roman" w:hAnsi="Sylfaen" w:cs="Sylfaen"/>
          <w:b/>
          <w:sz w:val="22"/>
          <w:szCs w:val="22"/>
          <w:lang w:val="ka-GE" w:eastAsia="ru-RU"/>
        </w:rPr>
      </w:pPr>
      <w:r w:rsidRPr="00080BE7">
        <w:rPr>
          <w:rFonts w:ascii="Sylfaen" w:eastAsia="Times New Roman" w:hAnsi="Sylfaen" w:cs="Sylfaen"/>
          <w:b/>
          <w:sz w:val="22"/>
          <w:szCs w:val="22"/>
          <w:lang w:val="ka-GE" w:eastAsia="ru-RU"/>
        </w:rPr>
        <w:t xml:space="preserve">ა(ა)იპ ქ.ფოთის </w:t>
      </w:r>
      <w:r w:rsidRPr="00080BE7">
        <w:rPr>
          <w:rFonts w:ascii="Sylfaen" w:eastAsia="Times New Roman" w:hAnsi="Sylfaen" w:cs="Sylfaen"/>
          <w:b/>
          <w:sz w:val="22"/>
          <w:szCs w:val="22"/>
          <w:lang w:eastAsia="ru-RU"/>
        </w:rPr>
        <w:t xml:space="preserve">აკაკი </w:t>
      </w:r>
      <w:r w:rsidRPr="00080BE7">
        <w:rPr>
          <w:rFonts w:ascii="Sylfaen" w:eastAsia="Times New Roman" w:hAnsi="Sylfaen" w:cs="Sylfaen"/>
          <w:b/>
          <w:sz w:val="22"/>
          <w:szCs w:val="22"/>
          <w:lang w:val="ka-GE" w:eastAsia="ru-RU"/>
        </w:rPr>
        <w:t>ჩხაიძის სახელობის სახელოვნებო სამხატვრო სასწავლებელი</w:t>
      </w:r>
    </w:p>
    <w:p w14:paraId="189615BA" w14:textId="77777777" w:rsidR="007308B2" w:rsidRPr="00080BE7" w:rsidRDefault="007308B2" w:rsidP="000260EB">
      <w:pPr>
        <w:spacing w:line="360" w:lineRule="auto"/>
        <w:jc w:val="center"/>
        <w:rPr>
          <w:rFonts w:ascii="Sylfaen" w:eastAsia="Times New Roman" w:hAnsi="Sylfaen" w:cs="Sylfaen"/>
          <w:b/>
          <w:sz w:val="22"/>
          <w:szCs w:val="22"/>
          <w:lang w:val="ka-GE" w:eastAsia="ru-RU"/>
        </w:rPr>
      </w:pPr>
    </w:p>
    <w:tbl>
      <w:tblPr>
        <w:tblStyle w:val="GridTable4-Accent6"/>
        <w:tblW w:w="9498" w:type="dxa"/>
        <w:tblLayout w:type="fixed"/>
        <w:tblLook w:val="04A0" w:firstRow="1" w:lastRow="0" w:firstColumn="1" w:lastColumn="0" w:noHBand="0" w:noVBand="1"/>
      </w:tblPr>
      <w:tblGrid>
        <w:gridCol w:w="550"/>
        <w:gridCol w:w="2569"/>
        <w:gridCol w:w="709"/>
        <w:gridCol w:w="611"/>
        <w:gridCol w:w="831"/>
        <w:gridCol w:w="830"/>
        <w:gridCol w:w="831"/>
        <w:gridCol w:w="919"/>
        <w:gridCol w:w="797"/>
        <w:gridCol w:w="851"/>
      </w:tblGrid>
      <w:tr w:rsidR="00002212" w:rsidRPr="00080BE7" w14:paraId="35D7143C" w14:textId="77777777" w:rsidTr="005365EF">
        <w:trPr>
          <w:cnfStyle w:val="100000000000" w:firstRow="1" w:lastRow="0" w:firstColumn="0" w:lastColumn="0" w:oddVBand="0" w:evenVBand="0" w:oddHBand="0" w:evenHBand="0" w:firstRowFirstColumn="0" w:firstRowLastColumn="0" w:lastRowFirstColumn="0" w:lastRowLastColumn="0"/>
          <w:trHeight w:val="1486"/>
        </w:trPr>
        <w:tc>
          <w:tcPr>
            <w:cnfStyle w:val="001000000000" w:firstRow="0" w:lastRow="0" w:firstColumn="1" w:lastColumn="0" w:oddVBand="0" w:evenVBand="0" w:oddHBand="0" w:evenHBand="0" w:firstRowFirstColumn="0" w:firstRowLastColumn="0" w:lastRowFirstColumn="0" w:lastRowLastColumn="0"/>
            <w:tcW w:w="550" w:type="dxa"/>
            <w:vMerge w:val="restart"/>
            <w:noWrap/>
            <w:hideMark/>
          </w:tcPr>
          <w:p w14:paraId="4BFC11D9" w14:textId="77777777" w:rsidR="00002212" w:rsidRPr="00080BE7" w:rsidRDefault="00002212" w:rsidP="000260EB">
            <w:pPr>
              <w:spacing w:after="120" w:line="360" w:lineRule="auto"/>
              <w:jc w:val="both"/>
              <w:rPr>
                <w:rFonts w:ascii="Sylfaen" w:eastAsia="Times New Roman" w:hAnsi="Sylfaen" w:cs="Sylfaen"/>
                <w:b w:val="0"/>
                <w:sz w:val="22"/>
                <w:szCs w:val="22"/>
                <w:lang w:eastAsia="ru-RU"/>
              </w:rPr>
            </w:pPr>
          </w:p>
          <w:p w14:paraId="20459603" w14:textId="77777777" w:rsidR="00002212" w:rsidRPr="00080BE7" w:rsidRDefault="00002212" w:rsidP="000260EB">
            <w:pPr>
              <w:spacing w:after="120" w:line="360" w:lineRule="auto"/>
              <w:jc w:val="both"/>
              <w:rPr>
                <w:rFonts w:ascii="Sylfaen" w:eastAsia="Times New Roman" w:hAnsi="Sylfaen" w:cs="Sylfaen"/>
                <w:b w:val="0"/>
                <w:sz w:val="22"/>
                <w:szCs w:val="22"/>
                <w:lang w:eastAsia="ru-RU"/>
              </w:rPr>
            </w:pPr>
          </w:p>
          <w:p w14:paraId="2898C550" w14:textId="77777777" w:rsidR="00002212" w:rsidRPr="00080BE7" w:rsidRDefault="00002212" w:rsidP="000260EB">
            <w:pPr>
              <w:spacing w:after="120" w:line="360" w:lineRule="auto"/>
              <w:jc w:val="both"/>
              <w:rPr>
                <w:rFonts w:ascii="Sylfaen" w:eastAsia="Times New Roman" w:hAnsi="Sylfaen" w:cs="Sylfaen"/>
                <w:b w:val="0"/>
                <w:sz w:val="22"/>
                <w:szCs w:val="22"/>
                <w:lang w:eastAsia="ru-RU"/>
              </w:rPr>
            </w:pPr>
            <w:r w:rsidRPr="00080BE7">
              <w:rPr>
                <w:rFonts w:ascii="Sylfaen" w:eastAsia="Times New Roman" w:hAnsi="Sylfaen" w:cs="Sylfaen"/>
                <w:b w:val="0"/>
                <w:sz w:val="22"/>
                <w:szCs w:val="22"/>
                <w:lang w:eastAsia="ru-RU"/>
              </w:rPr>
              <w:lastRenderedPageBreak/>
              <w:t>№</w:t>
            </w:r>
          </w:p>
        </w:tc>
        <w:tc>
          <w:tcPr>
            <w:tcW w:w="2569" w:type="dxa"/>
            <w:vMerge w:val="restart"/>
            <w:noWrap/>
            <w:hideMark/>
          </w:tcPr>
          <w:p w14:paraId="07D647D6" w14:textId="77777777" w:rsidR="00002212" w:rsidRPr="00080BE7" w:rsidRDefault="00002212" w:rsidP="000260EB">
            <w:pPr>
              <w:spacing w:after="120" w:line="360" w:lineRule="auto"/>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p>
          <w:p w14:paraId="428E91F1" w14:textId="77777777" w:rsidR="00002212" w:rsidRPr="00080BE7" w:rsidRDefault="00002212" w:rsidP="000260EB">
            <w:pPr>
              <w:spacing w:after="120" w:line="360" w:lineRule="auto"/>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p>
          <w:p w14:paraId="7281A30A" w14:textId="77777777" w:rsidR="00002212" w:rsidRPr="00080BE7" w:rsidRDefault="00002212" w:rsidP="000260EB">
            <w:pPr>
              <w:spacing w:after="120" w:line="360" w:lineRule="auto"/>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r w:rsidRPr="00080BE7">
              <w:rPr>
                <w:rFonts w:ascii="Sylfaen" w:eastAsia="Times New Roman" w:hAnsi="Sylfaen" w:cs="Sylfaen"/>
                <w:b w:val="0"/>
                <w:bCs w:val="0"/>
                <w:sz w:val="22"/>
                <w:szCs w:val="22"/>
                <w:lang w:eastAsia="ru-RU"/>
              </w:rPr>
              <w:lastRenderedPageBreak/>
              <w:t>განყოფილებები</w:t>
            </w:r>
          </w:p>
        </w:tc>
        <w:tc>
          <w:tcPr>
            <w:tcW w:w="709" w:type="dxa"/>
            <w:vMerge w:val="restart"/>
            <w:textDirection w:val="btLr"/>
            <w:hideMark/>
          </w:tcPr>
          <w:p w14:paraId="7258A453" w14:textId="77777777" w:rsidR="00002212" w:rsidRPr="00080BE7" w:rsidRDefault="00002212" w:rsidP="000260EB">
            <w:pPr>
              <w:spacing w:after="120" w:line="360" w:lineRule="auto"/>
              <w:ind w:left="113" w:right="113"/>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r w:rsidRPr="00080BE7">
              <w:rPr>
                <w:rFonts w:ascii="Sylfaen" w:eastAsia="Times New Roman" w:hAnsi="Sylfaen" w:cs="Sylfaen"/>
                <w:b w:val="0"/>
                <w:bCs w:val="0"/>
                <w:sz w:val="22"/>
                <w:szCs w:val="22"/>
                <w:lang w:eastAsia="ru-RU"/>
              </w:rPr>
              <w:lastRenderedPageBreak/>
              <w:t>მოსწავლეთა</w:t>
            </w:r>
            <w:r w:rsidRPr="00080BE7">
              <w:rPr>
                <w:rFonts w:ascii="Sylfaen" w:eastAsia="Times New Roman" w:hAnsi="Sylfaen" w:cs="Sylfaen"/>
                <w:b w:val="0"/>
                <w:bCs w:val="0"/>
                <w:sz w:val="22"/>
                <w:szCs w:val="22"/>
                <w:lang w:eastAsia="ru-RU"/>
              </w:rPr>
              <w:br/>
              <w:t>რაოდენობა</w:t>
            </w:r>
          </w:p>
        </w:tc>
        <w:tc>
          <w:tcPr>
            <w:tcW w:w="3103" w:type="dxa"/>
            <w:gridSpan w:val="4"/>
            <w:hideMark/>
          </w:tcPr>
          <w:p w14:paraId="4DA5015B" w14:textId="77777777" w:rsidR="00002212" w:rsidRPr="00080BE7" w:rsidRDefault="00002212" w:rsidP="000260EB">
            <w:pPr>
              <w:spacing w:after="120" w:line="360" w:lineRule="auto"/>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p>
          <w:p w14:paraId="4E31EDFA" w14:textId="77777777" w:rsidR="00002212" w:rsidRPr="00080BE7" w:rsidRDefault="00002212" w:rsidP="000260EB">
            <w:pPr>
              <w:spacing w:after="120" w:line="360" w:lineRule="auto"/>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r w:rsidRPr="00080BE7">
              <w:rPr>
                <w:rFonts w:ascii="Sylfaen" w:eastAsia="Times New Roman" w:hAnsi="Sylfaen" w:cs="Sylfaen"/>
                <w:b w:val="0"/>
                <w:bCs w:val="0"/>
                <w:sz w:val="22"/>
                <w:szCs w:val="22"/>
                <w:lang w:eastAsia="ru-RU"/>
              </w:rPr>
              <w:t>მოსწავლეთა ასაკობრივი</w:t>
            </w:r>
            <w:r w:rsidRPr="00080BE7">
              <w:rPr>
                <w:rFonts w:ascii="Sylfaen" w:eastAsia="Times New Roman" w:hAnsi="Sylfaen" w:cs="Sylfaen"/>
                <w:b w:val="0"/>
                <w:bCs w:val="0"/>
                <w:sz w:val="22"/>
                <w:szCs w:val="22"/>
                <w:lang w:eastAsia="ru-RU"/>
              </w:rPr>
              <w:br/>
              <w:t xml:space="preserve"> კატეგორიები (წელი)</w:t>
            </w:r>
          </w:p>
        </w:tc>
        <w:tc>
          <w:tcPr>
            <w:tcW w:w="919" w:type="dxa"/>
            <w:textDirection w:val="btLr"/>
            <w:hideMark/>
          </w:tcPr>
          <w:p w14:paraId="6C837B91" w14:textId="77777777" w:rsidR="00002212" w:rsidRPr="00080BE7" w:rsidRDefault="00002212" w:rsidP="000260EB">
            <w:pPr>
              <w:spacing w:after="120" w:line="360" w:lineRule="auto"/>
              <w:ind w:left="113" w:right="113"/>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r w:rsidRPr="00080BE7">
              <w:rPr>
                <w:rFonts w:ascii="Sylfaen" w:eastAsia="Times New Roman" w:hAnsi="Sylfaen" w:cs="Sylfaen"/>
                <w:b w:val="0"/>
                <w:bCs w:val="0"/>
                <w:sz w:val="22"/>
                <w:szCs w:val="22"/>
                <w:lang w:eastAsia="ru-RU"/>
              </w:rPr>
              <w:t>სოციალური</w:t>
            </w:r>
            <w:r w:rsidRPr="00080BE7">
              <w:rPr>
                <w:rFonts w:ascii="Sylfaen" w:eastAsia="Times New Roman" w:hAnsi="Sylfaen" w:cs="Sylfaen"/>
                <w:b w:val="0"/>
                <w:bCs w:val="0"/>
                <w:sz w:val="22"/>
                <w:szCs w:val="22"/>
                <w:lang w:eastAsia="ru-RU"/>
              </w:rPr>
              <w:br/>
              <w:t>სტატუსი</w:t>
            </w:r>
          </w:p>
        </w:tc>
        <w:tc>
          <w:tcPr>
            <w:tcW w:w="1648" w:type="dxa"/>
            <w:gridSpan w:val="2"/>
            <w:hideMark/>
          </w:tcPr>
          <w:p w14:paraId="0B284B29" w14:textId="77777777" w:rsidR="00002212" w:rsidRPr="00080BE7" w:rsidRDefault="00002212" w:rsidP="000260EB">
            <w:pPr>
              <w:spacing w:after="120" w:line="360" w:lineRule="auto"/>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p>
          <w:p w14:paraId="23D82383" w14:textId="77777777" w:rsidR="00002212" w:rsidRPr="00080BE7" w:rsidRDefault="00002212" w:rsidP="000260EB">
            <w:pPr>
              <w:spacing w:after="120" w:line="360" w:lineRule="auto"/>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r w:rsidRPr="00080BE7">
              <w:rPr>
                <w:rFonts w:ascii="Sylfaen" w:eastAsia="Times New Roman" w:hAnsi="Sylfaen" w:cs="Sylfaen"/>
                <w:b w:val="0"/>
                <w:bCs w:val="0"/>
                <w:sz w:val="22"/>
                <w:szCs w:val="22"/>
                <w:lang w:eastAsia="ru-RU"/>
              </w:rPr>
              <w:lastRenderedPageBreak/>
              <w:t>მოსწავლეთა</w:t>
            </w:r>
            <w:r w:rsidRPr="00080BE7">
              <w:rPr>
                <w:rFonts w:ascii="Sylfaen" w:eastAsia="Times New Roman" w:hAnsi="Sylfaen" w:cs="Sylfaen"/>
                <w:b w:val="0"/>
                <w:bCs w:val="0"/>
                <w:sz w:val="22"/>
                <w:szCs w:val="22"/>
                <w:lang w:eastAsia="ru-RU"/>
              </w:rPr>
              <w:br/>
              <w:t xml:space="preserve"> გენდერული </w:t>
            </w:r>
            <w:r w:rsidRPr="00080BE7">
              <w:rPr>
                <w:rFonts w:ascii="Sylfaen" w:eastAsia="Times New Roman" w:hAnsi="Sylfaen" w:cs="Sylfaen"/>
                <w:b w:val="0"/>
                <w:bCs w:val="0"/>
                <w:sz w:val="22"/>
                <w:szCs w:val="22"/>
                <w:lang w:eastAsia="ru-RU"/>
              </w:rPr>
              <w:br/>
              <w:t>ჭრილი</w:t>
            </w:r>
          </w:p>
        </w:tc>
      </w:tr>
      <w:tr w:rsidR="00002212" w:rsidRPr="00080BE7" w14:paraId="0E1E5322" w14:textId="77777777" w:rsidTr="005365E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50" w:type="dxa"/>
            <w:vMerge/>
            <w:hideMark/>
          </w:tcPr>
          <w:p w14:paraId="17300BC1" w14:textId="77777777" w:rsidR="00002212" w:rsidRPr="00080BE7" w:rsidRDefault="00002212" w:rsidP="000260EB">
            <w:pPr>
              <w:spacing w:after="120" w:line="360" w:lineRule="auto"/>
              <w:jc w:val="both"/>
              <w:rPr>
                <w:rFonts w:ascii="Sylfaen" w:eastAsia="Times New Roman" w:hAnsi="Sylfaen" w:cs="Sylfaen"/>
                <w:sz w:val="22"/>
                <w:szCs w:val="22"/>
                <w:lang w:eastAsia="ru-RU"/>
              </w:rPr>
            </w:pPr>
          </w:p>
        </w:tc>
        <w:tc>
          <w:tcPr>
            <w:tcW w:w="2569" w:type="dxa"/>
            <w:vMerge/>
            <w:hideMark/>
          </w:tcPr>
          <w:p w14:paraId="293FA94E" w14:textId="77777777" w:rsidR="00002212" w:rsidRPr="00080BE7" w:rsidRDefault="00002212"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p>
        </w:tc>
        <w:tc>
          <w:tcPr>
            <w:tcW w:w="709" w:type="dxa"/>
            <w:vMerge/>
            <w:hideMark/>
          </w:tcPr>
          <w:p w14:paraId="0A4EE60A" w14:textId="77777777" w:rsidR="00002212" w:rsidRPr="00080BE7" w:rsidRDefault="00002212"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p>
        </w:tc>
        <w:tc>
          <w:tcPr>
            <w:tcW w:w="611" w:type="dxa"/>
            <w:noWrap/>
            <w:hideMark/>
          </w:tcPr>
          <w:p w14:paraId="0FDBB2CD" w14:textId="77777777" w:rsidR="00002212" w:rsidRPr="00080BE7" w:rsidRDefault="00002212"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0-6</w:t>
            </w:r>
          </w:p>
        </w:tc>
        <w:tc>
          <w:tcPr>
            <w:tcW w:w="831" w:type="dxa"/>
            <w:noWrap/>
            <w:hideMark/>
          </w:tcPr>
          <w:p w14:paraId="7A67198B" w14:textId="38A49B3C" w:rsidR="00002212" w:rsidRPr="00080BE7" w:rsidRDefault="00002212"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6-12</w:t>
            </w:r>
          </w:p>
        </w:tc>
        <w:tc>
          <w:tcPr>
            <w:tcW w:w="830" w:type="dxa"/>
            <w:noWrap/>
            <w:hideMark/>
          </w:tcPr>
          <w:p w14:paraId="604BD6BD" w14:textId="77777777" w:rsidR="00002212" w:rsidRPr="00080BE7" w:rsidRDefault="00002212"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12-14</w:t>
            </w:r>
          </w:p>
        </w:tc>
        <w:tc>
          <w:tcPr>
            <w:tcW w:w="831" w:type="dxa"/>
            <w:noWrap/>
            <w:hideMark/>
          </w:tcPr>
          <w:p w14:paraId="587A0A91" w14:textId="77777777" w:rsidR="00002212" w:rsidRPr="00080BE7" w:rsidRDefault="00002212"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14-18</w:t>
            </w:r>
          </w:p>
        </w:tc>
        <w:tc>
          <w:tcPr>
            <w:tcW w:w="919" w:type="dxa"/>
            <w:noWrap/>
            <w:hideMark/>
          </w:tcPr>
          <w:p w14:paraId="5CF44AD2" w14:textId="77777777" w:rsidR="00002212" w:rsidRPr="00080BE7" w:rsidRDefault="00002212"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ს/დ</w:t>
            </w:r>
          </w:p>
        </w:tc>
        <w:tc>
          <w:tcPr>
            <w:tcW w:w="797" w:type="dxa"/>
            <w:noWrap/>
            <w:hideMark/>
          </w:tcPr>
          <w:p w14:paraId="22E73494" w14:textId="77777777" w:rsidR="00002212" w:rsidRPr="00080BE7" w:rsidRDefault="00002212"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გოგო</w:t>
            </w:r>
          </w:p>
        </w:tc>
        <w:tc>
          <w:tcPr>
            <w:tcW w:w="851" w:type="dxa"/>
            <w:noWrap/>
            <w:hideMark/>
          </w:tcPr>
          <w:p w14:paraId="1AD8E6E3" w14:textId="77777777" w:rsidR="00002212" w:rsidRPr="00080BE7" w:rsidRDefault="00002212"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ბიჭი</w:t>
            </w:r>
          </w:p>
        </w:tc>
      </w:tr>
      <w:tr w:rsidR="00002212" w:rsidRPr="00080BE7" w14:paraId="5FA76A2D" w14:textId="77777777" w:rsidTr="005365EF">
        <w:trPr>
          <w:trHeight w:val="600"/>
        </w:trPr>
        <w:tc>
          <w:tcPr>
            <w:cnfStyle w:val="001000000000" w:firstRow="0" w:lastRow="0" w:firstColumn="1" w:lastColumn="0" w:oddVBand="0" w:evenVBand="0" w:oddHBand="0" w:evenHBand="0" w:firstRowFirstColumn="0" w:firstRowLastColumn="0" w:lastRowFirstColumn="0" w:lastRowLastColumn="0"/>
            <w:tcW w:w="550" w:type="dxa"/>
            <w:noWrap/>
            <w:hideMark/>
          </w:tcPr>
          <w:p w14:paraId="3C67E976" w14:textId="77777777" w:rsidR="00002212" w:rsidRPr="00080BE7" w:rsidRDefault="00002212" w:rsidP="000260EB">
            <w:pPr>
              <w:spacing w:after="120"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w:t>
            </w:r>
          </w:p>
        </w:tc>
        <w:tc>
          <w:tcPr>
            <w:tcW w:w="2569" w:type="dxa"/>
            <w:hideMark/>
          </w:tcPr>
          <w:p w14:paraId="797430DA" w14:textId="27BED752" w:rsidR="00002212" w:rsidRPr="00080BE7" w:rsidRDefault="00002212"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სამხატვრო სტუდია</w:t>
            </w:r>
          </w:p>
        </w:tc>
        <w:tc>
          <w:tcPr>
            <w:tcW w:w="709" w:type="dxa"/>
            <w:noWrap/>
            <w:hideMark/>
          </w:tcPr>
          <w:p w14:paraId="798304FE" w14:textId="5DF7D91F" w:rsidR="00002212" w:rsidRPr="00080BE7" w:rsidRDefault="00002212"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146</w:t>
            </w:r>
          </w:p>
        </w:tc>
        <w:tc>
          <w:tcPr>
            <w:tcW w:w="611" w:type="dxa"/>
            <w:noWrap/>
            <w:hideMark/>
          </w:tcPr>
          <w:p w14:paraId="32637065" w14:textId="018D513A" w:rsidR="00002212" w:rsidRPr="00080BE7" w:rsidRDefault="00002212"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10</w:t>
            </w:r>
          </w:p>
        </w:tc>
        <w:tc>
          <w:tcPr>
            <w:tcW w:w="831" w:type="dxa"/>
            <w:noWrap/>
            <w:hideMark/>
          </w:tcPr>
          <w:p w14:paraId="2BDBB0BA" w14:textId="3A46BA12" w:rsidR="00002212" w:rsidRPr="00080BE7" w:rsidRDefault="00002212"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136</w:t>
            </w:r>
          </w:p>
        </w:tc>
        <w:tc>
          <w:tcPr>
            <w:tcW w:w="830" w:type="dxa"/>
            <w:noWrap/>
            <w:hideMark/>
          </w:tcPr>
          <w:p w14:paraId="2617A7D6" w14:textId="0C8AB38B" w:rsidR="00002212" w:rsidRPr="00080BE7" w:rsidRDefault="00002212"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31" w:type="dxa"/>
            <w:noWrap/>
            <w:hideMark/>
          </w:tcPr>
          <w:p w14:paraId="748E9588" w14:textId="77777777" w:rsidR="00002212" w:rsidRPr="00080BE7" w:rsidRDefault="00002212"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919" w:type="dxa"/>
            <w:noWrap/>
            <w:hideMark/>
          </w:tcPr>
          <w:p w14:paraId="1D0B659D" w14:textId="7BCA733B" w:rsidR="00002212" w:rsidRPr="00080BE7" w:rsidRDefault="00002212"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4</w:t>
            </w:r>
          </w:p>
        </w:tc>
        <w:tc>
          <w:tcPr>
            <w:tcW w:w="797" w:type="dxa"/>
            <w:noWrap/>
            <w:hideMark/>
          </w:tcPr>
          <w:p w14:paraId="5945FE64" w14:textId="4D68ABED" w:rsidR="00002212" w:rsidRPr="00080BE7" w:rsidRDefault="00002212"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113</w:t>
            </w:r>
          </w:p>
        </w:tc>
        <w:tc>
          <w:tcPr>
            <w:tcW w:w="851" w:type="dxa"/>
            <w:noWrap/>
            <w:hideMark/>
          </w:tcPr>
          <w:p w14:paraId="6D3D31AB" w14:textId="10893024" w:rsidR="00002212" w:rsidRPr="00080BE7" w:rsidRDefault="00002212"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33</w:t>
            </w:r>
          </w:p>
        </w:tc>
      </w:tr>
      <w:tr w:rsidR="00002212" w:rsidRPr="00080BE7" w14:paraId="2611EED0" w14:textId="77777777" w:rsidTr="005365EF">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550" w:type="dxa"/>
            <w:noWrap/>
            <w:hideMark/>
          </w:tcPr>
          <w:p w14:paraId="34A12055" w14:textId="77777777" w:rsidR="00002212" w:rsidRPr="00080BE7" w:rsidRDefault="00002212" w:rsidP="000260EB">
            <w:pPr>
              <w:spacing w:after="120"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w:t>
            </w:r>
          </w:p>
        </w:tc>
        <w:tc>
          <w:tcPr>
            <w:tcW w:w="2569" w:type="dxa"/>
            <w:hideMark/>
          </w:tcPr>
          <w:p w14:paraId="10939641" w14:textId="4871E7A2" w:rsidR="00002212" w:rsidRPr="00080BE7" w:rsidRDefault="00002212" w:rsidP="000260EB">
            <w:pPr>
              <w:pStyle w:val="ListParagraph"/>
              <w:numPr>
                <w:ilvl w:val="0"/>
                <w:numId w:val="43"/>
              </w:num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კერამიკა</w:t>
            </w:r>
          </w:p>
          <w:p w14:paraId="642032FE" w14:textId="1903CCC2" w:rsidR="00002212" w:rsidRPr="00080BE7" w:rsidRDefault="00002212" w:rsidP="000260EB">
            <w:pPr>
              <w:pStyle w:val="ListParagraph"/>
              <w:numPr>
                <w:ilvl w:val="0"/>
                <w:numId w:val="43"/>
              </w:numPr>
              <w:spacing w:after="120" w:line="360" w:lineRule="auto"/>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ხის მხატვრული დამუშავება</w:t>
            </w:r>
          </w:p>
          <w:p w14:paraId="00F1567C" w14:textId="44C41F78" w:rsidR="00002212" w:rsidRPr="00080BE7" w:rsidRDefault="00002212" w:rsidP="000260EB">
            <w:pPr>
              <w:pStyle w:val="ListParagraph"/>
              <w:numPr>
                <w:ilvl w:val="0"/>
                <w:numId w:val="43"/>
              </w:numPr>
              <w:spacing w:after="120" w:line="360" w:lineRule="auto"/>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მხატვრული ქსოვა</w:t>
            </w:r>
          </w:p>
          <w:p w14:paraId="69EA012D" w14:textId="4B0D9935" w:rsidR="00002212" w:rsidRPr="00080BE7" w:rsidRDefault="00002212" w:rsidP="000260EB">
            <w:pPr>
              <w:pStyle w:val="ListParagraph"/>
              <w:numPr>
                <w:ilvl w:val="0"/>
                <w:numId w:val="43"/>
              </w:numPr>
              <w:spacing w:after="120" w:line="360" w:lineRule="auto"/>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ტანსაცმლის მხატვრული დამუშავება</w:t>
            </w:r>
          </w:p>
          <w:p w14:paraId="63BB66E9" w14:textId="7195B8EF" w:rsidR="00002212" w:rsidRPr="00080BE7" w:rsidRDefault="00002212" w:rsidP="000260EB">
            <w:pPr>
              <w:pStyle w:val="ListParagraph"/>
              <w:numPr>
                <w:ilvl w:val="0"/>
                <w:numId w:val="43"/>
              </w:numPr>
              <w:spacing w:after="120" w:line="360" w:lineRule="auto"/>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ტიხრული მინანქარი</w:t>
            </w:r>
          </w:p>
          <w:p w14:paraId="17E4A4D5" w14:textId="33651751" w:rsidR="00002212" w:rsidRPr="00080BE7" w:rsidRDefault="00002212" w:rsidP="000260EB">
            <w:pPr>
              <w:pStyle w:val="ListParagraph"/>
              <w:numPr>
                <w:ilvl w:val="0"/>
                <w:numId w:val="43"/>
              </w:numPr>
              <w:spacing w:after="120" w:line="360" w:lineRule="auto"/>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ფოტოხელოვნება</w:t>
            </w:r>
          </w:p>
          <w:p w14:paraId="24622A82" w14:textId="217E97D5" w:rsidR="00002212" w:rsidRPr="00080BE7" w:rsidRDefault="00002212"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val="ka-GE" w:eastAsia="ru-RU"/>
              </w:rPr>
            </w:pPr>
          </w:p>
        </w:tc>
        <w:tc>
          <w:tcPr>
            <w:tcW w:w="709" w:type="dxa"/>
            <w:noWrap/>
            <w:hideMark/>
          </w:tcPr>
          <w:p w14:paraId="65057798" w14:textId="681D2BEF" w:rsidR="00002212" w:rsidRPr="00080BE7" w:rsidRDefault="00002212"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44</w:t>
            </w:r>
          </w:p>
        </w:tc>
        <w:tc>
          <w:tcPr>
            <w:tcW w:w="611" w:type="dxa"/>
            <w:noWrap/>
            <w:hideMark/>
          </w:tcPr>
          <w:p w14:paraId="1DC9EF2B" w14:textId="56D9828D" w:rsidR="00002212" w:rsidRPr="00080BE7" w:rsidRDefault="00002212"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0</w:t>
            </w:r>
          </w:p>
        </w:tc>
        <w:tc>
          <w:tcPr>
            <w:tcW w:w="831" w:type="dxa"/>
            <w:noWrap/>
            <w:hideMark/>
          </w:tcPr>
          <w:p w14:paraId="66E8FC24" w14:textId="3260D211" w:rsidR="00002212" w:rsidRPr="00080BE7" w:rsidRDefault="00002212"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30" w:type="dxa"/>
            <w:noWrap/>
            <w:hideMark/>
          </w:tcPr>
          <w:p w14:paraId="131DE1C6" w14:textId="0EE6FAA7" w:rsidR="00002212" w:rsidRPr="00080BE7" w:rsidRDefault="00002212"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0</w:t>
            </w:r>
          </w:p>
        </w:tc>
        <w:tc>
          <w:tcPr>
            <w:tcW w:w="831" w:type="dxa"/>
            <w:noWrap/>
            <w:hideMark/>
          </w:tcPr>
          <w:p w14:paraId="7C6B2398" w14:textId="603B4B01" w:rsidR="00002212" w:rsidRPr="00080BE7" w:rsidRDefault="00002212"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44</w:t>
            </w:r>
          </w:p>
        </w:tc>
        <w:tc>
          <w:tcPr>
            <w:tcW w:w="919" w:type="dxa"/>
            <w:noWrap/>
            <w:hideMark/>
          </w:tcPr>
          <w:p w14:paraId="3541870A" w14:textId="08A7C84E" w:rsidR="00002212" w:rsidRPr="00080BE7" w:rsidRDefault="00002212"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10</w:t>
            </w:r>
          </w:p>
        </w:tc>
        <w:tc>
          <w:tcPr>
            <w:tcW w:w="797" w:type="dxa"/>
            <w:noWrap/>
            <w:hideMark/>
          </w:tcPr>
          <w:p w14:paraId="2DE6582F" w14:textId="324924CE" w:rsidR="00002212" w:rsidRPr="00080BE7" w:rsidRDefault="00002212"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35</w:t>
            </w:r>
          </w:p>
        </w:tc>
        <w:tc>
          <w:tcPr>
            <w:tcW w:w="851" w:type="dxa"/>
            <w:noWrap/>
            <w:hideMark/>
          </w:tcPr>
          <w:p w14:paraId="78D1DCD6" w14:textId="5C3EA407" w:rsidR="00002212" w:rsidRPr="00080BE7" w:rsidRDefault="00002212" w:rsidP="000260EB">
            <w:pPr>
              <w:spacing w:after="120"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9</w:t>
            </w:r>
          </w:p>
        </w:tc>
      </w:tr>
      <w:tr w:rsidR="009062A7" w:rsidRPr="00080BE7" w14:paraId="5D5E3A8E" w14:textId="77777777" w:rsidTr="005365EF">
        <w:trPr>
          <w:trHeight w:val="499"/>
        </w:trPr>
        <w:tc>
          <w:tcPr>
            <w:cnfStyle w:val="001000000000" w:firstRow="0" w:lastRow="0" w:firstColumn="1" w:lastColumn="0" w:oddVBand="0" w:evenVBand="0" w:oddHBand="0" w:evenHBand="0" w:firstRowFirstColumn="0" w:firstRowLastColumn="0" w:lastRowFirstColumn="0" w:lastRowLastColumn="0"/>
            <w:tcW w:w="550" w:type="dxa"/>
            <w:noWrap/>
            <w:hideMark/>
          </w:tcPr>
          <w:p w14:paraId="15BDEC24" w14:textId="77777777" w:rsidR="00002212" w:rsidRPr="00080BE7" w:rsidRDefault="00002212" w:rsidP="000260EB">
            <w:pPr>
              <w:spacing w:after="120" w:line="360" w:lineRule="auto"/>
              <w:jc w:val="both"/>
              <w:rPr>
                <w:rFonts w:ascii="Sylfaen" w:eastAsia="Times New Roman" w:hAnsi="Sylfaen" w:cs="Sylfaen"/>
                <w:sz w:val="22"/>
                <w:szCs w:val="22"/>
                <w:lang w:eastAsia="ru-RU"/>
              </w:rPr>
            </w:pPr>
          </w:p>
        </w:tc>
        <w:tc>
          <w:tcPr>
            <w:tcW w:w="2569" w:type="dxa"/>
            <w:noWrap/>
            <w:hideMark/>
          </w:tcPr>
          <w:p w14:paraId="3218DE39" w14:textId="77777777" w:rsidR="00002212" w:rsidRPr="00080BE7" w:rsidRDefault="00002212"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სულ მოსწავლეთა რაოდენობა:</w:t>
            </w:r>
          </w:p>
        </w:tc>
        <w:tc>
          <w:tcPr>
            <w:tcW w:w="709" w:type="dxa"/>
            <w:noWrap/>
            <w:hideMark/>
          </w:tcPr>
          <w:p w14:paraId="7F11EC92" w14:textId="5E9951B5" w:rsidR="00002212" w:rsidRPr="00080BE7" w:rsidRDefault="009062A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190</w:t>
            </w:r>
          </w:p>
        </w:tc>
        <w:tc>
          <w:tcPr>
            <w:tcW w:w="611" w:type="dxa"/>
            <w:noWrap/>
            <w:hideMark/>
          </w:tcPr>
          <w:p w14:paraId="6DADA242" w14:textId="349C548A" w:rsidR="00002212" w:rsidRPr="00080BE7" w:rsidRDefault="009062A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10</w:t>
            </w:r>
          </w:p>
        </w:tc>
        <w:tc>
          <w:tcPr>
            <w:tcW w:w="831" w:type="dxa"/>
            <w:noWrap/>
            <w:hideMark/>
          </w:tcPr>
          <w:p w14:paraId="3936BCAE" w14:textId="300167F9" w:rsidR="00002212" w:rsidRPr="00080BE7" w:rsidRDefault="009062A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136</w:t>
            </w:r>
          </w:p>
        </w:tc>
        <w:tc>
          <w:tcPr>
            <w:tcW w:w="830" w:type="dxa"/>
            <w:noWrap/>
            <w:hideMark/>
          </w:tcPr>
          <w:p w14:paraId="03F13F0C" w14:textId="3C418692" w:rsidR="00002212" w:rsidRPr="00080BE7" w:rsidRDefault="009062A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0</w:t>
            </w:r>
          </w:p>
        </w:tc>
        <w:tc>
          <w:tcPr>
            <w:tcW w:w="831" w:type="dxa"/>
            <w:noWrap/>
            <w:hideMark/>
          </w:tcPr>
          <w:p w14:paraId="590C6F0C" w14:textId="73ECE000" w:rsidR="00002212" w:rsidRPr="00080BE7" w:rsidRDefault="009062A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44</w:t>
            </w:r>
          </w:p>
        </w:tc>
        <w:tc>
          <w:tcPr>
            <w:tcW w:w="919" w:type="dxa"/>
            <w:noWrap/>
            <w:hideMark/>
          </w:tcPr>
          <w:p w14:paraId="4D0D0855" w14:textId="4F8C4AD6" w:rsidR="00002212" w:rsidRPr="00080BE7" w:rsidRDefault="009062A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14</w:t>
            </w:r>
          </w:p>
        </w:tc>
        <w:tc>
          <w:tcPr>
            <w:tcW w:w="797" w:type="dxa"/>
            <w:noWrap/>
            <w:hideMark/>
          </w:tcPr>
          <w:p w14:paraId="08059114" w14:textId="11EBB0BB" w:rsidR="00002212" w:rsidRPr="00080BE7" w:rsidRDefault="009062A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148</w:t>
            </w:r>
          </w:p>
        </w:tc>
        <w:tc>
          <w:tcPr>
            <w:tcW w:w="851" w:type="dxa"/>
            <w:noWrap/>
            <w:hideMark/>
          </w:tcPr>
          <w:p w14:paraId="589B6AD4" w14:textId="5F9EE4A1" w:rsidR="00002212" w:rsidRPr="00080BE7" w:rsidRDefault="009062A7" w:rsidP="000260EB">
            <w:pPr>
              <w:spacing w:after="120"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42</w:t>
            </w:r>
          </w:p>
        </w:tc>
      </w:tr>
    </w:tbl>
    <w:p w14:paraId="1D33131A" w14:textId="77777777" w:rsidR="00002212" w:rsidRPr="00080BE7" w:rsidRDefault="00002212" w:rsidP="000260EB">
      <w:pPr>
        <w:tabs>
          <w:tab w:val="left" w:pos="270"/>
          <w:tab w:val="left" w:pos="360"/>
        </w:tabs>
        <w:spacing w:after="0" w:line="360" w:lineRule="auto"/>
        <w:jc w:val="both"/>
        <w:rPr>
          <w:rFonts w:ascii="Sylfaen" w:eastAsia="Times New Roman" w:hAnsi="Sylfaen" w:cs="Sylfaen"/>
          <w:b/>
          <w:sz w:val="22"/>
          <w:szCs w:val="22"/>
          <w:lang w:val="ka-GE" w:eastAsia="ru-RU"/>
        </w:rPr>
      </w:pPr>
    </w:p>
    <w:p w14:paraId="4230508E" w14:textId="6A4497EA" w:rsidR="00BB08BC" w:rsidRPr="00080BE7" w:rsidRDefault="00BB08BC" w:rsidP="000260EB">
      <w:pPr>
        <w:pStyle w:val="Heading3"/>
        <w:spacing w:line="360" w:lineRule="auto"/>
        <w:rPr>
          <w:rFonts w:ascii="Sylfaen" w:eastAsia="Times New Roman" w:hAnsi="Sylfaen" w:cs="Sylfaen"/>
          <w:sz w:val="22"/>
          <w:szCs w:val="22"/>
          <w:lang w:val="ka-GE" w:eastAsia="ru-RU"/>
        </w:rPr>
      </w:pPr>
    </w:p>
    <w:p w14:paraId="3AC11C22" w14:textId="7D4E4288" w:rsidR="00D46103" w:rsidRPr="007308B2" w:rsidRDefault="007308B2" w:rsidP="000260EB">
      <w:pPr>
        <w:pStyle w:val="Heading3"/>
        <w:spacing w:line="360" w:lineRule="auto"/>
        <w:rPr>
          <w:rFonts w:eastAsia="Times New Roman"/>
          <w:b/>
          <w:sz w:val="22"/>
          <w:szCs w:val="22"/>
          <w:lang w:val="ka-GE" w:eastAsia="ru-RU"/>
        </w:rPr>
      </w:pPr>
      <w:r>
        <w:rPr>
          <w:rFonts w:ascii="Sylfaen" w:eastAsia="Times New Roman" w:hAnsi="Sylfaen" w:cs="Sylfaen"/>
          <w:b/>
          <w:sz w:val="22"/>
          <w:szCs w:val="22"/>
          <w:lang w:val="ka-GE" w:eastAsia="ru-RU"/>
        </w:rPr>
        <w:tab/>
      </w:r>
      <w:bookmarkStart w:id="18" w:name="_Toc140745356"/>
      <w:r w:rsidR="00A00DC8" w:rsidRPr="007308B2">
        <w:rPr>
          <w:rFonts w:ascii="Sylfaen" w:eastAsia="Times New Roman" w:hAnsi="Sylfaen" w:cs="Sylfaen"/>
          <w:b/>
          <w:sz w:val="22"/>
          <w:szCs w:val="22"/>
          <w:lang w:val="ka-GE" w:eastAsia="ru-RU"/>
        </w:rPr>
        <w:t>ჯანდაცვა</w:t>
      </w:r>
      <w:r w:rsidR="00A00DC8" w:rsidRPr="007308B2">
        <w:rPr>
          <w:rFonts w:eastAsia="Times New Roman"/>
          <w:b/>
          <w:sz w:val="22"/>
          <w:szCs w:val="22"/>
          <w:lang w:val="ka-GE" w:eastAsia="ru-RU"/>
        </w:rPr>
        <w:t xml:space="preserve"> </w:t>
      </w:r>
      <w:r w:rsidR="00A00DC8" w:rsidRPr="007308B2">
        <w:rPr>
          <w:rFonts w:ascii="Sylfaen" w:eastAsia="Times New Roman" w:hAnsi="Sylfaen" w:cs="Sylfaen"/>
          <w:b/>
          <w:sz w:val="22"/>
          <w:szCs w:val="22"/>
          <w:lang w:val="ka-GE" w:eastAsia="ru-RU"/>
        </w:rPr>
        <w:t>და</w:t>
      </w:r>
      <w:r w:rsidR="00A00DC8" w:rsidRPr="007308B2">
        <w:rPr>
          <w:rFonts w:eastAsia="Times New Roman"/>
          <w:b/>
          <w:sz w:val="22"/>
          <w:szCs w:val="22"/>
          <w:lang w:val="ka-GE" w:eastAsia="ru-RU"/>
        </w:rPr>
        <w:t xml:space="preserve"> </w:t>
      </w:r>
      <w:r w:rsidR="00A00DC8" w:rsidRPr="007308B2">
        <w:rPr>
          <w:rFonts w:ascii="Sylfaen" w:eastAsia="Times New Roman" w:hAnsi="Sylfaen" w:cs="Sylfaen"/>
          <w:b/>
          <w:sz w:val="22"/>
          <w:szCs w:val="22"/>
          <w:lang w:val="ka-GE" w:eastAsia="ru-RU"/>
        </w:rPr>
        <w:t>სოციალური</w:t>
      </w:r>
      <w:r w:rsidR="00A00DC8" w:rsidRPr="007308B2">
        <w:rPr>
          <w:rFonts w:eastAsia="Times New Roman"/>
          <w:b/>
          <w:sz w:val="22"/>
          <w:szCs w:val="22"/>
          <w:lang w:val="ka-GE" w:eastAsia="ru-RU"/>
        </w:rPr>
        <w:t xml:space="preserve"> </w:t>
      </w:r>
      <w:r w:rsidR="00A00DC8" w:rsidRPr="007308B2">
        <w:rPr>
          <w:rFonts w:ascii="Sylfaen" w:eastAsia="Times New Roman" w:hAnsi="Sylfaen" w:cs="Sylfaen"/>
          <w:b/>
          <w:sz w:val="22"/>
          <w:szCs w:val="22"/>
          <w:lang w:val="ka-GE" w:eastAsia="ru-RU"/>
        </w:rPr>
        <w:t>სერვისები</w:t>
      </w:r>
      <w:bookmarkEnd w:id="18"/>
    </w:p>
    <w:p w14:paraId="137D7DBD" w14:textId="77777777" w:rsidR="00B1312B" w:rsidRPr="00080BE7" w:rsidRDefault="00B1312B" w:rsidP="000260EB">
      <w:pPr>
        <w:spacing w:after="0" w:line="360" w:lineRule="auto"/>
        <w:jc w:val="both"/>
        <w:rPr>
          <w:rFonts w:ascii="Sylfaen" w:eastAsia="Times New Roman" w:hAnsi="Sylfaen" w:cs="Times New Roman"/>
          <w:sz w:val="22"/>
          <w:szCs w:val="22"/>
          <w:lang w:val="ka-GE" w:eastAsia="ru-RU"/>
        </w:rPr>
      </w:pPr>
    </w:p>
    <w:p w14:paraId="59AD2AFE" w14:textId="72F365C8" w:rsidR="00953F94" w:rsidRPr="00080BE7" w:rsidRDefault="007308B2" w:rsidP="000260EB">
      <w:pPr>
        <w:spacing w:line="360" w:lineRule="auto"/>
        <w:jc w:val="both"/>
        <w:rPr>
          <w:rFonts w:ascii="Sylfaen" w:hAnsi="Sylfaen" w:cs="Sylfaen"/>
          <w:bCs/>
          <w:sz w:val="22"/>
          <w:szCs w:val="22"/>
        </w:rPr>
      </w:pPr>
      <w:r>
        <w:rPr>
          <w:rFonts w:ascii="Sylfaen" w:hAnsi="Sylfaen" w:cs="Sylfaen"/>
          <w:bCs/>
          <w:sz w:val="22"/>
          <w:szCs w:val="22"/>
          <w:lang w:val="ka-GE"/>
        </w:rPr>
        <w:tab/>
      </w:r>
      <w:r w:rsidR="00953F94" w:rsidRPr="00080BE7">
        <w:rPr>
          <w:rFonts w:ascii="Sylfaen" w:hAnsi="Sylfaen" w:cs="Sylfaen"/>
          <w:bCs/>
          <w:sz w:val="22"/>
          <w:szCs w:val="22"/>
          <w:lang w:val="ka-GE"/>
        </w:rPr>
        <w:t xml:space="preserve">2013 წელს ჯანდაცვა საქართველოში გახდა უნივერსალური. რის შედეგადაც აუცილებელი სამედიცინო სერვისებზე მოსახლეობის ხელმისაწვდომობა საგრძნობლად გაუმჯობესდა. იმ ოჯახების წილი, რომლებსაც არ შეეძლოთ სამედიცინო მომსახურების მიღება, 2009 წლის 45 პროცენტიდან 2017 წელს 23 პროცენტამდე შემცირდა. </w:t>
      </w:r>
    </w:p>
    <w:p w14:paraId="63573D0B" w14:textId="08C545EA" w:rsidR="00953F94" w:rsidRPr="00080BE7" w:rsidRDefault="00953F94" w:rsidP="000260EB">
      <w:pPr>
        <w:spacing w:line="360" w:lineRule="auto"/>
        <w:jc w:val="both"/>
        <w:rPr>
          <w:rFonts w:ascii="Sylfaen" w:hAnsi="Sylfaen" w:cs="Sylfaen"/>
          <w:bCs/>
          <w:sz w:val="22"/>
          <w:szCs w:val="22"/>
        </w:rPr>
      </w:pPr>
    </w:p>
    <w:p w14:paraId="24CDC8FB" w14:textId="40EE15C0" w:rsidR="00953F94" w:rsidRPr="00080BE7" w:rsidRDefault="007308B2" w:rsidP="000260EB">
      <w:pPr>
        <w:spacing w:line="360" w:lineRule="auto"/>
        <w:jc w:val="both"/>
        <w:rPr>
          <w:rFonts w:ascii="Sylfaen" w:hAnsi="Sylfaen" w:cs="Sylfaen"/>
          <w:bCs/>
          <w:sz w:val="22"/>
          <w:szCs w:val="22"/>
        </w:rPr>
      </w:pPr>
      <w:r>
        <w:rPr>
          <w:rFonts w:ascii="Sylfaen" w:hAnsi="Sylfaen" w:cs="Sylfaen"/>
          <w:bCs/>
          <w:sz w:val="22"/>
          <w:szCs w:val="22"/>
          <w:lang w:val="ka-GE"/>
        </w:rPr>
        <w:tab/>
      </w:r>
      <w:r w:rsidR="0010059B" w:rsidRPr="00080BE7">
        <w:rPr>
          <w:rFonts w:ascii="Sylfaen" w:hAnsi="Sylfaen" w:cs="Sylfaen"/>
          <w:bCs/>
          <w:sz w:val="22"/>
          <w:szCs w:val="22"/>
          <w:lang w:val="ka-GE"/>
        </w:rPr>
        <w:t xml:space="preserve">ქალაქ </w:t>
      </w:r>
      <w:r w:rsidR="00953F94" w:rsidRPr="00080BE7">
        <w:rPr>
          <w:rFonts w:ascii="Sylfaen" w:hAnsi="Sylfaen" w:cs="Sylfaen"/>
          <w:bCs/>
          <w:sz w:val="22"/>
          <w:szCs w:val="22"/>
          <w:lang w:val="ka-GE"/>
        </w:rPr>
        <w:t>ფოთის მუნიციპალიტეტი საყოველთაო ჯანდაცვის პროგრამის  ნაწილობრივ შევსებას მის ხელთ არსებული რამდენიმე პროგრამის საშუალებით ცდილობს - მედიკამენტების დაფინანსება, სამედიცინო დახმარების პროგრამა და ლეიკემიით და სიმსივნეებით დაავადებული ბავშვების დახმარება. იგი ასევე აფინანსებს ზოგიერთ ოპერაციას სარეზერვო ფონდიდან.</w:t>
      </w:r>
    </w:p>
    <w:p w14:paraId="6D1FD233" w14:textId="77777777" w:rsidR="007308B2" w:rsidRDefault="007308B2" w:rsidP="000260EB">
      <w:pPr>
        <w:spacing w:after="0" w:line="360" w:lineRule="auto"/>
        <w:jc w:val="both"/>
        <w:rPr>
          <w:rFonts w:ascii="Sylfaen" w:eastAsia="Times New Roman" w:hAnsi="Sylfaen" w:cs="Times New Roman"/>
          <w:sz w:val="22"/>
          <w:szCs w:val="22"/>
          <w:lang w:val="ka-GE" w:eastAsia="ru-RU"/>
        </w:rPr>
      </w:pPr>
      <w:r>
        <w:rPr>
          <w:rFonts w:ascii="Sylfaen" w:eastAsia="Times New Roman" w:hAnsi="Sylfaen" w:cs="Times New Roman"/>
          <w:sz w:val="22"/>
          <w:szCs w:val="22"/>
          <w:lang w:val="ka-GE" w:eastAsia="ru-RU"/>
        </w:rPr>
        <w:tab/>
      </w:r>
      <w:r w:rsidR="00D46103" w:rsidRPr="00080BE7">
        <w:rPr>
          <w:rFonts w:ascii="Sylfaen" w:eastAsia="Times New Roman" w:hAnsi="Sylfaen" w:cs="Times New Roman"/>
          <w:sz w:val="22"/>
          <w:szCs w:val="22"/>
          <w:lang w:val="ka-GE" w:eastAsia="ru-RU"/>
        </w:rPr>
        <w:t>ჯანმრთელობის დაცვის ხელშეწყობა და მათი სოციალური დაცვა მუნიციპალიტეტის ერთ-ერთ მთავარ პრიორიტეტს წარმოადგენს. მუნიციპალიტეტი არსებული რესურსების ფარგლებში გან</w:t>
      </w:r>
      <w:r w:rsidR="0010059B" w:rsidRPr="00080BE7">
        <w:rPr>
          <w:rFonts w:ascii="Sylfaen" w:eastAsia="Times New Roman" w:hAnsi="Sylfaen" w:cs="Times New Roman"/>
          <w:sz w:val="22"/>
          <w:szCs w:val="22"/>
          <w:lang w:val="ka-GE" w:eastAsia="ru-RU"/>
        </w:rPr>
        <w:t>აგრძობს შეჭირვებული მოსახლეობის</w:t>
      </w:r>
      <w:r w:rsidR="00D46103" w:rsidRPr="00080BE7">
        <w:rPr>
          <w:rFonts w:ascii="Sylfaen" w:eastAsia="Times New Roman" w:hAnsi="Sylfaen" w:cs="Times New Roman"/>
          <w:sz w:val="22"/>
          <w:szCs w:val="22"/>
          <w:lang w:val="ka-GE" w:eastAsia="ru-RU"/>
        </w:rPr>
        <w:t xml:space="preserve"> და</w:t>
      </w:r>
      <w:r w:rsidR="0010059B" w:rsidRPr="00080BE7">
        <w:rPr>
          <w:rFonts w:ascii="Sylfaen" w:eastAsia="Times New Roman" w:hAnsi="Sylfaen" w:cs="Times New Roman"/>
          <w:sz w:val="22"/>
          <w:szCs w:val="22"/>
          <w:lang w:val="ka-GE" w:eastAsia="ru-RU"/>
        </w:rPr>
        <w:t xml:space="preserve">ხმარებას და შეღავათებით უზრუნველყოფას </w:t>
      </w:r>
      <w:r w:rsidR="00D46103" w:rsidRPr="00080BE7">
        <w:rPr>
          <w:rFonts w:ascii="Sylfaen" w:eastAsia="Times New Roman" w:hAnsi="Sylfaen" w:cs="Times New Roman"/>
          <w:sz w:val="22"/>
          <w:szCs w:val="22"/>
          <w:lang w:val="ka-GE" w:eastAsia="ru-RU"/>
        </w:rPr>
        <w:t>სახელმწიფო ბიუჯეტიდან გამოყოფილი მიზნობრივი ტრანსფერის ფარგლებში</w:t>
      </w:r>
      <w:r w:rsidR="0010059B" w:rsidRPr="00080BE7">
        <w:rPr>
          <w:rFonts w:ascii="Sylfaen" w:eastAsia="Times New Roman" w:hAnsi="Sylfaen" w:cs="Times New Roman"/>
          <w:sz w:val="22"/>
          <w:szCs w:val="22"/>
          <w:lang w:val="ka-GE" w:eastAsia="ru-RU"/>
        </w:rPr>
        <w:t>,</w:t>
      </w:r>
      <w:r w:rsidR="00D46103" w:rsidRPr="00080BE7">
        <w:rPr>
          <w:rFonts w:ascii="Sylfaen" w:eastAsia="Times New Roman" w:hAnsi="Sylfaen" w:cs="Times New Roman"/>
          <w:sz w:val="22"/>
          <w:szCs w:val="22"/>
          <w:lang w:val="ka-GE" w:eastAsia="ru-RU"/>
        </w:rPr>
        <w:t xml:space="preserve"> საზოგადოებრივი ჯანმრთელობის დაცვის მიზნით</w:t>
      </w:r>
      <w:r w:rsidR="0010059B" w:rsidRPr="00080BE7">
        <w:rPr>
          <w:rFonts w:ascii="Sylfaen" w:eastAsia="Times New Roman" w:hAnsi="Sylfaen" w:cs="Times New Roman"/>
          <w:sz w:val="22"/>
          <w:szCs w:val="22"/>
          <w:lang w:val="ka-GE" w:eastAsia="ru-RU"/>
        </w:rPr>
        <w:t>.</w:t>
      </w:r>
      <w:r w:rsidR="00D46103" w:rsidRPr="00080BE7">
        <w:rPr>
          <w:rFonts w:ascii="Sylfaen" w:eastAsia="Times New Roman" w:hAnsi="Sylfaen" w:cs="Times New Roman"/>
          <w:sz w:val="22"/>
          <w:szCs w:val="22"/>
          <w:lang w:val="ka-GE" w:eastAsia="ru-RU"/>
        </w:rPr>
        <w:t xml:space="preserve"> </w:t>
      </w:r>
      <w:r w:rsidR="0010059B" w:rsidRPr="00080BE7">
        <w:rPr>
          <w:rFonts w:ascii="Sylfaen" w:eastAsia="Times New Roman" w:hAnsi="Sylfaen" w:cs="Times New Roman"/>
          <w:sz w:val="22"/>
          <w:szCs w:val="22"/>
          <w:lang w:val="ka-GE" w:eastAsia="ru-RU"/>
        </w:rPr>
        <w:t xml:space="preserve">ახორციელებს </w:t>
      </w:r>
      <w:r w:rsidR="00D46103" w:rsidRPr="00080BE7">
        <w:rPr>
          <w:rFonts w:ascii="Sylfaen" w:eastAsia="Times New Roman" w:hAnsi="Sylfaen" w:cs="Times New Roman"/>
          <w:sz w:val="22"/>
          <w:szCs w:val="22"/>
          <w:lang w:val="ka-GE" w:eastAsia="ru-RU"/>
        </w:rPr>
        <w:t>პროგრამ</w:t>
      </w:r>
      <w:r w:rsidR="0010059B" w:rsidRPr="00080BE7">
        <w:rPr>
          <w:rFonts w:ascii="Sylfaen" w:eastAsia="Times New Roman" w:hAnsi="Sylfaen" w:cs="Times New Roman"/>
          <w:sz w:val="22"/>
          <w:szCs w:val="22"/>
          <w:lang w:val="ka-GE" w:eastAsia="ru-RU"/>
        </w:rPr>
        <w:t>ებს,</w:t>
      </w:r>
      <w:r w:rsidR="00D46103" w:rsidRPr="00080BE7">
        <w:rPr>
          <w:rFonts w:ascii="Sylfaen" w:eastAsia="Times New Roman" w:hAnsi="Sylfaen" w:cs="Times New Roman"/>
          <w:sz w:val="22"/>
          <w:szCs w:val="22"/>
          <w:lang w:val="ka-GE" w:eastAsia="ru-RU"/>
        </w:rPr>
        <w:t xml:space="preserve"> რაც უზრუნველყოფს მუნიციპალიტეტის მოსახლეობის ჯანმრთელობის დაცვას გადამდები და ინფექციური დაავადე</w:t>
      </w:r>
      <w:r w:rsidR="0010059B" w:rsidRPr="00080BE7">
        <w:rPr>
          <w:rFonts w:ascii="Sylfaen" w:eastAsia="Times New Roman" w:hAnsi="Sylfaen" w:cs="Times New Roman"/>
          <w:sz w:val="22"/>
          <w:szCs w:val="22"/>
          <w:lang w:val="ka-GE" w:eastAsia="ru-RU"/>
        </w:rPr>
        <w:t>ბ</w:t>
      </w:r>
      <w:r w:rsidR="00E67D96" w:rsidRPr="00080BE7">
        <w:rPr>
          <w:rFonts w:ascii="Sylfaen" w:eastAsia="Times New Roman" w:hAnsi="Sylfaen" w:cs="Times New Roman"/>
          <w:sz w:val="22"/>
          <w:szCs w:val="22"/>
          <w:lang w:val="ka-GE" w:eastAsia="ru-RU"/>
        </w:rPr>
        <w:t>ებისგან.</w:t>
      </w:r>
    </w:p>
    <w:p w14:paraId="3154870E" w14:textId="16698B0C" w:rsidR="00D46103" w:rsidRPr="007308B2" w:rsidRDefault="007308B2" w:rsidP="000260EB">
      <w:pPr>
        <w:spacing w:after="0" w:line="360" w:lineRule="auto"/>
        <w:jc w:val="both"/>
        <w:rPr>
          <w:rFonts w:ascii="Sylfaen" w:eastAsia="Times New Roman" w:hAnsi="Sylfaen" w:cs="Times New Roman"/>
          <w:sz w:val="22"/>
          <w:szCs w:val="22"/>
          <w:lang w:val="ka-GE" w:eastAsia="ru-RU"/>
        </w:rPr>
      </w:pPr>
      <w:r>
        <w:rPr>
          <w:rFonts w:ascii="Sylfaen" w:eastAsia="Times New Roman" w:hAnsi="Sylfaen" w:cs="Times New Roman"/>
          <w:sz w:val="22"/>
          <w:szCs w:val="22"/>
          <w:lang w:val="ka-GE" w:eastAsia="ru-RU"/>
        </w:rPr>
        <w:tab/>
      </w:r>
      <w:r w:rsidR="00D46103" w:rsidRPr="00080BE7">
        <w:rPr>
          <w:rFonts w:ascii="Sylfaen" w:eastAsia="Times New Roman" w:hAnsi="Sylfaen" w:cs="Sylfaen"/>
          <w:sz w:val="22"/>
          <w:szCs w:val="22"/>
          <w:lang w:val="ka-GE" w:eastAsia="ru-RU"/>
        </w:rPr>
        <w:t xml:space="preserve">ბიუჯეტში აღნიშნული კუთხით ბიუჯეტში გათვალისწინებულია </w:t>
      </w:r>
      <w:r w:rsidR="00D46103" w:rsidRPr="00080BE7">
        <w:rPr>
          <w:rFonts w:ascii="Sylfaen" w:hAnsi="Sylfaen"/>
          <w:b/>
          <w:sz w:val="22"/>
          <w:szCs w:val="22"/>
          <w:lang w:val="ka-GE"/>
        </w:rPr>
        <w:t xml:space="preserve">4.225 </w:t>
      </w:r>
      <w:r w:rsidR="00D46103" w:rsidRPr="00080BE7">
        <w:rPr>
          <w:rFonts w:ascii="Sylfaen" w:eastAsia="Times New Roman" w:hAnsi="Sylfaen" w:cs="Sylfaen"/>
          <w:sz w:val="22"/>
          <w:szCs w:val="22"/>
          <w:lang w:val="ka-GE" w:eastAsia="ru-RU"/>
        </w:rPr>
        <w:t xml:space="preserve">ათასი ლარი </w:t>
      </w:r>
      <w:r w:rsidR="00D46103" w:rsidRPr="00080BE7">
        <w:rPr>
          <w:rFonts w:ascii="Sylfaen" w:hAnsi="Sylfaen"/>
          <w:b/>
          <w:sz w:val="22"/>
          <w:szCs w:val="22"/>
          <w:lang w:val="ka-GE"/>
        </w:rPr>
        <w:t xml:space="preserve">(14,3 %) </w:t>
      </w:r>
      <w:r w:rsidR="00D46103" w:rsidRPr="00080BE7">
        <w:rPr>
          <w:rFonts w:ascii="Sylfaen" w:hAnsi="Sylfaen"/>
          <w:sz w:val="22"/>
          <w:szCs w:val="22"/>
          <w:lang w:val="ka-GE"/>
        </w:rPr>
        <w:t>იმ პროგრამების დასაფინანსებლად</w:t>
      </w:r>
      <w:r w:rsidR="00064E76" w:rsidRPr="00080BE7">
        <w:rPr>
          <w:rFonts w:ascii="Sylfaen" w:hAnsi="Sylfaen"/>
          <w:sz w:val="22"/>
          <w:szCs w:val="22"/>
          <w:lang w:val="ka-GE"/>
        </w:rPr>
        <w:t>,</w:t>
      </w:r>
      <w:r w:rsidR="00D46103" w:rsidRPr="00080BE7">
        <w:rPr>
          <w:rFonts w:ascii="Sylfaen" w:hAnsi="Sylfaen"/>
          <w:sz w:val="22"/>
          <w:szCs w:val="22"/>
          <w:lang w:val="ka-GE"/>
        </w:rPr>
        <w:t xml:space="preserve"> რაც სახელმწიფო ბიუჯეტით არ არის გათვალისწინებული.</w:t>
      </w:r>
      <w:r w:rsidR="00D46103" w:rsidRPr="00080BE7">
        <w:rPr>
          <w:rFonts w:ascii="Sylfaen" w:hAnsi="Sylfaen"/>
          <w:b/>
          <w:sz w:val="22"/>
          <w:szCs w:val="22"/>
          <w:lang w:val="ka-GE"/>
        </w:rPr>
        <w:t xml:space="preserve"> </w:t>
      </w:r>
    </w:p>
    <w:p w14:paraId="086B794F" w14:textId="77777777" w:rsidR="00064E76" w:rsidRPr="00080BE7" w:rsidRDefault="00064E76" w:rsidP="000260EB">
      <w:pPr>
        <w:spacing w:line="360" w:lineRule="auto"/>
        <w:jc w:val="both"/>
        <w:rPr>
          <w:rFonts w:ascii="Sylfaen" w:hAnsi="Sylfaen"/>
          <w:b/>
          <w:sz w:val="22"/>
          <w:szCs w:val="22"/>
          <w:lang w:val="ka-GE"/>
        </w:rPr>
      </w:pPr>
    </w:p>
    <w:p w14:paraId="12CDFBFB" w14:textId="54718296" w:rsidR="005F4394" w:rsidRPr="007308B2" w:rsidRDefault="007308B2" w:rsidP="000260EB">
      <w:pPr>
        <w:pStyle w:val="Heading3"/>
        <w:spacing w:line="360" w:lineRule="auto"/>
        <w:rPr>
          <w:rFonts w:eastAsia="Times New Roman"/>
          <w:b/>
          <w:sz w:val="22"/>
          <w:szCs w:val="22"/>
          <w:lang w:val="ka-GE" w:eastAsia="ru-RU"/>
        </w:rPr>
      </w:pPr>
      <w:r>
        <w:rPr>
          <w:rFonts w:ascii="Sylfaen" w:eastAsia="Times New Roman" w:hAnsi="Sylfaen" w:cs="Sylfaen"/>
          <w:b/>
          <w:sz w:val="22"/>
          <w:szCs w:val="22"/>
          <w:lang w:val="ka-GE" w:eastAsia="ru-RU"/>
        </w:rPr>
        <w:tab/>
      </w:r>
      <w:bookmarkStart w:id="19" w:name="_Toc140745357"/>
      <w:r w:rsidR="005F4394" w:rsidRPr="007308B2">
        <w:rPr>
          <w:rFonts w:ascii="Sylfaen" w:eastAsia="Times New Roman" w:hAnsi="Sylfaen" w:cs="Sylfaen"/>
          <w:b/>
          <w:sz w:val="22"/>
          <w:szCs w:val="22"/>
          <w:lang w:val="ka-GE" w:eastAsia="ru-RU"/>
        </w:rPr>
        <w:t>მუნიციპალური</w:t>
      </w:r>
      <w:r w:rsidR="005F4394" w:rsidRPr="007308B2">
        <w:rPr>
          <w:rFonts w:eastAsia="Times New Roman"/>
          <w:b/>
          <w:sz w:val="22"/>
          <w:szCs w:val="22"/>
          <w:lang w:val="ka-GE" w:eastAsia="ru-RU"/>
        </w:rPr>
        <w:t xml:space="preserve"> </w:t>
      </w:r>
      <w:r w:rsidR="005F4394" w:rsidRPr="007308B2">
        <w:rPr>
          <w:rFonts w:ascii="Sylfaen" w:eastAsia="Times New Roman" w:hAnsi="Sylfaen" w:cs="Sylfaen"/>
          <w:b/>
          <w:sz w:val="22"/>
          <w:szCs w:val="22"/>
          <w:lang w:val="ka-GE" w:eastAsia="ru-RU"/>
        </w:rPr>
        <w:t>ჯანდაცვისა</w:t>
      </w:r>
      <w:r w:rsidR="005F4394" w:rsidRPr="007308B2">
        <w:rPr>
          <w:rFonts w:eastAsia="Times New Roman"/>
          <w:b/>
          <w:sz w:val="22"/>
          <w:szCs w:val="22"/>
          <w:lang w:val="ka-GE" w:eastAsia="ru-RU"/>
        </w:rPr>
        <w:t xml:space="preserve"> </w:t>
      </w:r>
      <w:r w:rsidR="005F4394" w:rsidRPr="007308B2">
        <w:rPr>
          <w:rFonts w:ascii="Sylfaen" w:eastAsia="Times New Roman" w:hAnsi="Sylfaen" w:cs="Sylfaen"/>
          <w:b/>
          <w:sz w:val="22"/>
          <w:szCs w:val="22"/>
          <w:lang w:val="ka-GE" w:eastAsia="ru-RU"/>
        </w:rPr>
        <w:t>და</w:t>
      </w:r>
      <w:r w:rsidR="005F4394" w:rsidRPr="007308B2">
        <w:rPr>
          <w:rFonts w:eastAsia="Times New Roman"/>
          <w:b/>
          <w:sz w:val="22"/>
          <w:szCs w:val="22"/>
          <w:lang w:val="ka-GE" w:eastAsia="ru-RU"/>
        </w:rPr>
        <w:t xml:space="preserve"> </w:t>
      </w:r>
      <w:r w:rsidR="005F4394" w:rsidRPr="007308B2">
        <w:rPr>
          <w:rFonts w:ascii="Sylfaen" w:eastAsia="Times New Roman" w:hAnsi="Sylfaen" w:cs="Sylfaen"/>
          <w:b/>
          <w:sz w:val="22"/>
          <w:szCs w:val="22"/>
          <w:lang w:val="ka-GE" w:eastAsia="ru-RU"/>
        </w:rPr>
        <w:t>სოციალური</w:t>
      </w:r>
      <w:r w:rsidR="005F4394" w:rsidRPr="007308B2">
        <w:rPr>
          <w:rFonts w:eastAsia="Times New Roman"/>
          <w:b/>
          <w:sz w:val="22"/>
          <w:szCs w:val="22"/>
          <w:lang w:val="ka-GE" w:eastAsia="ru-RU"/>
        </w:rPr>
        <w:t xml:space="preserve"> </w:t>
      </w:r>
      <w:r w:rsidR="005F4394" w:rsidRPr="007308B2">
        <w:rPr>
          <w:rFonts w:ascii="Sylfaen" w:eastAsia="Times New Roman" w:hAnsi="Sylfaen" w:cs="Sylfaen"/>
          <w:b/>
          <w:sz w:val="22"/>
          <w:szCs w:val="22"/>
          <w:lang w:val="ka-GE" w:eastAsia="ru-RU"/>
        </w:rPr>
        <w:t>პროგრამები</w:t>
      </w:r>
      <w:bookmarkEnd w:id="19"/>
    </w:p>
    <w:p w14:paraId="78A630CB" w14:textId="77777777" w:rsidR="00A44B40" w:rsidRPr="00080BE7" w:rsidRDefault="00A44B40" w:rsidP="000260EB">
      <w:pPr>
        <w:spacing w:line="360" w:lineRule="auto"/>
        <w:rPr>
          <w:rFonts w:ascii="Sylfaen" w:hAnsi="Sylfaen"/>
          <w:sz w:val="22"/>
          <w:szCs w:val="22"/>
          <w:lang w:val="ka-GE" w:eastAsia="ru-RU"/>
        </w:rPr>
      </w:pPr>
    </w:p>
    <w:p w14:paraId="03488223" w14:textId="2F5DCF42" w:rsidR="005F4394" w:rsidRPr="00080BE7" w:rsidRDefault="005F4394" w:rsidP="000260EB">
      <w:pPr>
        <w:spacing w:line="360" w:lineRule="auto"/>
        <w:ind w:right="288"/>
        <w:jc w:val="both"/>
        <w:rPr>
          <w:rFonts w:ascii="Sylfaen" w:hAnsi="Sylfaen"/>
          <w:sz w:val="22"/>
          <w:szCs w:val="22"/>
          <w:lang w:val="ka-GE"/>
        </w:rPr>
      </w:pPr>
      <w:r w:rsidRPr="00080BE7">
        <w:rPr>
          <w:rFonts w:ascii="Sylfaen" w:hAnsi="Sylfaen"/>
          <w:b/>
          <w:sz w:val="22"/>
          <w:szCs w:val="22"/>
          <w:lang w:val="ka-GE"/>
        </w:rPr>
        <w:t>მოსახლეობის სტაციონარული მკურნალობა</w:t>
      </w:r>
      <w:r w:rsidRPr="00080BE7">
        <w:rPr>
          <w:rFonts w:ascii="Sylfaen" w:hAnsi="Sylfaen"/>
          <w:sz w:val="22"/>
          <w:szCs w:val="22"/>
          <w:lang w:val="ka-GE"/>
        </w:rPr>
        <w:t xml:space="preserve"> - პროგრამა ითვალისწინებს ქალაქ ფოთის მუნიციპალიტეტის ტერიტორიაზე  რეგისტრირებული პირები (მათ შორის  ბავშვების) სოციალურად დაუცველი მოსახლეობის ჯანმრთელობის დაცვის სერვისების ხელმისაწვდომობას, სხვადასხვა დაავადებების მკურნალობის ხარჯების, ძვირადღირებულ ოპერაციების და  ძვირადღირებული გამოკვლევების იმ კომპონენტის თანადაფინანსებას, რომელიც არ არის გათვალისწინებული საყოველთაო ან კერძო დაზღვევით  (წელიწადში ერთხელ).</w:t>
      </w:r>
    </w:p>
    <w:p w14:paraId="0FB523CD" w14:textId="23542032" w:rsidR="005F4394" w:rsidRPr="00080BE7" w:rsidRDefault="005F4394" w:rsidP="000260EB">
      <w:pPr>
        <w:spacing w:line="360" w:lineRule="auto"/>
        <w:ind w:right="288"/>
        <w:jc w:val="both"/>
        <w:rPr>
          <w:rFonts w:ascii="Sylfaen" w:hAnsi="Sylfaen"/>
          <w:sz w:val="22"/>
          <w:szCs w:val="22"/>
          <w:lang w:val="ka-GE"/>
        </w:rPr>
      </w:pPr>
      <w:r w:rsidRPr="00080BE7">
        <w:rPr>
          <w:rFonts w:ascii="Sylfaen" w:hAnsi="Sylfaen"/>
          <w:b/>
          <w:sz w:val="22"/>
          <w:szCs w:val="22"/>
          <w:lang w:val="ka-GE"/>
        </w:rPr>
        <w:t>მოსახლეობის მედიკამენტებით უზრუნველყოფა</w:t>
      </w:r>
      <w:r w:rsidRPr="00080BE7">
        <w:rPr>
          <w:rFonts w:ascii="Sylfaen" w:hAnsi="Sylfaen"/>
          <w:sz w:val="22"/>
          <w:szCs w:val="22"/>
          <w:lang w:val="ka-GE"/>
        </w:rPr>
        <w:t xml:space="preserve"> - აღნიშნული პროგრამის ფარგლებში ქალაქ ფოთის მუნიციპალიტეტის მერია მატერიალურ დახმარებას უწევს სხვადასხვა მწვავე თუ ქრონიკული დაავადებების მქონე ადგილობრივ მოსახლეობას (მათ შორის </w:t>
      </w:r>
      <w:r w:rsidRPr="00080BE7">
        <w:rPr>
          <w:rFonts w:ascii="Sylfaen" w:hAnsi="Sylfaen"/>
          <w:sz w:val="22"/>
          <w:szCs w:val="22"/>
          <w:lang w:val="ka-GE"/>
        </w:rPr>
        <w:lastRenderedPageBreak/>
        <w:t>ბავშვების), იმ სახის მედიკამენტების შესაძენად, რომელიც არ არის გათვალისწინებული ჯანდაცვის სახელმწიფო პროგრამით (წელიწადში ერთხელ).</w:t>
      </w:r>
    </w:p>
    <w:p w14:paraId="332B33F6" w14:textId="77777777" w:rsidR="005F4394" w:rsidRPr="00080BE7" w:rsidRDefault="005F4394" w:rsidP="000260EB">
      <w:pPr>
        <w:spacing w:line="360" w:lineRule="auto"/>
        <w:ind w:right="288"/>
        <w:jc w:val="both"/>
        <w:rPr>
          <w:rFonts w:ascii="Sylfaen" w:hAnsi="Sylfaen"/>
          <w:sz w:val="22"/>
          <w:szCs w:val="22"/>
          <w:lang w:val="ka-GE"/>
        </w:rPr>
      </w:pPr>
      <w:r w:rsidRPr="00080BE7">
        <w:rPr>
          <w:rFonts w:ascii="Sylfaen" w:hAnsi="Sylfaen"/>
          <w:b/>
          <w:sz w:val="22"/>
          <w:szCs w:val="22"/>
          <w:lang w:val="ka-GE"/>
        </w:rPr>
        <w:t>შშმ ბავშვთა რეაბილიტაციის დაფინანსება</w:t>
      </w:r>
      <w:r w:rsidRPr="00080BE7">
        <w:rPr>
          <w:rFonts w:ascii="Sylfaen" w:hAnsi="Sylfaen"/>
          <w:sz w:val="22"/>
          <w:szCs w:val="22"/>
          <w:lang w:val="ka-GE"/>
        </w:rPr>
        <w:t xml:space="preserve"> - აღნიშნული ქვეპროგრამა ითვალისწინებს ქალაქ ფოთის მუნიციპალიტეტის ტერიტორიაზე  რეგისტრირებული პირების, 18 წლამდე ასაკის შეზღუდული შესაძლებლობების მქონე, მათ შორის აუტიზმის, გონებრივი განვითარების შეფერხების ან დაყოვნების მქონე პირთა ფსიქოსომატური რეაბილიტაციის დაფინანსებას (წელიწადში ერთხელ). </w:t>
      </w:r>
    </w:p>
    <w:p w14:paraId="1B752F99" w14:textId="77777777" w:rsidR="005F4394" w:rsidRPr="00080BE7" w:rsidRDefault="005F4394" w:rsidP="000260EB">
      <w:pPr>
        <w:spacing w:line="360" w:lineRule="auto"/>
        <w:ind w:right="288"/>
        <w:jc w:val="both"/>
        <w:rPr>
          <w:rFonts w:ascii="Sylfaen" w:hAnsi="Sylfaen"/>
          <w:sz w:val="22"/>
          <w:szCs w:val="22"/>
          <w:lang w:val="ka-GE"/>
        </w:rPr>
      </w:pPr>
      <w:r w:rsidRPr="00080BE7">
        <w:rPr>
          <w:rFonts w:ascii="Sylfaen" w:hAnsi="Sylfaen"/>
          <w:sz w:val="22"/>
          <w:szCs w:val="22"/>
          <w:lang w:val="ka-GE"/>
        </w:rPr>
        <w:t>ა) აუტიზმის მქონე ბავშვებს  (ICD-10 განსაზღვრული კლასიფიკატორები F84.0, F84.1, F84.5, F84.9)  წელიწადში ერთხელ - არაუმეტეს 3600 (სამიათას ექვსასი) ლარით .</w:t>
      </w:r>
    </w:p>
    <w:p w14:paraId="79AFC224" w14:textId="79FDBFC4" w:rsidR="005F4394" w:rsidRPr="00080BE7" w:rsidRDefault="005F4394" w:rsidP="000260EB">
      <w:pPr>
        <w:spacing w:line="360" w:lineRule="auto"/>
        <w:ind w:right="288"/>
        <w:jc w:val="both"/>
        <w:rPr>
          <w:rFonts w:ascii="Sylfaen" w:hAnsi="Sylfaen"/>
          <w:sz w:val="22"/>
          <w:szCs w:val="22"/>
          <w:lang w:val="ka-GE"/>
        </w:rPr>
      </w:pPr>
      <w:r w:rsidRPr="00080BE7">
        <w:rPr>
          <w:rFonts w:ascii="Sylfaen" w:hAnsi="Sylfaen"/>
          <w:sz w:val="22"/>
          <w:szCs w:val="22"/>
          <w:lang w:val="ka-GE"/>
        </w:rPr>
        <w:t>ბ) შეზღუდული შესაძლებლობის მქონე, მათ შორის გონებრივი განვითარების შეფერხების ან დაყოვნების მქონე ბავშვებს  წელიწადში ერთხელ, არაუმეტეს 700 (შვიდასი) ლარით.</w:t>
      </w:r>
    </w:p>
    <w:p w14:paraId="66B7DCCE" w14:textId="4A9025BD" w:rsidR="005F4394" w:rsidRPr="00080BE7" w:rsidRDefault="005F4394" w:rsidP="000260EB">
      <w:pPr>
        <w:spacing w:line="360" w:lineRule="auto"/>
        <w:ind w:right="288"/>
        <w:jc w:val="both"/>
        <w:rPr>
          <w:rFonts w:ascii="Sylfaen" w:hAnsi="Sylfaen"/>
          <w:sz w:val="22"/>
          <w:szCs w:val="22"/>
          <w:lang w:val="ka-GE"/>
        </w:rPr>
      </w:pPr>
      <w:r w:rsidRPr="00080BE7">
        <w:rPr>
          <w:rFonts w:ascii="Sylfaen" w:hAnsi="Sylfaen"/>
          <w:b/>
          <w:sz w:val="22"/>
          <w:szCs w:val="22"/>
          <w:lang w:val="ka-GE"/>
        </w:rPr>
        <w:t xml:space="preserve">ფენილკეტონურიით და ცელიაკიით დაავადებულ პირთა კვებითი დანამატებით უზრუნველყოფა-პროგრამა </w:t>
      </w:r>
      <w:r w:rsidRPr="00080BE7">
        <w:rPr>
          <w:rFonts w:ascii="Sylfaen" w:hAnsi="Sylfaen"/>
          <w:sz w:val="22"/>
          <w:szCs w:val="22"/>
          <w:lang w:val="ka-GE"/>
        </w:rPr>
        <w:t>ითვალისწინებს ქალაქ ფოთის მუნიციპალიტეტის ტერიტორიაზე  რეგისტრირებული ფენილკეტონურიით და/ან ცელიაკიით  დაავადებულ პირთა (მათ შორის ბავშვების) დაფინანსებას კვებითი დანამატების შესაძენად, წელიწადში ერთხელ არაუმეტეს 1500 (ერთი ათას ხუთასი) ლარით.</w:t>
      </w:r>
    </w:p>
    <w:p w14:paraId="369EC33F" w14:textId="6B1A62A9" w:rsidR="005F4394" w:rsidRPr="00080BE7" w:rsidRDefault="005F4394" w:rsidP="000260EB">
      <w:pPr>
        <w:spacing w:line="360" w:lineRule="auto"/>
        <w:ind w:right="288"/>
        <w:jc w:val="both"/>
        <w:rPr>
          <w:rFonts w:ascii="Sylfaen" w:hAnsi="Sylfaen"/>
          <w:sz w:val="22"/>
          <w:szCs w:val="22"/>
          <w:lang w:val="ka-GE"/>
        </w:rPr>
      </w:pPr>
      <w:r w:rsidRPr="00080BE7">
        <w:rPr>
          <w:rFonts w:ascii="Sylfaen" w:hAnsi="Sylfaen"/>
          <w:b/>
          <w:sz w:val="22"/>
          <w:szCs w:val="22"/>
          <w:lang w:val="ka-GE"/>
        </w:rPr>
        <w:t>კოხლეარული იმპლანტით მოსარგებლე ბენეფიციართა დახმარება</w:t>
      </w:r>
      <w:r w:rsidRPr="00080BE7">
        <w:rPr>
          <w:rFonts w:ascii="Sylfaen" w:hAnsi="Sylfaen"/>
          <w:sz w:val="22"/>
          <w:szCs w:val="22"/>
          <w:lang w:val="ka-GE"/>
        </w:rPr>
        <w:t xml:space="preserve"> - პროგრამა ითვალიწინებს ქალაქ ფოთის მუნიციპალიტეტის ტერიტორიაზე  რეგისტრირებული, კოხლეარული იმპლანტით მოსარგებლე პირთა დახმარებას, აპარატის შეუფერხებელი ფუნქციონირების მიზნით. კვების წყაროსთვის საჭირო ელემენტის შესაძენი თანხის წლიური ლიმიტი  განისაზღვრულია 700 (შვიდასი) ლარით, პროცესორის და მიკროფონის შემაერთებელი სადენის შესაძენი თანხის წლიური ლიმიტი  განისაზღვრულია 300 (სამასი) ლარით.</w:t>
      </w:r>
    </w:p>
    <w:p w14:paraId="03B51DC2" w14:textId="2263611B" w:rsidR="005F4394" w:rsidRPr="00080BE7" w:rsidRDefault="005F4394" w:rsidP="000260EB">
      <w:pPr>
        <w:spacing w:line="360" w:lineRule="auto"/>
        <w:ind w:right="288"/>
        <w:jc w:val="both"/>
        <w:rPr>
          <w:rFonts w:ascii="Sylfaen" w:hAnsi="Sylfaen"/>
          <w:sz w:val="22"/>
          <w:szCs w:val="22"/>
          <w:lang w:val="ka-GE"/>
        </w:rPr>
      </w:pPr>
      <w:r w:rsidRPr="00080BE7">
        <w:rPr>
          <w:rFonts w:ascii="Sylfaen" w:hAnsi="Sylfaen"/>
          <w:b/>
          <w:sz w:val="22"/>
          <w:szCs w:val="22"/>
          <w:lang w:val="ka-GE"/>
        </w:rPr>
        <w:t>მარტოხელა  მშობელთა დახმარება</w:t>
      </w:r>
      <w:r w:rsidRPr="00080BE7">
        <w:rPr>
          <w:rFonts w:ascii="Sylfaen" w:hAnsi="Sylfaen"/>
          <w:sz w:val="22"/>
          <w:szCs w:val="22"/>
          <w:lang w:val="ka-GE"/>
        </w:rPr>
        <w:t xml:space="preserve"> - სამუშაო ადგილების დეფიციტის გამო, მარტოხელა მშობელთა უმრავლესობა უმუშევარია, მათ მძიმე ტვირთად აწევთ მცირეწლოვანი შვილების მოვლა-პატრონობა. იზრდება მზრუნველობამოკლებულ ბავშვთა რაოდენობა, ამიტომ მიზანშეწონილია გაეწიოს ყოველთვიური მატერიალური დახმარება, მოზარდის 18 წლის ასაკის შესრულებამდე.</w:t>
      </w:r>
    </w:p>
    <w:p w14:paraId="56435518" w14:textId="0BD87204" w:rsidR="005F4394" w:rsidRPr="00080BE7" w:rsidRDefault="005F4394" w:rsidP="000260EB">
      <w:pPr>
        <w:spacing w:line="360" w:lineRule="auto"/>
        <w:ind w:right="288"/>
        <w:jc w:val="both"/>
        <w:rPr>
          <w:rFonts w:ascii="Sylfaen" w:hAnsi="Sylfaen"/>
          <w:sz w:val="22"/>
          <w:szCs w:val="22"/>
          <w:lang w:val="ka-GE"/>
        </w:rPr>
      </w:pPr>
      <w:r w:rsidRPr="00080BE7">
        <w:rPr>
          <w:rFonts w:ascii="Sylfaen" w:hAnsi="Sylfaen"/>
          <w:b/>
          <w:sz w:val="22"/>
          <w:szCs w:val="22"/>
          <w:lang w:val="ka-GE"/>
        </w:rPr>
        <w:lastRenderedPageBreak/>
        <w:t>ბავშვთა ცენტრის ხელშეწყობა</w:t>
      </w:r>
      <w:r w:rsidRPr="00080BE7">
        <w:rPr>
          <w:rFonts w:ascii="Sylfaen" w:hAnsi="Sylfaen"/>
          <w:sz w:val="22"/>
          <w:szCs w:val="22"/>
          <w:lang w:val="ka-GE"/>
        </w:rPr>
        <w:t xml:space="preserve"> - ქვეპროგრამა მოიცავს  ეკონომიურად უკიდურესად შეჭირვებულ, უმეთვალყურეოდ დარჩენილ ბავშვთა სოციალური რეაბილიტაციის ფიზიკური გაჯანსაღებისა და  უფასო კვებით მომსახურებას. აგრეთვე, საჭიროების შემთხვევაში,  სამედიცინო ამბულატორიული მკურნალობისათვის, მედიკამენტებით უზრუნველყოფას (მრავალჯერადი). </w:t>
      </w:r>
    </w:p>
    <w:p w14:paraId="70246DB5" w14:textId="351B82AE" w:rsidR="005F4394" w:rsidRPr="00080BE7" w:rsidRDefault="005F4394" w:rsidP="000260EB">
      <w:pPr>
        <w:spacing w:line="360" w:lineRule="auto"/>
        <w:ind w:right="288"/>
        <w:jc w:val="both"/>
        <w:rPr>
          <w:rFonts w:ascii="Sylfaen" w:hAnsi="Sylfaen"/>
          <w:sz w:val="22"/>
          <w:szCs w:val="22"/>
          <w:lang w:val="ka-GE"/>
        </w:rPr>
      </w:pPr>
      <w:r w:rsidRPr="00080BE7">
        <w:rPr>
          <w:rFonts w:ascii="Sylfaen" w:hAnsi="Sylfaen"/>
          <w:b/>
          <w:sz w:val="22"/>
          <w:szCs w:val="22"/>
          <w:lang w:val="ka-GE"/>
        </w:rPr>
        <w:t>შშმ ბავშვთა დღის ცენტრის დახმარება კომუნალური გადასახადების დასაფინანსებლად -</w:t>
      </w:r>
      <w:r w:rsidRPr="00080BE7">
        <w:rPr>
          <w:rFonts w:ascii="Sylfaen" w:hAnsi="Sylfaen"/>
          <w:sz w:val="22"/>
          <w:szCs w:val="22"/>
          <w:lang w:val="ka-GE"/>
        </w:rPr>
        <w:t xml:space="preserve"> პროგრამა ითვალისწინებს შშმ ბავშვთა დღის ცენტრის დახმარებას კომუნალური ხარჯების დასაფინანსებლად (მრავალჯერადი).</w:t>
      </w:r>
    </w:p>
    <w:p w14:paraId="4091997D" w14:textId="6B04ACD4" w:rsidR="005F4394" w:rsidRPr="00080BE7" w:rsidRDefault="005F4394" w:rsidP="000260EB">
      <w:pPr>
        <w:spacing w:line="360" w:lineRule="auto"/>
        <w:ind w:right="288"/>
        <w:jc w:val="both"/>
        <w:rPr>
          <w:rFonts w:ascii="Sylfaen" w:hAnsi="Sylfaen"/>
          <w:sz w:val="22"/>
          <w:szCs w:val="22"/>
          <w:lang w:val="ka-GE"/>
        </w:rPr>
      </w:pPr>
      <w:r w:rsidRPr="00080BE7">
        <w:rPr>
          <w:rFonts w:ascii="Sylfaen" w:hAnsi="Sylfaen"/>
          <w:b/>
          <w:sz w:val="22"/>
          <w:szCs w:val="22"/>
          <w:lang w:val="ka-GE"/>
        </w:rPr>
        <w:t>ახალშობილთა ოჯახების   დახმარება</w:t>
      </w:r>
      <w:r w:rsidRPr="00080BE7">
        <w:rPr>
          <w:rFonts w:ascii="Sylfaen" w:hAnsi="Sylfaen"/>
          <w:sz w:val="22"/>
          <w:szCs w:val="22"/>
          <w:lang w:val="ka-GE"/>
        </w:rPr>
        <w:t xml:space="preserve"> - პროგრამა უზრუნველყოფს ახალშობილთა ოჯახების წახალისებას, რათა ხელი შეუწყოს დემოგრაფიული ფონის გაუმჯობესებას. ქვეპროგრამის ფარგლებში ახალშობილთა ოჯახებისათვის (მათ შორის, ქალაქ ფოთის მუნიციპალიტეტში რეგისტრირებულ დევნილებზე) გათვალისწინებულია ერთჯერადი დახმარება.</w:t>
      </w:r>
    </w:p>
    <w:p w14:paraId="2E215129" w14:textId="1740EB8C" w:rsidR="005F4394" w:rsidRPr="00080BE7" w:rsidRDefault="005F4394" w:rsidP="000260EB">
      <w:pPr>
        <w:spacing w:line="360" w:lineRule="auto"/>
        <w:ind w:right="288"/>
        <w:jc w:val="both"/>
        <w:rPr>
          <w:rFonts w:ascii="Sylfaen" w:hAnsi="Sylfaen"/>
          <w:sz w:val="22"/>
          <w:szCs w:val="22"/>
          <w:lang w:val="ka-GE"/>
        </w:rPr>
      </w:pPr>
      <w:r w:rsidRPr="00080BE7">
        <w:rPr>
          <w:rFonts w:ascii="Sylfaen" w:hAnsi="Sylfaen"/>
          <w:b/>
          <w:sz w:val="22"/>
          <w:szCs w:val="22"/>
          <w:lang w:val="ka-GE"/>
        </w:rPr>
        <w:t>მრავალშვილიანი ოჯახების ყოველთვიური დახმარება</w:t>
      </w:r>
      <w:r w:rsidRPr="00080BE7">
        <w:rPr>
          <w:rFonts w:ascii="Sylfaen" w:hAnsi="Sylfaen"/>
          <w:sz w:val="22"/>
          <w:szCs w:val="22"/>
          <w:lang w:val="ka-GE"/>
        </w:rPr>
        <w:t xml:space="preserve"> - პროგრამით დახმარება </w:t>
      </w:r>
      <w:r w:rsidR="001D4CCF" w:rsidRPr="00080BE7">
        <w:rPr>
          <w:rFonts w:ascii="Sylfaen" w:hAnsi="Sylfaen"/>
          <w:sz w:val="22"/>
          <w:szCs w:val="22"/>
          <w:lang w:val="ka-GE"/>
        </w:rPr>
        <w:t>გაიცე</w:t>
      </w:r>
      <w:r w:rsidRPr="00080BE7">
        <w:rPr>
          <w:rFonts w:ascii="Sylfaen" w:hAnsi="Sylfaen"/>
          <w:sz w:val="22"/>
          <w:szCs w:val="22"/>
          <w:lang w:val="ka-GE"/>
        </w:rPr>
        <w:t>მა მუნიციპალიტეტის მკვიდრ და საქართველოს ოკუპირებული ტერიტორიებიდან იძულებით გადაადგილებულ პირთა ოჯახებზე, იმის გათვალისწინებით, რომ მრავალშვილიანის მშობლები (განქორწინების შემთხვევაში მშობელი) უნდა იყვნენ რეგისტრირებული ქალაქ ფოთის მუნიციპალიტეტის ტერიტორიაზე, რომლებიც ზრდიან 3 და მეტ არასრულწლოვან მოზარდს (უფროსი შვილის 18 წლის ასაკის შესრულებამდე), უმცროს შვილზე მიზანშეწონილია დაენიშნოს ყოველთვიური მატერიალური დახმარება</w:t>
      </w:r>
      <w:r w:rsidR="00A44B40" w:rsidRPr="00080BE7">
        <w:rPr>
          <w:rFonts w:ascii="Sylfaen" w:hAnsi="Sylfaen"/>
          <w:sz w:val="22"/>
          <w:szCs w:val="22"/>
          <w:lang w:val="ka-GE"/>
        </w:rPr>
        <w:t xml:space="preserve">: </w:t>
      </w:r>
      <w:r w:rsidRPr="00080BE7">
        <w:rPr>
          <w:rFonts w:ascii="Sylfaen" w:hAnsi="Sylfaen"/>
          <w:sz w:val="22"/>
          <w:szCs w:val="22"/>
          <w:lang w:val="ka-GE"/>
        </w:rPr>
        <w:t>3-შვილიან ოჯახს – 50 ლარი</w:t>
      </w:r>
      <w:r w:rsidR="00A44B40" w:rsidRPr="00080BE7">
        <w:rPr>
          <w:rFonts w:ascii="Sylfaen" w:hAnsi="Sylfaen"/>
          <w:sz w:val="22"/>
          <w:szCs w:val="22"/>
          <w:lang w:val="ka-GE"/>
        </w:rPr>
        <w:t xml:space="preserve">; </w:t>
      </w:r>
      <w:r w:rsidRPr="00080BE7">
        <w:rPr>
          <w:rFonts w:ascii="Sylfaen" w:hAnsi="Sylfaen"/>
          <w:sz w:val="22"/>
          <w:szCs w:val="22"/>
          <w:lang w:val="ka-GE"/>
        </w:rPr>
        <w:t>4-შვილიან ოჯახს – 100 ლარი</w:t>
      </w:r>
      <w:r w:rsidR="00A44B40" w:rsidRPr="00080BE7">
        <w:rPr>
          <w:rFonts w:ascii="Sylfaen" w:hAnsi="Sylfaen"/>
          <w:sz w:val="22"/>
          <w:szCs w:val="22"/>
          <w:lang w:val="ka-GE"/>
        </w:rPr>
        <w:t xml:space="preserve">;  </w:t>
      </w:r>
      <w:r w:rsidRPr="00080BE7">
        <w:rPr>
          <w:rFonts w:ascii="Sylfaen" w:hAnsi="Sylfaen"/>
          <w:sz w:val="22"/>
          <w:szCs w:val="22"/>
          <w:lang w:val="ka-GE"/>
        </w:rPr>
        <w:t>5-შვილიან ოჯახს – 190 ლარი</w:t>
      </w:r>
      <w:r w:rsidR="00A44B40" w:rsidRPr="00080BE7">
        <w:rPr>
          <w:rFonts w:ascii="Sylfaen" w:hAnsi="Sylfaen"/>
          <w:sz w:val="22"/>
          <w:szCs w:val="22"/>
          <w:lang w:val="ka-GE"/>
        </w:rPr>
        <w:t xml:space="preserve">; </w:t>
      </w:r>
      <w:r w:rsidRPr="00080BE7">
        <w:rPr>
          <w:rFonts w:ascii="Sylfaen" w:hAnsi="Sylfaen"/>
          <w:sz w:val="22"/>
          <w:szCs w:val="22"/>
          <w:lang w:val="ka-GE"/>
        </w:rPr>
        <w:t>6-შვილიან ოჯახს – 220 ლარი</w:t>
      </w:r>
      <w:r w:rsidR="00A44B40" w:rsidRPr="00080BE7">
        <w:rPr>
          <w:rFonts w:ascii="Sylfaen" w:hAnsi="Sylfaen"/>
          <w:sz w:val="22"/>
          <w:szCs w:val="22"/>
          <w:lang w:val="ka-GE"/>
        </w:rPr>
        <w:t xml:space="preserve">; </w:t>
      </w:r>
      <w:r w:rsidRPr="00080BE7">
        <w:rPr>
          <w:rFonts w:ascii="Sylfaen" w:hAnsi="Sylfaen"/>
          <w:sz w:val="22"/>
          <w:szCs w:val="22"/>
          <w:lang w:val="ka-GE"/>
        </w:rPr>
        <w:t>7-შვილიან ოჯახს – 300 ლარი</w:t>
      </w:r>
      <w:r w:rsidR="00A44B40" w:rsidRPr="00080BE7">
        <w:rPr>
          <w:rFonts w:ascii="Sylfaen" w:hAnsi="Sylfaen"/>
          <w:sz w:val="22"/>
          <w:szCs w:val="22"/>
          <w:lang w:val="ka-GE"/>
        </w:rPr>
        <w:t xml:space="preserve">; </w:t>
      </w:r>
      <w:r w:rsidRPr="00080BE7">
        <w:rPr>
          <w:rFonts w:ascii="Sylfaen" w:hAnsi="Sylfaen"/>
          <w:sz w:val="22"/>
          <w:szCs w:val="22"/>
          <w:lang w:val="ka-GE"/>
        </w:rPr>
        <w:t>8 და მეტ-შვილიან ოჯახს – 450 ლარი.</w:t>
      </w:r>
    </w:p>
    <w:p w14:paraId="4F334FDC" w14:textId="55518DE3" w:rsidR="005F4394" w:rsidRPr="00080BE7" w:rsidRDefault="005F4394" w:rsidP="000260EB">
      <w:pPr>
        <w:spacing w:line="360" w:lineRule="auto"/>
        <w:ind w:right="288"/>
        <w:jc w:val="both"/>
        <w:rPr>
          <w:rFonts w:ascii="Sylfaen" w:hAnsi="Sylfaen"/>
          <w:sz w:val="22"/>
          <w:szCs w:val="22"/>
          <w:lang w:val="ka-GE"/>
        </w:rPr>
      </w:pPr>
      <w:r w:rsidRPr="00080BE7">
        <w:rPr>
          <w:rFonts w:ascii="Sylfaen" w:hAnsi="Sylfaen"/>
          <w:b/>
          <w:sz w:val="22"/>
          <w:szCs w:val="22"/>
          <w:lang w:val="ka-GE"/>
        </w:rPr>
        <w:t>ხუთი და მეტშვილიანი ოჯახების დახმარება</w:t>
      </w:r>
      <w:r w:rsidRPr="00080BE7">
        <w:rPr>
          <w:rFonts w:ascii="Sylfaen" w:hAnsi="Sylfaen"/>
          <w:sz w:val="22"/>
          <w:szCs w:val="22"/>
          <w:lang w:val="ka-GE"/>
        </w:rPr>
        <w:t xml:space="preserve"> - ქალაქში დემოგრაფიული სიტუაციის შემდგომი გაუმჯობესებისათვის ქალაქ ფოთის მუნიციპალიტეტის მკვიდრ და საქართველოს ოკუპირებული ტერიტორიებიდან იძულებით გადაადგილებულ პირთა ოჯახებს, იმის გათვალისწინებით, რომ მრავალშვილიანის მშობლები უნდა იყვნენ რეგისტრირებულნი ქალაქ ფოთში, რომელთაც ჰყავთ ხუთი  და მეტი შვილი (უფროსი შვილის 18 წლის ასაკის შესრულებამდე), წელიწადში ერთხელ გაეწევათ მატერიალური დახმარება 2000 ლარის ოდენობით.</w:t>
      </w:r>
    </w:p>
    <w:p w14:paraId="2289F2C0" w14:textId="1FEA34FC" w:rsidR="005F4394" w:rsidRPr="00080BE7" w:rsidRDefault="005F4394" w:rsidP="000260EB">
      <w:pPr>
        <w:spacing w:line="360" w:lineRule="auto"/>
        <w:ind w:right="288"/>
        <w:jc w:val="both"/>
        <w:rPr>
          <w:rFonts w:ascii="Sylfaen" w:hAnsi="Sylfaen"/>
          <w:sz w:val="22"/>
          <w:szCs w:val="22"/>
          <w:lang w:val="ka-GE"/>
        </w:rPr>
      </w:pPr>
      <w:r w:rsidRPr="00080BE7">
        <w:rPr>
          <w:rFonts w:ascii="Sylfaen" w:hAnsi="Sylfaen"/>
          <w:b/>
          <w:sz w:val="22"/>
          <w:szCs w:val="22"/>
          <w:lang w:val="ka-GE"/>
        </w:rPr>
        <w:lastRenderedPageBreak/>
        <w:t>სადღესასწაულო დღეებთან დაკავშირებული დახმარებები</w:t>
      </w:r>
      <w:r w:rsidRPr="00080BE7">
        <w:rPr>
          <w:rFonts w:ascii="Sylfaen" w:hAnsi="Sylfaen"/>
          <w:sz w:val="22"/>
          <w:szCs w:val="22"/>
          <w:lang w:val="ka-GE"/>
        </w:rPr>
        <w:t xml:space="preserve"> - პროგრამა ითვალისწინებს  სადღესასწაულო დღეებში შემდეგი კატეგორიის ბენეფიციარების მატერიალურ წახალისებას</w:t>
      </w:r>
      <w:r w:rsidR="00292E35" w:rsidRPr="00080BE7">
        <w:rPr>
          <w:rFonts w:ascii="Sylfaen" w:hAnsi="Sylfaen"/>
          <w:sz w:val="22"/>
          <w:szCs w:val="22"/>
          <w:lang w:val="ka-GE"/>
        </w:rPr>
        <w:t xml:space="preserve">: </w:t>
      </w:r>
      <w:r w:rsidRPr="00080BE7">
        <w:rPr>
          <w:rFonts w:ascii="Sylfaen" w:hAnsi="Sylfaen"/>
          <w:sz w:val="22"/>
          <w:szCs w:val="22"/>
          <w:lang w:val="ka-GE"/>
        </w:rPr>
        <w:t>დედით, მამითა და დედ-მამით ობლები 18 წლამდე ასაკის – 100 ლარი წელიწადში ერთხელ</w:t>
      </w:r>
      <w:r w:rsidR="00292E35" w:rsidRPr="00080BE7">
        <w:rPr>
          <w:rFonts w:ascii="Sylfaen" w:hAnsi="Sylfaen"/>
          <w:sz w:val="22"/>
          <w:szCs w:val="22"/>
          <w:lang w:val="ka-GE"/>
        </w:rPr>
        <w:t xml:space="preserve">. </w:t>
      </w:r>
      <w:r w:rsidRPr="00080BE7">
        <w:rPr>
          <w:rFonts w:ascii="Sylfaen" w:hAnsi="Sylfaen"/>
          <w:sz w:val="22"/>
          <w:szCs w:val="22"/>
          <w:lang w:val="ka-GE"/>
        </w:rPr>
        <w:t>შეზღუდული შესაძლებლობების მქონე პირები 18 წლამდე ასაკის მოზარდები – 100 ლარი წელიწადში ორჯერ</w:t>
      </w:r>
      <w:r w:rsidR="00292E35" w:rsidRPr="00080BE7">
        <w:rPr>
          <w:rFonts w:ascii="Sylfaen" w:hAnsi="Sylfaen"/>
          <w:sz w:val="22"/>
          <w:szCs w:val="22"/>
          <w:lang w:val="ka-GE"/>
        </w:rPr>
        <w:t xml:space="preserve">. </w:t>
      </w:r>
      <w:r w:rsidRPr="00080BE7">
        <w:rPr>
          <w:rFonts w:ascii="Sylfaen" w:hAnsi="Sylfaen"/>
          <w:sz w:val="22"/>
          <w:szCs w:val="22"/>
          <w:lang w:val="ka-GE"/>
        </w:rPr>
        <w:t>დაუნის სინდრომის მქონე ბავშვთა, თანდაყოლილი გულის მანკით დაავადებულთა 18 წლამდე ასაკის - 500 ლარი ერთჯერადად</w:t>
      </w:r>
      <w:r w:rsidR="00292E35" w:rsidRPr="00080BE7">
        <w:rPr>
          <w:rFonts w:ascii="Sylfaen" w:hAnsi="Sylfaen"/>
          <w:sz w:val="22"/>
          <w:szCs w:val="22"/>
          <w:lang w:val="ka-GE"/>
        </w:rPr>
        <w:t>. ე</w:t>
      </w:r>
      <w:r w:rsidRPr="00080BE7">
        <w:rPr>
          <w:rFonts w:ascii="Sylfaen" w:hAnsi="Sylfaen"/>
          <w:sz w:val="22"/>
          <w:szCs w:val="22"/>
          <w:lang w:val="ka-GE"/>
        </w:rPr>
        <w:t>პილეფსიით დაავადებულ ბავშვთათვის, 18 წლამდე ასაკის ბავშვები - 500 ლარი ერთჯერადად.</w:t>
      </w:r>
    </w:p>
    <w:p w14:paraId="2132645A" w14:textId="2CE8FB4F" w:rsidR="005F4394" w:rsidRPr="00080BE7" w:rsidRDefault="005F4394" w:rsidP="000260EB">
      <w:pPr>
        <w:spacing w:line="360" w:lineRule="auto"/>
        <w:ind w:right="288"/>
        <w:jc w:val="both"/>
        <w:rPr>
          <w:rFonts w:ascii="Sylfaen" w:hAnsi="Sylfaen"/>
          <w:sz w:val="22"/>
          <w:szCs w:val="22"/>
          <w:lang w:val="ka-GE"/>
        </w:rPr>
      </w:pPr>
      <w:r w:rsidRPr="00080BE7">
        <w:rPr>
          <w:rFonts w:ascii="Sylfaen" w:hAnsi="Sylfaen"/>
          <w:b/>
          <w:sz w:val="22"/>
          <w:szCs w:val="22"/>
          <w:lang w:val="ka-GE"/>
        </w:rPr>
        <w:t>საჭიროების მქონე ბავშვიანი ოჯახების ფინანსური დახმარება</w:t>
      </w:r>
      <w:r w:rsidRPr="00080BE7">
        <w:rPr>
          <w:rFonts w:ascii="Sylfaen" w:hAnsi="Sylfaen"/>
          <w:sz w:val="22"/>
          <w:szCs w:val="22"/>
          <w:lang w:val="ka-GE"/>
        </w:rPr>
        <w:t xml:space="preserve"> - პროგრამა ითვალისწინებს ქალაქ ფოთის მუნიციპალიტეტში მცხოვრები სხვადასხვა საჭიროების მქონე ბავშვიანი ოჯახების ფინანსურ დახმარებას. პროგრამით გათვალისწინებული ფულადი სოციალური დახმარების ოდენობა შეადგენს  200 ლარს წელიწადში არაუმეტეს ორჯერ. აღნიშნული დახმარებით 2022 წლის განმავლობაში ისარგებლა 34 ბენეფიციარმა. </w:t>
      </w:r>
    </w:p>
    <w:p w14:paraId="254097CE" w14:textId="5A88D492" w:rsidR="005F4394" w:rsidRPr="00080BE7" w:rsidRDefault="005F4394" w:rsidP="000260EB">
      <w:pPr>
        <w:spacing w:line="360" w:lineRule="auto"/>
        <w:ind w:right="288"/>
        <w:jc w:val="both"/>
        <w:rPr>
          <w:rFonts w:ascii="Sylfaen" w:hAnsi="Sylfaen"/>
          <w:sz w:val="22"/>
          <w:szCs w:val="22"/>
          <w:lang w:val="ka-GE"/>
        </w:rPr>
      </w:pPr>
      <w:r w:rsidRPr="00080BE7">
        <w:rPr>
          <w:rFonts w:ascii="Sylfaen" w:hAnsi="Sylfaen"/>
          <w:b/>
          <w:sz w:val="22"/>
          <w:szCs w:val="22"/>
          <w:lang w:val="ka-GE"/>
        </w:rPr>
        <w:t>დიაბეტით დაავადებულ (18 წლამდე) ბავშვთა მატერიალური დახმარების პროგრამა -</w:t>
      </w:r>
      <w:r w:rsidRPr="00080BE7">
        <w:rPr>
          <w:rFonts w:ascii="Sylfaen" w:hAnsi="Sylfaen"/>
          <w:sz w:val="22"/>
          <w:szCs w:val="22"/>
          <w:lang w:val="ka-GE"/>
        </w:rPr>
        <w:t xml:space="preserve"> ქალაქ ფოთის მუნიციპალიტეტში რეგისტრირებულ, დიაბეტით დაავადებულ 18 წლამდე ბავშვს ფინანსური დახმარება გაეწევა  თვეში 100 (ასი) ლარის ოდენობით.</w:t>
      </w:r>
    </w:p>
    <w:p w14:paraId="3A0C7BC6" w14:textId="6DBF6F73" w:rsidR="004004DA" w:rsidRPr="00080BE7" w:rsidRDefault="005F4394" w:rsidP="000260EB">
      <w:pPr>
        <w:spacing w:line="360" w:lineRule="auto"/>
        <w:ind w:right="288"/>
        <w:jc w:val="both"/>
        <w:rPr>
          <w:rFonts w:ascii="Sylfaen" w:hAnsi="Sylfaen"/>
          <w:sz w:val="22"/>
          <w:szCs w:val="22"/>
          <w:lang w:val="ka-GE"/>
        </w:rPr>
      </w:pPr>
      <w:r w:rsidRPr="00080BE7">
        <w:rPr>
          <w:rFonts w:ascii="Sylfaen" w:hAnsi="Sylfaen"/>
          <w:b/>
          <w:sz w:val="22"/>
          <w:szCs w:val="22"/>
          <w:lang w:val="ka-GE"/>
        </w:rPr>
        <w:t>სოციალური მომსახურების ცენტრის ხელშეწყობა</w:t>
      </w:r>
      <w:r w:rsidRPr="00080BE7">
        <w:rPr>
          <w:rFonts w:ascii="Sylfaen" w:hAnsi="Sylfaen"/>
          <w:sz w:val="22"/>
          <w:szCs w:val="22"/>
          <w:lang w:val="ka-GE"/>
        </w:rPr>
        <w:t xml:space="preserve"> - პროგრამა ითვალისწინებს ყოველდღიურად უმწეო მოქალაქეთა (მათ შორის ბავშვების) უზრუნველყოფას ცხელი სადილით დღეში ერთხელ. იმ მოქალაქეებს, რომელთაც უჭირთ გადაადგილება, არიან ლოგინს მიჯაჭვულები, გაეწევათ მომსახურება ბინაზე მიტანით.</w:t>
      </w:r>
    </w:p>
    <w:p w14:paraId="64238AB5" w14:textId="77777777" w:rsidR="00292E35" w:rsidRPr="00080BE7" w:rsidRDefault="00292E35" w:rsidP="000260EB">
      <w:pPr>
        <w:spacing w:line="360" w:lineRule="auto"/>
        <w:ind w:right="288"/>
        <w:jc w:val="both"/>
        <w:rPr>
          <w:rFonts w:ascii="Sylfaen" w:hAnsi="Sylfaen"/>
          <w:sz w:val="22"/>
          <w:szCs w:val="22"/>
          <w:lang w:val="ka-GE"/>
        </w:rPr>
      </w:pPr>
    </w:p>
    <w:tbl>
      <w:tblPr>
        <w:tblStyle w:val="GridTable4-Accent6"/>
        <w:tblW w:w="0" w:type="auto"/>
        <w:tblLayout w:type="fixed"/>
        <w:tblLook w:val="04A0" w:firstRow="1" w:lastRow="0" w:firstColumn="1" w:lastColumn="0" w:noHBand="0" w:noVBand="1"/>
      </w:tblPr>
      <w:tblGrid>
        <w:gridCol w:w="550"/>
        <w:gridCol w:w="3495"/>
        <w:gridCol w:w="720"/>
        <w:gridCol w:w="540"/>
        <w:gridCol w:w="900"/>
        <w:gridCol w:w="720"/>
        <w:gridCol w:w="1260"/>
        <w:gridCol w:w="900"/>
      </w:tblGrid>
      <w:tr w:rsidR="004004DA" w:rsidRPr="00080BE7" w14:paraId="467C31CB" w14:textId="77777777" w:rsidTr="00A10317">
        <w:trPr>
          <w:cnfStyle w:val="100000000000" w:firstRow="1" w:lastRow="0" w:firstColumn="0" w:lastColumn="0" w:oddVBand="0" w:evenVBand="0" w:oddHBand="0" w:evenHBand="0" w:firstRowFirstColumn="0" w:firstRowLastColumn="0" w:lastRowFirstColumn="0" w:lastRowLastColumn="0"/>
          <w:trHeight w:val="1486"/>
        </w:trPr>
        <w:tc>
          <w:tcPr>
            <w:cnfStyle w:val="001000000000" w:firstRow="0" w:lastRow="0" w:firstColumn="1" w:lastColumn="0" w:oddVBand="0" w:evenVBand="0" w:oddHBand="0" w:evenHBand="0" w:firstRowFirstColumn="0" w:firstRowLastColumn="0" w:lastRowFirstColumn="0" w:lastRowLastColumn="0"/>
            <w:tcW w:w="550" w:type="dxa"/>
            <w:vMerge w:val="restart"/>
            <w:noWrap/>
            <w:hideMark/>
          </w:tcPr>
          <w:p w14:paraId="0BF52EC7" w14:textId="77777777" w:rsidR="004004DA" w:rsidRPr="00080BE7" w:rsidRDefault="004004DA" w:rsidP="000260EB">
            <w:pPr>
              <w:spacing w:line="360" w:lineRule="auto"/>
              <w:jc w:val="both"/>
              <w:rPr>
                <w:rFonts w:ascii="Sylfaen" w:eastAsia="Times New Roman" w:hAnsi="Sylfaen" w:cs="Sylfaen"/>
                <w:b w:val="0"/>
                <w:sz w:val="22"/>
                <w:szCs w:val="22"/>
                <w:lang w:eastAsia="ru-RU"/>
              </w:rPr>
            </w:pPr>
          </w:p>
          <w:p w14:paraId="58104595" w14:textId="77777777" w:rsidR="004004DA" w:rsidRPr="00080BE7" w:rsidRDefault="004004DA" w:rsidP="000260EB">
            <w:pPr>
              <w:spacing w:line="360" w:lineRule="auto"/>
              <w:jc w:val="both"/>
              <w:rPr>
                <w:rFonts w:ascii="Sylfaen" w:eastAsia="Times New Roman" w:hAnsi="Sylfaen" w:cs="Sylfaen"/>
                <w:b w:val="0"/>
                <w:sz w:val="22"/>
                <w:szCs w:val="22"/>
                <w:lang w:eastAsia="ru-RU"/>
              </w:rPr>
            </w:pPr>
          </w:p>
          <w:p w14:paraId="034A554D" w14:textId="77777777" w:rsidR="004004DA" w:rsidRPr="00080BE7" w:rsidRDefault="004004DA" w:rsidP="000260EB">
            <w:pPr>
              <w:spacing w:line="360" w:lineRule="auto"/>
              <w:jc w:val="both"/>
              <w:rPr>
                <w:rFonts w:ascii="Sylfaen" w:eastAsia="Times New Roman" w:hAnsi="Sylfaen" w:cs="Sylfaen"/>
                <w:b w:val="0"/>
                <w:sz w:val="22"/>
                <w:szCs w:val="22"/>
                <w:lang w:eastAsia="ru-RU"/>
              </w:rPr>
            </w:pPr>
            <w:r w:rsidRPr="00080BE7">
              <w:rPr>
                <w:rFonts w:ascii="Sylfaen" w:eastAsia="Times New Roman" w:hAnsi="Sylfaen" w:cs="Sylfaen"/>
                <w:b w:val="0"/>
                <w:sz w:val="22"/>
                <w:szCs w:val="22"/>
                <w:lang w:eastAsia="ru-RU"/>
              </w:rPr>
              <w:t>№</w:t>
            </w:r>
          </w:p>
        </w:tc>
        <w:tc>
          <w:tcPr>
            <w:tcW w:w="3495" w:type="dxa"/>
            <w:vMerge w:val="restart"/>
            <w:noWrap/>
            <w:hideMark/>
          </w:tcPr>
          <w:p w14:paraId="55B71B3A" w14:textId="77777777" w:rsidR="004004DA" w:rsidRPr="00080BE7" w:rsidRDefault="004004DA" w:rsidP="000260EB">
            <w:pPr>
              <w:spacing w:line="360" w:lineRule="auto"/>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p>
          <w:p w14:paraId="6C9C5903" w14:textId="77777777" w:rsidR="004004DA" w:rsidRPr="00080BE7" w:rsidRDefault="004004DA" w:rsidP="000260EB">
            <w:pPr>
              <w:spacing w:line="360" w:lineRule="auto"/>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p>
          <w:p w14:paraId="450FA9DF" w14:textId="77777777" w:rsidR="004004DA" w:rsidRPr="00080BE7" w:rsidRDefault="004004DA" w:rsidP="000260EB">
            <w:pPr>
              <w:spacing w:line="360" w:lineRule="auto"/>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val="ka-GE" w:eastAsia="ru-RU"/>
              </w:rPr>
            </w:pPr>
            <w:r w:rsidRPr="00080BE7">
              <w:rPr>
                <w:rFonts w:ascii="Sylfaen" w:eastAsia="Times New Roman" w:hAnsi="Sylfaen" w:cs="Sylfaen"/>
                <w:b w:val="0"/>
                <w:bCs w:val="0"/>
                <w:sz w:val="22"/>
                <w:szCs w:val="22"/>
                <w:lang w:val="ka-GE" w:eastAsia="ru-RU"/>
              </w:rPr>
              <w:t>პროგრამის დასახელება</w:t>
            </w:r>
          </w:p>
        </w:tc>
        <w:tc>
          <w:tcPr>
            <w:tcW w:w="720" w:type="dxa"/>
            <w:vMerge w:val="restart"/>
            <w:textDirection w:val="btLr"/>
            <w:hideMark/>
          </w:tcPr>
          <w:p w14:paraId="04F4AB81" w14:textId="77777777" w:rsidR="004004DA" w:rsidRPr="00080BE7" w:rsidRDefault="004004DA" w:rsidP="000260EB">
            <w:pPr>
              <w:spacing w:line="360" w:lineRule="auto"/>
              <w:ind w:left="113" w:right="113"/>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r w:rsidRPr="00080BE7">
              <w:rPr>
                <w:rFonts w:ascii="Sylfaen" w:eastAsia="Times New Roman" w:hAnsi="Sylfaen" w:cs="Sylfaen"/>
                <w:b w:val="0"/>
                <w:bCs w:val="0"/>
                <w:sz w:val="22"/>
                <w:szCs w:val="22"/>
                <w:lang w:val="ka-GE" w:eastAsia="ru-RU"/>
              </w:rPr>
              <w:t>ბენეფიციართა</w:t>
            </w:r>
            <w:r w:rsidRPr="00080BE7">
              <w:rPr>
                <w:rFonts w:ascii="Sylfaen" w:eastAsia="Times New Roman" w:hAnsi="Sylfaen" w:cs="Sylfaen"/>
                <w:b w:val="0"/>
                <w:bCs w:val="0"/>
                <w:sz w:val="22"/>
                <w:szCs w:val="22"/>
                <w:lang w:eastAsia="ru-RU"/>
              </w:rPr>
              <w:br/>
              <w:t>რაოდენობა</w:t>
            </w:r>
          </w:p>
        </w:tc>
        <w:tc>
          <w:tcPr>
            <w:tcW w:w="3420" w:type="dxa"/>
            <w:gridSpan w:val="4"/>
            <w:hideMark/>
          </w:tcPr>
          <w:p w14:paraId="39641F06" w14:textId="77777777" w:rsidR="004004DA" w:rsidRPr="00080BE7" w:rsidRDefault="004004DA" w:rsidP="000260EB">
            <w:pPr>
              <w:spacing w:line="360" w:lineRule="auto"/>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p>
          <w:p w14:paraId="5106F4A2" w14:textId="77777777" w:rsidR="004004DA" w:rsidRPr="00080BE7" w:rsidRDefault="004004DA" w:rsidP="000260EB">
            <w:pPr>
              <w:spacing w:line="360" w:lineRule="auto"/>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r w:rsidRPr="00080BE7">
              <w:rPr>
                <w:rFonts w:ascii="Sylfaen" w:eastAsia="Times New Roman" w:hAnsi="Sylfaen" w:cs="Sylfaen"/>
                <w:b w:val="0"/>
                <w:bCs w:val="0"/>
                <w:sz w:val="22"/>
                <w:szCs w:val="22"/>
                <w:lang w:val="ka-GE" w:eastAsia="ru-RU"/>
              </w:rPr>
              <w:t>ბენეფიციართა</w:t>
            </w:r>
            <w:r w:rsidRPr="00080BE7">
              <w:rPr>
                <w:rFonts w:ascii="Sylfaen" w:eastAsia="Times New Roman" w:hAnsi="Sylfaen" w:cs="Sylfaen"/>
                <w:b w:val="0"/>
                <w:bCs w:val="0"/>
                <w:sz w:val="22"/>
                <w:szCs w:val="22"/>
                <w:lang w:eastAsia="ru-RU"/>
              </w:rPr>
              <w:t xml:space="preserve"> ასაკობრივი</w:t>
            </w:r>
            <w:r w:rsidRPr="00080BE7">
              <w:rPr>
                <w:rFonts w:ascii="Sylfaen" w:eastAsia="Times New Roman" w:hAnsi="Sylfaen" w:cs="Sylfaen"/>
                <w:b w:val="0"/>
                <w:bCs w:val="0"/>
                <w:sz w:val="22"/>
                <w:szCs w:val="22"/>
                <w:lang w:eastAsia="ru-RU"/>
              </w:rPr>
              <w:br/>
              <w:t xml:space="preserve"> კატეგორიები (წელი)</w:t>
            </w:r>
          </w:p>
        </w:tc>
        <w:tc>
          <w:tcPr>
            <w:tcW w:w="900" w:type="dxa"/>
            <w:textDirection w:val="btLr"/>
            <w:hideMark/>
          </w:tcPr>
          <w:p w14:paraId="12E3C152" w14:textId="77777777" w:rsidR="004004DA" w:rsidRPr="00080BE7" w:rsidRDefault="004004DA" w:rsidP="000260EB">
            <w:pPr>
              <w:spacing w:line="360" w:lineRule="auto"/>
              <w:ind w:left="113" w:right="113"/>
              <w:jc w:val="both"/>
              <w:cnfStyle w:val="100000000000" w:firstRow="1" w:lastRow="0" w:firstColumn="0" w:lastColumn="0" w:oddVBand="0" w:evenVBand="0" w:oddHBand="0" w:evenHBand="0" w:firstRowFirstColumn="0" w:firstRowLastColumn="0" w:lastRowFirstColumn="0" w:lastRowLastColumn="0"/>
              <w:rPr>
                <w:rFonts w:ascii="Sylfaen" w:eastAsia="Times New Roman" w:hAnsi="Sylfaen" w:cs="Sylfaen"/>
                <w:b w:val="0"/>
                <w:bCs w:val="0"/>
                <w:sz w:val="22"/>
                <w:szCs w:val="22"/>
                <w:lang w:eastAsia="ru-RU"/>
              </w:rPr>
            </w:pPr>
            <w:r w:rsidRPr="00080BE7">
              <w:rPr>
                <w:rFonts w:ascii="Sylfaen" w:eastAsia="Times New Roman" w:hAnsi="Sylfaen" w:cs="Sylfaen"/>
                <w:b w:val="0"/>
                <w:bCs w:val="0"/>
                <w:sz w:val="22"/>
                <w:szCs w:val="22"/>
                <w:lang w:eastAsia="ru-RU"/>
              </w:rPr>
              <w:t>სოციალური</w:t>
            </w:r>
            <w:r w:rsidRPr="00080BE7">
              <w:rPr>
                <w:rFonts w:ascii="Sylfaen" w:eastAsia="Times New Roman" w:hAnsi="Sylfaen" w:cs="Sylfaen"/>
                <w:b w:val="0"/>
                <w:bCs w:val="0"/>
                <w:sz w:val="22"/>
                <w:szCs w:val="22"/>
                <w:lang w:eastAsia="ru-RU"/>
              </w:rPr>
              <w:br/>
              <w:t>სტატუსი</w:t>
            </w:r>
          </w:p>
        </w:tc>
      </w:tr>
      <w:tr w:rsidR="004004DA" w:rsidRPr="00080BE7" w14:paraId="4CA0DAF8" w14:textId="77777777" w:rsidTr="00A1031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50" w:type="dxa"/>
            <w:vMerge/>
            <w:hideMark/>
          </w:tcPr>
          <w:p w14:paraId="258F0BC5" w14:textId="77777777" w:rsidR="004004DA" w:rsidRPr="00080BE7" w:rsidRDefault="004004DA" w:rsidP="000260EB">
            <w:pPr>
              <w:spacing w:line="360" w:lineRule="auto"/>
              <w:jc w:val="both"/>
              <w:rPr>
                <w:rFonts w:ascii="Sylfaen" w:eastAsia="Times New Roman" w:hAnsi="Sylfaen" w:cs="Sylfaen"/>
                <w:sz w:val="22"/>
                <w:szCs w:val="22"/>
                <w:lang w:eastAsia="ru-RU"/>
              </w:rPr>
            </w:pPr>
          </w:p>
        </w:tc>
        <w:tc>
          <w:tcPr>
            <w:tcW w:w="3495" w:type="dxa"/>
            <w:vMerge/>
            <w:hideMark/>
          </w:tcPr>
          <w:p w14:paraId="7BC341EE" w14:textId="77777777" w:rsidR="004004DA" w:rsidRPr="00080BE7" w:rsidRDefault="004004DA"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p>
        </w:tc>
        <w:tc>
          <w:tcPr>
            <w:tcW w:w="720" w:type="dxa"/>
            <w:vMerge/>
            <w:hideMark/>
          </w:tcPr>
          <w:p w14:paraId="0CC53E9A" w14:textId="77777777" w:rsidR="004004DA" w:rsidRPr="00080BE7" w:rsidRDefault="004004DA"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p>
        </w:tc>
        <w:tc>
          <w:tcPr>
            <w:tcW w:w="540" w:type="dxa"/>
            <w:noWrap/>
            <w:hideMark/>
          </w:tcPr>
          <w:p w14:paraId="05FF463B" w14:textId="77777777" w:rsidR="004004DA" w:rsidRPr="00080BE7" w:rsidRDefault="004004DA"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0-6</w:t>
            </w:r>
          </w:p>
        </w:tc>
        <w:tc>
          <w:tcPr>
            <w:tcW w:w="900" w:type="dxa"/>
            <w:noWrap/>
            <w:hideMark/>
          </w:tcPr>
          <w:p w14:paraId="2D360653" w14:textId="77777777" w:rsidR="004004DA" w:rsidRPr="00080BE7" w:rsidRDefault="004004DA"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06-12</w:t>
            </w:r>
          </w:p>
        </w:tc>
        <w:tc>
          <w:tcPr>
            <w:tcW w:w="720" w:type="dxa"/>
            <w:noWrap/>
            <w:hideMark/>
          </w:tcPr>
          <w:p w14:paraId="0C9D5D2C" w14:textId="77777777" w:rsidR="004004DA" w:rsidRPr="00080BE7" w:rsidRDefault="004004DA"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12-14</w:t>
            </w:r>
          </w:p>
        </w:tc>
        <w:tc>
          <w:tcPr>
            <w:tcW w:w="1260" w:type="dxa"/>
            <w:noWrap/>
            <w:hideMark/>
          </w:tcPr>
          <w:p w14:paraId="0C0C0B3F" w14:textId="77777777" w:rsidR="004004DA" w:rsidRPr="00080BE7" w:rsidRDefault="004004DA"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14-18</w:t>
            </w:r>
          </w:p>
        </w:tc>
        <w:tc>
          <w:tcPr>
            <w:tcW w:w="900" w:type="dxa"/>
            <w:noWrap/>
            <w:hideMark/>
          </w:tcPr>
          <w:p w14:paraId="45183472" w14:textId="77777777" w:rsidR="004004DA" w:rsidRPr="00080BE7" w:rsidRDefault="004004DA"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b/>
                <w:bCs/>
                <w:sz w:val="22"/>
                <w:szCs w:val="22"/>
                <w:lang w:eastAsia="ru-RU"/>
              </w:rPr>
            </w:pPr>
            <w:r w:rsidRPr="00080BE7">
              <w:rPr>
                <w:rFonts w:ascii="Sylfaen" w:eastAsia="Times New Roman" w:hAnsi="Sylfaen" w:cs="Sylfaen"/>
                <w:b/>
                <w:bCs/>
                <w:sz w:val="22"/>
                <w:szCs w:val="22"/>
                <w:lang w:eastAsia="ru-RU"/>
              </w:rPr>
              <w:t>ს/დ</w:t>
            </w:r>
          </w:p>
        </w:tc>
      </w:tr>
      <w:tr w:rsidR="004004DA" w:rsidRPr="00080BE7" w14:paraId="501572A8" w14:textId="77777777" w:rsidTr="00A10317">
        <w:trPr>
          <w:trHeight w:val="600"/>
        </w:trPr>
        <w:tc>
          <w:tcPr>
            <w:cnfStyle w:val="001000000000" w:firstRow="0" w:lastRow="0" w:firstColumn="1" w:lastColumn="0" w:oddVBand="0" w:evenVBand="0" w:oddHBand="0" w:evenHBand="0" w:firstRowFirstColumn="0" w:firstRowLastColumn="0" w:lastRowFirstColumn="0" w:lastRowLastColumn="0"/>
            <w:tcW w:w="550" w:type="dxa"/>
            <w:noWrap/>
            <w:hideMark/>
          </w:tcPr>
          <w:p w14:paraId="51FD48F7" w14:textId="77777777" w:rsidR="004004DA" w:rsidRPr="00080BE7" w:rsidRDefault="004004DA" w:rsidP="000260EB">
            <w:pPr>
              <w:spacing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w:t>
            </w:r>
          </w:p>
        </w:tc>
        <w:tc>
          <w:tcPr>
            <w:tcW w:w="3495" w:type="dxa"/>
            <w:hideMark/>
          </w:tcPr>
          <w:p w14:paraId="7CE502A5" w14:textId="1F3F34B9" w:rsidR="004004DA" w:rsidRPr="00080BE7" w:rsidRDefault="004004DA"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დიაბეტით დაავადებულ ბავშვთა  დახმარების პროგრამა</w:t>
            </w:r>
          </w:p>
        </w:tc>
        <w:tc>
          <w:tcPr>
            <w:tcW w:w="720" w:type="dxa"/>
            <w:noWrap/>
            <w:hideMark/>
          </w:tcPr>
          <w:p w14:paraId="78A368C0" w14:textId="77777777" w:rsidR="004004DA" w:rsidRPr="00080BE7" w:rsidRDefault="004004DA"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13</w:t>
            </w:r>
          </w:p>
        </w:tc>
        <w:tc>
          <w:tcPr>
            <w:tcW w:w="540" w:type="dxa"/>
            <w:noWrap/>
            <w:hideMark/>
          </w:tcPr>
          <w:p w14:paraId="2FF694D9" w14:textId="77777777" w:rsidR="004004DA" w:rsidRPr="00080BE7" w:rsidRDefault="004004DA"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2</w:t>
            </w:r>
          </w:p>
        </w:tc>
        <w:tc>
          <w:tcPr>
            <w:tcW w:w="900" w:type="dxa"/>
            <w:noWrap/>
            <w:hideMark/>
          </w:tcPr>
          <w:p w14:paraId="21B90F7E" w14:textId="77777777" w:rsidR="004004DA" w:rsidRPr="00080BE7" w:rsidRDefault="004004DA"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1</w:t>
            </w:r>
          </w:p>
        </w:tc>
        <w:tc>
          <w:tcPr>
            <w:tcW w:w="720" w:type="dxa"/>
            <w:noWrap/>
            <w:hideMark/>
          </w:tcPr>
          <w:p w14:paraId="53941343" w14:textId="77777777" w:rsidR="004004DA" w:rsidRPr="00080BE7" w:rsidRDefault="004004DA"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2</w:t>
            </w:r>
          </w:p>
        </w:tc>
        <w:tc>
          <w:tcPr>
            <w:tcW w:w="1260" w:type="dxa"/>
            <w:noWrap/>
            <w:hideMark/>
          </w:tcPr>
          <w:p w14:paraId="72B3DDE8" w14:textId="77777777" w:rsidR="004004DA" w:rsidRPr="00080BE7" w:rsidRDefault="004004DA"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8</w:t>
            </w:r>
          </w:p>
        </w:tc>
        <w:tc>
          <w:tcPr>
            <w:tcW w:w="900" w:type="dxa"/>
            <w:noWrap/>
            <w:hideMark/>
          </w:tcPr>
          <w:p w14:paraId="7955150C" w14:textId="77777777" w:rsidR="004004DA" w:rsidRPr="00080BE7" w:rsidRDefault="004004DA"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0</w:t>
            </w:r>
          </w:p>
        </w:tc>
      </w:tr>
      <w:tr w:rsidR="004004DA" w:rsidRPr="00080BE7" w14:paraId="0A2D7924" w14:textId="77777777" w:rsidTr="00A10317">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550" w:type="dxa"/>
            <w:noWrap/>
            <w:hideMark/>
          </w:tcPr>
          <w:p w14:paraId="61DC7643" w14:textId="77777777" w:rsidR="004004DA" w:rsidRPr="00080BE7" w:rsidRDefault="004004DA" w:rsidP="000260EB">
            <w:pPr>
              <w:spacing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lastRenderedPageBreak/>
              <w:t>2</w:t>
            </w:r>
          </w:p>
        </w:tc>
        <w:tc>
          <w:tcPr>
            <w:tcW w:w="3495" w:type="dxa"/>
            <w:hideMark/>
          </w:tcPr>
          <w:p w14:paraId="61B1E35F" w14:textId="77777777" w:rsidR="004004DA" w:rsidRPr="00080BE7" w:rsidRDefault="004004DA"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eastAsia="ru-RU"/>
              </w:rPr>
              <w:t xml:space="preserve">დაუნის სინდრომის მქონე ბავშვთა, თანდაყოლილი გულის მანკით </w:t>
            </w:r>
          </w:p>
        </w:tc>
        <w:tc>
          <w:tcPr>
            <w:tcW w:w="720" w:type="dxa"/>
            <w:noWrap/>
            <w:hideMark/>
          </w:tcPr>
          <w:p w14:paraId="006C9718" w14:textId="77777777" w:rsidR="004004DA" w:rsidRPr="00080BE7" w:rsidRDefault="004004DA"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6</w:t>
            </w:r>
          </w:p>
        </w:tc>
        <w:tc>
          <w:tcPr>
            <w:tcW w:w="540" w:type="dxa"/>
            <w:noWrap/>
            <w:hideMark/>
          </w:tcPr>
          <w:p w14:paraId="60ED368E" w14:textId="77777777" w:rsidR="004004DA" w:rsidRPr="00080BE7" w:rsidRDefault="004004DA"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3</w:t>
            </w:r>
          </w:p>
        </w:tc>
        <w:tc>
          <w:tcPr>
            <w:tcW w:w="900" w:type="dxa"/>
            <w:noWrap/>
            <w:hideMark/>
          </w:tcPr>
          <w:p w14:paraId="0752C054" w14:textId="77777777" w:rsidR="004004DA" w:rsidRPr="00080BE7" w:rsidRDefault="004004DA"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2</w:t>
            </w:r>
          </w:p>
        </w:tc>
        <w:tc>
          <w:tcPr>
            <w:tcW w:w="720" w:type="dxa"/>
            <w:noWrap/>
            <w:hideMark/>
          </w:tcPr>
          <w:p w14:paraId="0CA9142F" w14:textId="77777777" w:rsidR="004004DA" w:rsidRPr="00080BE7" w:rsidRDefault="004004DA"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0</w:t>
            </w:r>
          </w:p>
        </w:tc>
        <w:tc>
          <w:tcPr>
            <w:tcW w:w="1260" w:type="dxa"/>
            <w:noWrap/>
            <w:hideMark/>
          </w:tcPr>
          <w:p w14:paraId="4D78155B" w14:textId="77777777" w:rsidR="004004DA" w:rsidRPr="00080BE7" w:rsidRDefault="004004DA"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1</w:t>
            </w:r>
          </w:p>
        </w:tc>
        <w:tc>
          <w:tcPr>
            <w:tcW w:w="900" w:type="dxa"/>
            <w:noWrap/>
            <w:hideMark/>
          </w:tcPr>
          <w:p w14:paraId="12D82C70" w14:textId="77777777" w:rsidR="004004DA" w:rsidRPr="00080BE7" w:rsidRDefault="004004DA"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0</w:t>
            </w:r>
          </w:p>
        </w:tc>
      </w:tr>
      <w:tr w:rsidR="004004DA" w:rsidRPr="00080BE7" w14:paraId="63889645" w14:textId="77777777" w:rsidTr="00A10317">
        <w:trPr>
          <w:trHeight w:val="600"/>
        </w:trPr>
        <w:tc>
          <w:tcPr>
            <w:cnfStyle w:val="001000000000" w:firstRow="0" w:lastRow="0" w:firstColumn="1" w:lastColumn="0" w:oddVBand="0" w:evenVBand="0" w:oddHBand="0" w:evenHBand="0" w:firstRowFirstColumn="0" w:firstRowLastColumn="0" w:lastRowFirstColumn="0" w:lastRowLastColumn="0"/>
            <w:tcW w:w="550" w:type="dxa"/>
            <w:noWrap/>
            <w:hideMark/>
          </w:tcPr>
          <w:p w14:paraId="0D8D1340" w14:textId="77777777" w:rsidR="004004DA" w:rsidRPr="00080BE7" w:rsidRDefault="004004DA" w:rsidP="000260EB">
            <w:pPr>
              <w:spacing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3</w:t>
            </w:r>
          </w:p>
        </w:tc>
        <w:tc>
          <w:tcPr>
            <w:tcW w:w="3495" w:type="dxa"/>
            <w:hideMark/>
          </w:tcPr>
          <w:p w14:paraId="7828486D" w14:textId="77777777" w:rsidR="004004DA" w:rsidRPr="00080BE7" w:rsidRDefault="004004DA"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eastAsia="ru-RU"/>
              </w:rPr>
              <w:t>ეპილეფსიით დაავადებულ ბავ</w:t>
            </w:r>
            <w:r w:rsidRPr="00080BE7">
              <w:rPr>
                <w:rFonts w:ascii="Sylfaen" w:eastAsia="Times New Roman" w:hAnsi="Sylfaen" w:cs="Sylfaen"/>
                <w:sz w:val="22"/>
                <w:szCs w:val="22"/>
                <w:lang w:val="ka-GE" w:eastAsia="ru-RU"/>
              </w:rPr>
              <w:t>შვთა დახმარება</w:t>
            </w:r>
          </w:p>
        </w:tc>
        <w:tc>
          <w:tcPr>
            <w:tcW w:w="720" w:type="dxa"/>
            <w:noWrap/>
            <w:hideMark/>
          </w:tcPr>
          <w:p w14:paraId="3C6F770F" w14:textId="77777777" w:rsidR="004004DA" w:rsidRPr="00080BE7" w:rsidRDefault="004004DA"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5</w:t>
            </w:r>
          </w:p>
        </w:tc>
        <w:tc>
          <w:tcPr>
            <w:tcW w:w="540" w:type="dxa"/>
            <w:noWrap/>
            <w:hideMark/>
          </w:tcPr>
          <w:p w14:paraId="1B373EDC" w14:textId="77777777" w:rsidR="004004DA" w:rsidRPr="00080BE7" w:rsidRDefault="004004DA"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1</w:t>
            </w:r>
          </w:p>
        </w:tc>
        <w:tc>
          <w:tcPr>
            <w:tcW w:w="900" w:type="dxa"/>
            <w:noWrap/>
            <w:hideMark/>
          </w:tcPr>
          <w:p w14:paraId="3173518B" w14:textId="77777777" w:rsidR="004004DA" w:rsidRPr="00080BE7" w:rsidRDefault="004004DA"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2</w:t>
            </w:r>
          </w:p>
        </w:tc>
        <w:tc>
          <w:tcPr>
            <w:tcW w:w="720" w:type="dxa"/>
            <w:noWrap/>
            <w:hideMark/>
          </w:tcPr>
          <w:p w14:paraId="300C103F" w14:textId="77777777" w:rsidR="004004DA" w:rsidRPr="00080BE7" w:rsidRDefault="004004DA"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1</w:t>
            </w:r>
          </w:p>
        </w:tc>
        <w:tc>
          <w:tcPr>
            <w:tcW w:w="1260" w:type="dxa"/>
            <w:noWrap/>
            <w:hideMark/>
          </w:tcPr>
          <w:p w14:paraId="59D8170E" w14:textId="77777777" w:rsidR="004004DA" w:rsidRPr="00080BE7" w:rsidRDefault="004004DA"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1</w:t>
            </w:r>
          </w:p>
        </w:tc>
        <w:tc>
          <w:tcPr>
            <w:tcW w:w="900" w:type="dxa"/>
            <w:noWrap/>
            <w:hideMark/>
          </w:tcPr>
          <w:p w14:paraId="51F94994" w14:textId="77777777" w:rsidR="004004DA" w:rsidRPr="00080BE7" w:rsidRDefault="004004DA"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0</w:t>
            </w:r>
          </w:p>
        </w:tc>
      </w:tr>
      <w:tr w:rsidR="004004DA" w:rsidRPr="00080BE7" w14:paraId="6EF4ED8E" w14:textId="77777777" w:rsidTr="00A10317">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550" w:type="dxa"/>
            <w:noWrap/>
            <w:hideMark/>
          </w:tcPr>
          <w:p w14:paraId="09F9B74D" w14:textId="77777777" w:rsidR="004004DA" w:rsidRPr="00080BE7" w:rsidRDefault="004004DA" w:rsidP="000260EB">
            <w:pPr>
              <w:spacing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4</w:t>
            </w:r>
          </w:p>
        </w:tc>
        <w:tc>
          <w:tcPr>
            <w:tcW w:w="3495" w:type="dxa"/>
            <w:hideMark/>
          </w:tcPr>
          <w:p w14:paraId="4BF9BD78" w14:textId="77777777" w:rsidR="004004DA" w:rsidRPr="00080BE7" w:rsidRDefault="004004DA"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მარტოხელა მშობელთა დახმარება</w:t>
            </w:r>
          </w:p>
        </w:tc>
        <w:tc>
          <w:tcPr>
            <w:tcW w:w="720" w:type="dxa"/>
            <w:noWrap/>
            <w:hideMark/>
          </w:tcPr>
          <w:p w14:paraId="46E67CC9" w14:textId="77777777" w:rsidR="004004DA" w:rsidRPr="00080BE7" w:rsidRDefault="004004DA"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132</w:t>
            </w:r>
          </w:p>
        </w:tc>
        <w:tc>
          <w:tcPr>
            <w:tcW w:w="540" w:type="dxa"/>
            <w:noWrap/>
            <w:hideMark/>
          </w:tcPr>
          <w:p w14:paraId="134DFCD8" w14:textId="77777777" w:rsidR="004004DA" w:rsidRPr="00080BE7" w:rsidRDefault="004004DA"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41</w:t>
            </w:r>
          </w:p>
        </w:tc>
        <w:tc>
          <w:tcPr>
            <w:tcW w:w="900" w:type="dxa"/>
            <w:noWrap/>
            <w:hideMark/>
          </w:tcPr>
          <w:p w14:paraId="31E9AB6F" w14:textId="77777777" w:rsidR="004004DA" w:rsidRPr="00080BE7" w:rsidRDefault="004004DA"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52</w:t>
            </w:r>
          </w:p>
        </w:tc>
        <w:tc>
          <w:tcPr>
            <w:tcW w:w="720" w:type="dxa"/>
            <w:noWrap/>
            <w:hideMark/>
          </w:tcPr>
          <w:p w14:paraId="6C62874E" w14:textId="77777777" w:rsidR="004004DA" w:rsidRPr="00080BE7" w:rsidRDefault="004004DA"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15</w:t>
            </w:r>
          </w:p>
        </w:tc>
        <w:tc>
          <w:tcPr>
            <w:tcW w:w="1260" w:type="dxa"/>
            <w:noWrap/>
            <w:hideMark/>
          </w:tcPr>
          <w:p w14:paraId="1AEDAE34" w14:textId="77777777" w:rsidR="004004DA" w:rsidRPr="00080BE7" w:rsidRDefault="004004DA"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24</w:t>
            </w:r>
          </w:p>
        </w:tc>
        <w:tc>
          <w:tcPr>
            <w:tcW w:w="900" w:type="dxa"/>
            <w:noWrap/>
            <w:hideMark/>
          </w:tcPr>
          <w:p w14:paraId="2B40C5E7" w14:textId="77777777" w:rsidR="004004DA" w:rsidRPr="00080BE7" w:rsidRDefault="004004DA"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46</w:t>
            </w:r>
          </w:p>
        </w:tc>
      </w:tr>
      <w:tr w:rsidR="004004DA" w:rsidRPr="00080BE7" w14:paraId="6F3187C0" w14:textId="77777777" w:rsidTr="00A10317">
        <w:trPr>
          <w:trHeight w:val="600"/>
        </w:trPr>
        <w:tc>
          <w:tcPr>
            <w:cnfStyle w:val="001000000000" w:firstRow="0" w:lastRow="0" w:firstColumn="1" w:lastColumn="0" w:oddVBand="0" w:evenVBand="0" w:oddHBand="0" w:evenHBand="0" w:firstRowFirstColumn="0" w:firstRowLastColumn="0" w:lastRowFirstColumn="0" w:lastRowLastColumn="0"/>
            <w:tcW w:w="550" w:type="dxa"/>
            <w:noWrap/>
            <w:hideMark/>
          </w:tcPr>
          <w:p w14:paraId="454A5B18" w14:textId="77777777" w:rsidR="004004DA" w:rsidRPr="00080BE7" w:rsidRDefault="004004DA" w:rsidP="000260EB">
            <w:pPr>
              <w:spacing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5</w:t>
            </w:r>
          </w:p>
        </w:tc>
        <w:tc>
          <w:tcPr>
            <w:tcW w:w="3495" w:type="dxa"/>
            <w:hideMark/>
          </w:tcPr>
          <w:p w14:paraId="509580F5" w14:textId="77777777" w:rsidR="004004DA" w:rsidRPr="00080BE7" w:rsidRDefault="004004DA"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შეზღუდული შესაძლებლობების მქონე პირების დახმარება</w:t>
            </w:r>
          </w:p>
        </w:tc>
        <w:tc>
          <w:tcPr>
            <w:tcW w:w="720" w:type="dxa"/>
            <w:noWrap/>
            <w:hideMark/>
          </w:tcPr>
          <w:p w14:paraId="12811DA9" w14:textId="77777777" w:rsidR="004004DA" w:rsidRPr="00080BE7" w:rsidRDefault="004004DA"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74</w:t>
            </w:r>
          </w:p>
        </w:tc>
        <w:tc>
          <w:tcPr>
            <w:tcW w:w="540" w:type="dxa"/>
            <w:noWrap/>
            <w:hideMark/>
          </w:tcPr>
          <w:p w14:paraId="7E5B8A06" w14:textId="77777777" w:rsidR="004004DA" w:rsidRPr="00080BE7" w:rsidRDefault="004004DA"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15</w:t>
            </w:r>
          </w:p>
        </w:tc>
        <w:tc>
          <w:tcPr>
            <w:tcW w:w="900" w:type="dxa"/>
            <w:noWrap/>
            <w:hideMark/>
          </w:tcPr>
          <w:p w14:paraId="18CAF9C6" w14:textId="77777777" w:rsidR="004004DA" w:rsidRPr="00080BE7" w:rsidRDefault="004004DA"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27</w:t>
            </w:r>
          </w:p>
        </w:tc>
        <w:tc>
          <w:tcPr>
            <w:tcW w:w="720" w:type="dxa"/>
            <w:noWrap/>
            <w:hideMark/>
          </w:tcPr>
          <w:p w14:paraId="3DDCE27E" w14:textId="77777777" w:rsidR="004004DA" w:rsidRPr="00080BE7" w:rsidRDefault="004004DA"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15</w:t>
            </w:r>
          </w:p>
        </w:tc>
        <w:tc>
          <w:tcPr>
            <w:tcW w:w="1260" w:type="dxa"/>
            <w:noWrap/>
            <w:hideMark/>
          </w:tcPr>
          <w:p w14:paraId="5DE9D323" w14:textId="77777777" w:rsidR="004004DA" w:rsidRPr="00080BE7" w:rsidRDefault="004004DA"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17</w:t>
            </w:r>
          </w:p>
        </w:tc>
        <w:tc>
          <w:tcPr>
            <w:tcW w:w="900" w:type="dxa"/>
            <w:noWrap/>
            <w:hideMark/>
          </w:tcPr>
          <w:p w14:paraId="6E55DDF9" w14:textId="77777777" w:rsidR="004004DA" w:rsidRPr="00080BE7" w:rsidRDefault="004004DA"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4</w:t>
            </w:r>
          </w:p>
        </w:tc>
      </w:tr>
      <w:tr w:rsidR="004004DA" w:rsidRPr="00080BE7" w14:paraId="392C2794" w14:textId="77777777" w:rsidTr="00A10317">
        <w:trPr>
          <w:cnfStyle w:val="000000100000" w:firstRow="0" w:lastRow="0" w:firstColumn="0" w:lastColumn="0" w:oddVBand="0" w:evenVBand="0" w:oddHBand="1" w:evenHBand="0" w:firstRowFirstColumn="0" w:firstRowLastColumn="0" w:lastRowFirstColumn="0" w:lastRowLastColumn="0"/>
          <w:trHeight w:val="499"/>
        </w:trPr>
        <w:tc>
          <w:tcPr>
            <w:cnfStyle w:val="001000000000" w:firstRow="0" w:lastRow="0" w:firstColumn="1" w:lastColumn="0" w:oddVBand="0" w:evenVBand="0" w:oddHBand="0" w:evenHBand="0" w:firstRowFirstColumn="0" w:firstRowLastColumn="0" w:lastRowFirstColumn="0" w:lastRowLastColumn="0"/>
            <w:tcW w:w="550" w:type="dxa"/>
            <w:noWrap/>
            <w:hideMark/>
          </w:tcPr>
          <w:p w14:paraId="5A31B8F9" w14:textId="77777777" w:rsidR="004004DA" w:rsidRPr="00080BE7" w:rsidRDefault="004004DA" w:rsidP="000260EB">
            <w:pPr>
              <w:spacing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6</w:t>
            </w:r>
          </w:p>
        </w:tc>
        <w:tc>
          <w:tcPr>
            <w:tcW w:w="3495" w:type="dxa"/>
            <w:hideMark/>
          </w:tcPr>
          <w:p w14:paraId="40921BC6" w14:textId="77777777" w:rsidR="004004DA" w:rsidRPr="00080BE7" w:rsidRDefault="004004DA"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დედით, მამითა და დედ-მამით ობლები</w:t>
            </w:r>
          </w:p>
        </w:tc>
        <w:tc>
          <w:tcPr>
            <w:tcW w:w="720" w:type="dxa"/>
            <w:noWrap/>
            <w:hideMark/>
          </w:tcPr>
          <w:p w14:paraId="40404350" w14:textId="77777777" w:rsidR="004004DA" w:rsidRPr="00080BE7" w:rsidRDefault="004004DA"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eastAsia="ru-RU"/>
              </w:rPr>
              <w:t>12</w:t>
            </w:r>
            <w:r w:rsidRPr="00080BE7">
              <w:rPr>
                <w:rFonts w:ascii="Sylfaen" w:eastAsia="Times New Roman" w:hAnsi="Sylfaen" w:cs="Sylfaen"/>
                <w:sz w:val="22"/>
                <w:szCs w:val="22"/>
                <w:lang w:val="ka-GE" w:eastAsia="ru-RU"/>
              </w:rPr>
              <w:t>4</w:t>
            </w:r>
          </w:p>
        </w:tc>
        <w:tc>
          <w:tcPr>
            <w:tcW w:w="540" w:type="dxa"/>
            <w:noWrap/>
            <w:hideMark/>
          </w:tcPr>
          <w:p w14:paraId="7C63195E" w14:textId="77777777" w:rsidR="004004DA" w:rsidRPr="00080BE7" w:rsidRDefault="004004DA"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8</w:t>
            </w:r>
          </w:p>
        </w:tc>
        <w:tc>
          <w:tcPr>
            <w:tcW w:w="900" w:type="dxa"/>
            <w:noWrap/>
            <w:hideMark/>
          </w:tcPr>
          <w:p w14:paraId="00D12C07" w14:textId="77777777" w:rsidR="004004DA" w:rsidRPr="00080BE7" w:rsidRDefault="004004DA"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49</w:t>
            </w:r>
          </w:p>
        </w:tc>
        <w:tc>
          <w:tcPr>
            <w:tcW w:w="720" w:type="dxa"/>
            <w:noWrap/>
            <w:hideMark/>
          </w:tcPr>
          <w:p w14:paraId="7392CC33" w14:textId="77777777" w:rsidR="004004DA" w:rsidRPr="00080BE7" w:rsidRDefault="004004DA"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16</w:t>
            </w:r>
          </w:p>
        </w:tc>
        <w:tc>
          <w:tcPr>
            <w:tcW w:w="1260" w:type="dxa"/>
            <w:noWrap/>
            <w:hideMark/>
          </w:tcPr>
          <w:p w14:paraId="61B0C18E" w14:textId="77777777" w:rsidR="004004DA" w:rsidRPr="00080BE7" w:rsidRDefault="004004DA"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51</w:t>
            </w:r>
          </w:p>
        </w:tc>
        <w:tc>
          <w:tcPr>
            <w:tcW w:w="900" w:type="dxa"/>
            <w:noWrap/>
            <w:hideMark/>
          </w:tcPr>
          <w:p w14:paraId="54FE41B9" w14:textId="77777777" w:rsidR="004004DA" w:rsidRPr="00080BE7" w:rsidRDefault="004004DA"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48</w:t>
            </w:r>
          </w:p>
        </w:tc>
      </w:tr>
      <w:tr w:rsidR="004004DA" w:rsidRPr="00080BE7" w14:paraId="46B7A8F7" w14:textId="77777777" w:rsidTr="00A10317">
        <w:trPr>
          <w:trHeight w:val="600"/>
        </w:trPr>
        <w:tc>
          <w:tcPr>
            <w:cnfStyle w:val="001000000000" w:firstRow="0" w:lastRow="0" w:firstColumn="1" w:lastColumn="0" w:oddVBand="0" w:evenVBand="0" w:oddHBand="0" w:evenHBand="0" w:firstRowFirstColumn="0" w:firstRowLastColumn="0" w:lastRowFirstColumn="0" w:lastRowLastColumn="0"/>
            <w:tcW w:w="550" w:type="dxa"/>
            <w:noWrap/>
            <w:hideMark/>
          </w:tcPr>
          <w:p w14:paraId="6DF73CA4" w14:textId="77777777" w:rsidR="004004DA" w:rsidRPr="00080BE7" w:rsidRDefault="004004DA" w:rsidP="000260EB">
            <w:pPr>
              <w:spacing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7</w:t>
            </w:r>
          </w:p>
        </w:tc>
        <w:tc>
          <w:tcPr>
            <w:tcW w:w="3495" w:type="dxa"/>
            <w:hideMark/>
          </w:tcPr>
          <w:p w14:paraId="40DE64A7" w14:textId="77777777" w:rsidR="004004DA" w:rsidRPr="00080BE7" w:rsidRDefault="004004DA"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საჭიროების მქონე ბავშვიანი ოჯახების ფინანსური დახმარება</w:t>
            </w:r>
          </w:p>
        </w:tc>
        <w:tc>
          <w:tcPr>
            <w:tcW w:w="720" w:type="dxa"/>
            <w:noWrap/>
            <w:hideMark/>
          </w:tcPr>
          <w:p w14:paraId="2EC824EC" w14:textId="77777777" w:rsidR="004004DA" w:rsidRPr="00080BE7" w:rsidRDefault="004004DA"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87</w:t>
            </w:r>
          </w:p>
        </w:tc>
        <w:tc>
          <w:tcPr>
            <w:tcW w:w="540" w:type="dxa"/>
            <w:noWrap/>
            <w:hideMark/>
          </w:tcPr>
          <w:p w14:paraId="4F3D4BCC" w14:textId="77777777" w:rsidR="004004DA" w:rsidRPr="00080BE7" w:rsidRDefault="004004DA"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eastAsia="ru-RU"/>
              </w:rPr>
              <w:t>2</w:t>
            </w:r>
            <w:r w:rsidRPr="00080BE7">
              <w:rPr>
                <w:rFonts w:ascii="Sylfaen" w:eastAsia="Times New Roman" w:hAnsi="Sylfaen" w:cs="Sylfaen"/>
                <w:sz w:val="22"/>
                <w:szCs w:val="22"/>
                <w:lang w:val="ka-GE" w:eastAsia="ru-RU"/>
              </w:rPr>
              <w:t>4</w:t>
            </w:r>
          </w:p>
        </w:tc>
        <w:tc>
          <w:tcPr>
            <w:tcW w:w="900" w:type="dxa"/>
            <w:noWrap/>
            <w:hideMark/>
          </w:tcPr>
          <w:p w14:paraId="7D91B7AF" w14:textId="77777777" w:rsidR="004004DA" w:rsidRPr="00080BE7" w:rsidRDefault="004004DA"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31</w:t>
            </w:r>
          </w:p>
        </w:tc>
        <w:tc>
          <w:tcPr>
            <w:tcW w:w="720" w:type="dxa"/>
            <w:noWrap/>
            <w:hideMark/>
          </w:tcPr>
          <w:p w14:paraId="5A40A7F6" w14:textId="77777777" w:rsidR="004004DA" w:rsidRPr="00080BE7" w:rsidRDefault="004004DA"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21</w:t>
            </w:r>
          </w:p>
        </w:tc>
        <w:tc>
          <w:tcPr>
            <w:tcW w:w="1260" w:type="dxa"/>
            <w:noWrap/>
            <w:hideMark/>
          </w:tcPr>
          <w:p w14:paraId="7D787E13" w14:textId="77777777" w:rsidR="004004DA" w:rsidRPr="00080BE7" w:rsidRDefault="004004DA"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11</w:t>
            </w:r>
          </w:p>
        </w:tc>
        <w:tc>
          <w:tcPr>
            <w:tcW w:w="900" w:type="dxa"/>
            <w:noWrap/>
            <w:hideMark/>
          </w:tcPr>
          <w:p w14:paraId="1289ACD2" w14:textId="77777777" w:rsidR="004004DA" w:rsidRPr="00080BE7" w:rsidRDefault="004004DA" w:rsidP="000260EB">
            <w:pPr>
              <w:spacing w:line="360" w:lineRule="auto"/>
              <w:jc w:val="both"/>
              <w:cnfStyle w:val="000000000000" w:firstRow="0" w:lastRow="0" w:firstColumn="0" w:lastColumn="0" w:oddVBand="0" w:evenVBand="0" w:oddHBand="0"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val="ka-GE" w:eastAsia="ru-RU"/>
              </w:rPr>
              <w:t>8</w:t>
            </w:r>
            <w:r w:rsidRPr="00080BE7">
              <w:rPr>
                <w:rFonts w:ascii="Sylfaen" w:eastAsia="Times New Roman" w:hAnsi="Sylfaen" w:cs="Sylfaen"/>
                <w:sz w:val="22"/>
                <w:szCs w:val="22"/>
                <w:lang w:eastAsia="ru-RU"/>
              </w:rPr>
              <w:t>2</w:t>
            </w:r>
          </w:p>
        </w:tc>
      </w:tr>
      <w:tr w:rsidR="004004DA" w:rsidRPr="00080BE7" w14:paraId="2B9066FD" w14:textId="77777777" w:rsidTr="00A10317">
        <w:trPr>
          <w:cnfStyle w:val="000000100000" w:firstRow="0" w:lastRow="0" w:firstColumn="0" w:lastColumn="0" w:oddVBand="0" w:evenVBand="0" w:oddHBand="1" w:evenHBand="0" w:firstRowFirstColumn="0" w:firstRowLastColumn="0" w:lastRowFirstColumn="0" w:lastRowLastColumn="0"/>
          <w:trHeight w:val="499"/>
        </w:trPr>
        <w:tc>
          <w:tcPr>
            <w:cnfStyle w:val="001000000000" w:firstRow="0" w:lastRow="0" w:firstColumn="1" w:lastColumn="0" w:oddVBand="0" w:evenVBand="0" w:oddHBand="0" w:evenHBand="0" w:firstRowFirstColumn="0" w:firstRowLastColumn="0" w:lastRowFirstColumn="0" w:lastRowLastColumn="0"/>
            <w:tcW w:w="550" w:type="dxa"/>
            <w:noWrap/>
            <w:hideMark/>
          </w:tcPr>
          <w:p w14:paraId="0ED9D9CF" w14:textId="77777777" w:rsidR="004004DA" w:rsidRPr="00080BE7" w:rsidRDefault="004004DA" w:rsidP="000260EB">
            <w:pPr>
              <w:spacing w:line="360" w:lineRule="auto"/>
              <w:jc w:val="both"/>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8</w:t>
            </w:r>
          </w:p>
        </w:tc>
        <w:tc>
          <w:tcPr>
            <w:tcW w:w="3495" w:type="dxa"/>
            <w:hideMark/>
          </w:tcPr>
          <w:p w14:paraId="56859804" w14:textId="77777777" w:rsidR="004004DA" w:rsidRPr="00080BE7" w:rsidRDefault="004004DA"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მრავალშვილიანი ოჯახების ყოველთვიური დახმარება</w:t>
            </w:r>
          </w:p>
        </w:tc>
        <w:tc>
          <w:tcPr>
            <w:tcW w:w="720" w:type="dxa"/>
            <w:noWrap/>
            <w:hideMark/>
          </w:tcPr>
          <w:p w14:paraId="5E25A5AC" w14:textId="77777777" w:rsidR="004004DA" w:rsidRPr="00080BE7" w:rsidRDefault="004004DA"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996</w:t>
            </w:r>
          </w:p>
        </w:tc>
        <w:tc>
          <w:tcPr>
            <w:tcW w:w="540" w:type="dxa"/>
            <w:noWrap/>
            <w:hideMark/>
          </w:tcPr>
          <w:p w14:paraId="6551979E" w14:textId="77777777" w:rsidR="004004DA" w:rsidRPr="00080BE7" w:rsidRDefault="004004DA"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169</w:t>
            </w:r>
          </w:p>
        </w:tc>
        <w:tc>
          <w:tcPr>
            <w:tcW w:w="900" w:type="dxa"/>
            <w:noWrap/>
            <w:hideMark/>
          </w:tcPr>
          <w:p w14:paraId="063263F7" w14:textId="77777777" w:rsidR="004004DA" w:rsidRPr="00080BE7" w:rsidRDefault="004004DA"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510</w:t>
            </w:r>
          </w:p>
        </w:tc>
        <w:tc>
          <w:tcPr>
            <w:tcW w:w="720" w:type="dxa"/>
            <w:noWrap/>
            <w:hideMark/>
          </w:tcPr>
          <w:p w14:paraId="5631ACDB" w14:textId="77777777" w:rsidR="004004DA" w:rsidRPr="00080BE7" w:rsidRDefault="004004DA"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148</w:t>
            </w:r>
          </w:p>
        </w:tc>
        <w:tc>
          <w:tcPr>
            <w:tcW w:w="1260" w:type="dxa"/>
            <w:noWrap/>
            <w:hideMark/>
          </w:tcPr>
          <w:p w14:paraId="4AC13B41" w14:textId="77777777" w:rsidR="004004DA" w:rsidRPr="00080BE7" w:rsidRDefault="004004DA"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eastAsia="ru-RU"/>
              </w:rPr>
            </w:pPr>
            <w:r w:rsidRPr="00080BE7">
              <w:rPr>
                <w:rFonts w:ascii="Sylfaen" w:eastAsia="Times New Roman" w:hAnsi="Sylfaen" w:cs="Sylfaen"/>
                <w:sz w:val="22"/>
                <w:szCs w:val="22"/>
                <w:lang w:eastAsia="ru-RU"/>
              </w:rPr>
              <w:t>169</w:t>
            </w:r>
          </w:p>
        </w:tc>
        <w:tc>
          <w:tcPr>
            <w:tcW w:w="900" w:type="dxa"/>
            <w:noWrap/>
            <w:hideMark/>
          </w:tcPr>
          <w:p w14:paraId="720B0374" w14:textId="77777777" w:rsidR="004004DA" w:rsidRPr="00080BE7" w:rsidRDefault="004004DA" w:rsidP="000260EB">
            <w:pPr>
              <w:spacing w:line="360" w:lineRule="auto"/>
              <w:jc w:val="both"/>
              <w:cnfStyle w:val="000000100000" w:firstRow="0" w:lastRow="0" w:firstColumn="0" w:lastColumn="0" w:oddVBand="0" w:evenVBand="0" w:oddHBand="1" w:evenHBand="0" w:firstRowFirstColumn="0" w:firstRowLastColumn="0" w:lastRowFirstColumn="0" w:lastRowLastColumn="0"/>
              <w:rPr>
                <w:rFonts w:ascii="Sylfaen" w:eastAsia="Times New Roman" w:hAnsi="Sylfaen" w:cs="Sylfaen"/>
                <w:sz w:val="22"/>
                <w:szCs w:val="22"/>
                <w:lang w:val="ka-GE" w:eastAsia="ru-RU"/>
              </w:rPr>
            </w:pPr>
            <w:r w:rsidRPr="00080BE7">
              <w:rPr>
                <w:rFonts w:ascii="Sylfaen" w:eastAsia="Times New Roman" w:hAnsi="Sylfaen" w:cs="Sylfaen"/>
                <w:sz w:val="22"/>
                <w:szCs w:val="22"/>
                <w:lang w:val="ka-GE" w:eastAsia="ru-RU"/>
              </w:rPr>
              <w:t>328</w:t>
            </w:r>
          </w:p>
        </w:tc>
      </w:tr>
    </w:tbl>
    <w:p w14:paraId="0D5210E6" w14:textId="77777777" w:rsidR="007308B2" w:rsidRDefault="007308B2" w:rsidP="000260EB">
      <w:pPr>
        <w:pStyle w:val="Heading3"/>
        <w:spacing w:line="360" w:lineRule="auto"/>
        <w:rPr>
          <w:rFonts w:ascii="Sylfaen" w:eastAsia="Times New Roman" w:hAnsi="Sylfaen" w:cs="Sylfaen"/>
          <w:b/>
          <w:sz w:val="22"/>
          <w:szCs w:val="22"/>
          <w:lang w:val="ka-GE" w:eastAsia="ru-RU"/>
        </w:rPr>
      </w:pPr>
    </w:p>
    <w:p w14:paraId="6B24337F" w14:textId="24A5F26D" w:rsidR="004004DA" w:rsidRPr="007308B2" w:rsidRDefault="007308B2" w:rsidP="000260EB">
      <w:pPr>
        <w:pStyle w:val="Heading3"/>
        <w:spacing w:line="360" w:lineRule="auto"/>
        <w:rPr>
          <w:rFonts w:ascii="Sylfaen" w:eastAsia="Times New Roman" w:hAnsi="Sylfaen" w:cs="Sylfaen"/>
          <w:b/>
          <w:sz w:val="22"/>
          <w:szCs w:val="22"/>
          <w:lang w:val="ka-GE" w:eastAsia="ru-RU"/>
        </w:rPr>
      </w:pPr>
      <w:r>
        <w:rPr>
          <w:rFonts w:ascii="Sylfaen" w:eastAsia="Times New Roman" w:hAnsi="Sylfaen" w:cs="Sylfaen"/>
          <w:b/>
          <w:sz w:val="22"/>
          <w:szCs w:val="22"/>
          <w:lang w:val="ka-GE" w:eastAsia="ru-RU"/>
        </w:rPr>
        <w:tab/>
      </w:r>
      <w:bookmarkStart w:id="20" w:name="_Toc140745358"/>
      <w:r w:rsidR="004004DA" w:rsidRPr="007308B2">
        <w:rPr>
          <w:rFonts w:ascii="Sylfaen" w:eastAsia="Times New Roman" w:hAnsi="Sylfaen" w:cs="Sylfaen"/>
          <w:b/>
          <w:sz w:val="22"/>
          <w:szCs w:val="22"/>
          <w:lang w:val="ka-GE" w:eastAsia="ru-RU"/>
        </w:rPr>
        <w:t>განათლება</w:t>
      </w:r>
      <w:r w:rsidR="00953F94" w:rsidRPr="007308B2">
        <w:rPr>
          <w:rFonts w:ascii="Sylfaen" w:eastAsia="Times New Roman" w:hAnsi="Sylfaen" w:cs="Sylfaen"/>
          <w:b/>
          <w:sz w:val="22"/>
          <w:szCs w:val="22"/>
          <w:lang w:val="ka-GE" w:eastAsia="ru-RU"/>
        </w:rPr>
        <w:t xml:space="preserve"> და ადრეული განვითარება</w:t>
      </w:r>
      <w:bookmarkEnd w:id="20"/>
    </w:p>
    <w:p w14:paraId="663AF4E0" w14:textId="17C33CB9" w:rsidR="00292E35" w:rsidRPr="00080BE7" w:rsidRDefault="00292E35" w:rsidP="000260EB">
      <w:pPr>
        <w:spacing w:line="360" w:lineRule="auto"/>
        <w:rPr>
          <w:rFonts w:ascii="Sylfaen" w:hAnsi="Sylfaen"/>
          <w:sz w:val="22"/>
          <w:szCs w:val="22"/>
          <w:lang w:val="ka-GE" w:eastAsia="ru-RU"/>
        </w:rPr>
      </w:pPr>
    </w:p>
    <w:p w14:paraId="391F0C5F" w14:textId="3E711A1F" w:rsidR="00953F94" w:rsidRPr="00080BE7" w:rsidRDefault="007308B2" w:rsidP="000260EB">
      <w:pPr>
        <w:spacing w:line="360" w:lineRule="auto"/>
        <w:jc w:val="both"/>
        <w:rPr>
          <w:rFonts w:ascii="Sylfaen" w:hAnsi="Sylfaen" w:cs="Sylfaen"/>
          <w:bCs/>
          <w:sz w:val="22"/>
          <w:szCs w:val="22"/>
          <w:lang w:val="ka-GE"/>
        </w:rPr>
      </w:pPr>
      <w:r>
        <w:rPr>
          <w:rFonts w:ascii="Sylfaen" w:hAnsi="Sylfaen" w:cs="Sylfaen"/>
          <w:bCs/>
          <w:sz w:val="22"/>
          <w:szCs w:val="22"/>
          <w:lang w:val="ka-GE"/>
        </w:rPr>
        <w:tab/>
      </w:r>
      <w:r w:rsidR="00953F94" w:rsidRPr="00080BE7">
        <w:rPr>
          <w:rFonts w:ascii="Sylfaen" w:hAnsi="Sylfaen" w:cs="Sylfaen"/>
          <w:bCs/>
          <w:sz w:val="22"/>
          <w:szCs w:val="22"/>
          <w:lang w:val="ka-GE"/>
        </w:rPr>
        <w:t xml:space="preserve">UNCRC და SDG # 4.2 შესაბამისად, </w:t>
      </w:r>
      <w:r w:rsidR="002B6F7E" w:rsidRPr="00080BE7">
        <w:rPr>
          <w:rFonts w:ascii="Sylfaen" w:hAnsi="Sylfaen" w:cs="Sylfaen"/>
          <w:bCs/>
          <w:sz w:val="22"/>
          <w:szCs w:val="22"/>
          <w:lang w:val="ka-GE"/>
        </w:rPr>
        <w:t xml:space="preserve"> „</w:t>
      </w:r>
      <w:r w:rsidR="00953F94" w:rsidRPr="00080BE7">
        <w:rPr>
          <w:rFonts w:ascii="Sylfaen" w:hAnsi="Sylfaen" w:cs="Sylfaen"/>
          <w:bCs/>
          <w:sz w:val="22"/>
          <w:szCs w:val="22"/>
          <w:lang w:val="ka-GE"/>
        </w:rPr>
        <w:t>ადრეული და სკოლამდელი აღზრდისა და მოვლის შესახებ</w:t>
      </w:r>
      <w:r w:rsidR="002B6F7E" w:rsidRPr="00080BE7">
        <w:rPr>
          <w:rFonts w:ascii="Sylfaen" w:hAnsi="Sylfaen" w:cs="Sylfaen"/>
          <w:bCs/>
          <w:sz w:val="22"/>
          <w:szCs w:val="22"/>
          <w:lang w:val="ka-GE"/>
        </w:rPr>
        <w:t>“ კანონით</w:t>
      </w:r>
      <w:r w:rsidR="00953F94" w:rsidRPr="00080BE7">
        <w:rPr>
          <w:rFonts w:ascii="Sylfaen" w:hAnsi="Sylfaen" w:cs="Sylfaen"/>
          <w:bCs/>
          <w:sz w:val="22"/>
          <w:szCs w:val="22"/>
          <w:lang w:val="ka-GE"/>
        </w:rPr>
        <w:t xml:space="preserve"> გარანტირებულია 2-6 წლის ასაკის ყველა ბავშვის ინკლუზიური და მაღალი ხარისხის სკოლამდელი განათლების ხელმისაწვდომობა. სხვა სოციალური სერვისებისგან განსხვავებით, სკოლამდელი განათლების დროს ცენტრალური მთავრობის როლი შემოიფარგლება ეროვნული სტანდარტების დაწესებით; დაფინანსება და მიწოდება </w:t>
      </w:r>
      <w:r w:rsidR="00AE3B48" w:rsidRPr="00080BE7">
        <w:rPr>
          <w:rFonts w:ascii="Sylfaen" w:hAnsi="Sylfaen" w:cs="Sylfaen"/>
          <w:bCs/>
          <w:sz w:val="22"/>
          <w:szCs w:val="22"/>
          <w:lang w:val="ka-GE"/>
        </w:rPr>
        <w:t xml:space="preserve">კი </w:t>
      </w:r>
      <w:r w:rsidR="00953F94" w:rsidRPr="00080BE7">
        <w:rPr>
          <w:rFonts w:ascii="Sylfaen" w:hAnsi="Sylfaen" w:cs="Sylfaen"/>
          <w:bCs/>
          <w:sz w:val="22"/>
          <w:szCs w:val="22"/>
          <w:lang w:val="ka-GE"/>
        </w:rPr>
        <w:t xml:space="preserve">ადგილობრივი ხელისუფლების </w:t>
      </w:r>
      <w:r w:rsidR="00BB08BC" w:rsidRPr="00080BE7">
        <w:rPr>
          <w:rFonts w:ascii="Sylfaen" w:hAnsi="Sylfaen" w:cs="Sylfaen"/>
          <w:bCs/>
          <w:sz w:val="22"/>
          <w:szCs w:val="22"/>
          <w:lang w:val="ka-GE"/>
        </w:rPr>
        <w:t>საკუთარი უფლებამოსილებაა</w:t>
      </w:r>
      <w:r w:rsidR="00953F94" w:rsidRPr="00080BE7">
        <w:rPr>
          <w:rFonts w:ascii="Sylfaen" w:hAnsi="Sylfaen" w:cs="Sylfaen"/>
          <w:bCs/>
          <w:sz w:val="22"/>
          <w:szCs w:val="22"/>
          <w:lang w:val="ka-GE"/>
        </w:rPr>
        <w:t xml:space="preserve">. </w:t>
      </w:r>
    </w:p>
    <w:p w14:paraId="23B74103" w14:textId="77777777" w:rsidR="007308B2" w:rsidRDefault="007308B2" w:rsidP="000260EB">
      <w:pPr>
        <w:spacing w:line="360" w:lineRule="auto"/>
        <w:jc w:val="both"/>
        <w:rPr>
          <w:rFonts w:ascii="Sylfaen" w:hAnsi="Sylfaen" w:cs="Sylfaen"/>
          <w:bCs/>
          <w:sz w:val="22"/>
          <w:szCs w:val="22"/>
          <w:lang w:val="ka-GE"/>
        </w:rPr>
      </w:pPr>
      <w:r>
        <w:rPr>
          <w:rFonts w:ascii="Sylfaen" w:hAnsi="Sylfaen" w:cs="Sylfaen"/>
          <w:bCs/>
          <w:sz w:val="22"/>
          <w:szCs w:val="22"/>
          <w:lang w:val="ka-GE"/>
        </w:rPr>
        <w:tab/>
      </w:r>
      <w:r w:rsidR="00EF1EB9" w:rsidRPr="00080BE7">
        <w:rPr>
          <w:rFonts w:ascii="Sylfaen" w:hAnsi="Sylfaen" w:cs="Sylfaen"/>
          <w:bCs/>
          <w:sz w:val="22"/>
          <w:szCs w:val="22"/>
          <w:lang w:val="ka-GE"/>
        </w:rPr>
        <w:t xml:space="preserve">რეგიონულ ჭრილში, </w:t>
      </w:r>
      <w:r w:rsidR="00953F94" w:rsidRPr="00080BE7">
        <w:rPr>
          <w:rFonts w:ascii="Sylfaen" w:hAnsi="Sylfaen" w:cs="Sylfaen"/>
          <w:bCs/>
          <w:sz w:val="22"/>
          <w:szCs w:val="22"/>
          <w:lang w:val="ka-GE"/>
        </w:rPr>
        <w:t xml:space="preserve">სკოლამდელი აღზრდის დაწესებულებებში ჩარიცხვის მაჩვენებელი მაღალია სამეგრელო ზემო-სვანეთის რეგიონში - 90 </w:t>
      </w:r>
      <w:r w:rsidR="00EF1EB9" w:rsidRPr="00080BE7">
        <w:rPr>
          <w:rFonts w:ascii="Sylfaen" w:hAnsi="Sylfaen" w:cs="Sylfaen"/>
          <w:bCs/>
          <w:sz w:val="22"/>
          <w:szCs w:val="22"/>
          <w:lang w:val="ka-GE"/>
        </w:rPr>
        <w:t xml:space="preserve">%. ხოლო ქალაქ </w:t>
      </w:r>
      <w:r w:rsidR="00953F94" w:rsidRPr="00080BE7">
        <w:rPr>
          <w:rFonts w:ascii="Sylfaen" w:hAnsi="Sylfaen" w:cs="Sylfaen"/>
          <w:bCs/>
          <w:sz w:val="22"/>
          <w:szCs w:val="22"/>
          <w:lang w:val="ka-GE"/>
        </w:rPr>
        <w:t>ფოთში</w:t>
      </w:r>
      <w:r w:rsidR="00EF1EB9" w:rsidRPr="00080BE7">
        <w:rPr>
          <w:rFonts w:ascii="Sylfaen" w:hAnsi="Sylfaen" w:cs="Sylfaen"/>
          <w:bCs/>
          <w:sz w:val="22"/>
          <w:szCs w:val="22"/>
          <w:lang w:val="ka-GE"/>
        </w:rPr>
        <w:t>,</w:t>
      </w:r>
      <w:r w:rsidR="00953F94" w:rsidRPr="00080BE7">
        <w:rPr>
          <w:rFonts w:ascii="Sylfaen" w:hAnsi="Sylfaen" w:cs="Sylfaen"/>
          <w:bCs/>
          <w:sz w:val="22"/>
          <w:szCs w:val="22"/>
          <w:lang w:val="ka-GE"/>
        </w:rPr>
        <w:t xml:space="preserve"> </w:t>
      </w:r>
      <w:r w:rsidR="00EF1EB9" w:rsidRPr="00080BE7">
        <w:rPr>
          <w:rFonts w:ascii="Sylfaen" w:hAnsi="Sylfaen" w:cs="Sylfaen"/>
          <w:bCs/>
          <w:sz w:val="22"/>
          <w:szCs w:val="22"/>
          <w:lang w:val="ka-GE"/>
        </w:rPr>
        <w:t>აღნიშნული მაჩვენებელი შეადგენს</w:t>
      </w:r>
      <w:r w:rsidR="00953F94" w:rsidRPr="00080BE7">
        <w:rPr>
          <w:rFonts w:ascii="Sylfaen" w:hAnsi="Sylfaen" w:cs="Sylfaen"/>
          <w:bCs/>
          <w:sz w:val="22"/>
          <w:szCs w:val="22"/>
          <w:lang w:val="ka-GE"/>
        </w:rPr>
        <w:t xml:space="preserve"> 93%-</w:t>
      </w:r>
      <w:r w:rsidR="00EF1EB9" w:rsidRPr="00080BE7">
        <w:rPr>
          <w:rFonts w:ascii="Sylfaen" w:hAnsi="Sylfaen" w:cs="Sylfaen"/>
          <w:bCs/>
          <w:sz w:val="22"/>
          <w:szCs w:val="22"/>
          <w:lang w:val="ka-GE"/>
        </w:rPr>
        <w:t>ს.</w:t>
      </w:r>
      <w:r w:rsidR="00953F94" w:rsidRPr="00080BE7">
        <w:rPr>
          <w:rFonts w:ascii="Sylfaen" w:hAnsi="Sylfaen" w:cs="Sylfaen"/>
          <w:bCs/>
          <w:sz w:val="22"/>
          <w:szCs w:val="22"/>
          <w:lang w:val="ka-GE"/>
        </w:rPr>
        <w:t xml:space="preserve"> </w:t>
      </w:r>
      <w:r w:rsidR="00EF1EB9" w:rsidRPr="00080BE7">
        <w:rPr>
          <w:rFonts w:ascii="Sylfaen" w:hAnsi="Sylfaen" w:cs="Sylfaen"/>
          <w:bCs/>
          <w:sz w:val="22"/>
          <w:szCs w:val="22"/>
          <w:lang w:val="ka-GE"/>
        </w:rPr>
        <w:t xml:space="preserve">ქალაქში ფუნქციონირებს </w:t>
      </w:r>
      <w:r w:rsidR="00953F94" w:rsidRPr="00080BE7">
        <w:rPr>
          <w:rFonts w:ascii="Sylfaen" w:hAnsi="Sylfaen" w:cs="Sylfaen"/>
          <w:bCs/>
          <w:sz w:val="22"/>
          <w:szCs w:val="22"/>
          <w:lang w:val="ka-GE"/>
        </w:rPr>
        <w:t xml:space="preserve">15 საჯარო საბავშვო ბაღი </w:t>
      </w:r>
      <w:r w:rsidR="00953F94" w:rsidRPr="00080BE7">
        <w:rPr>
          <w:rFonts w:ascii="Sylfaen" w:hAnsi="Sylfaen" w:cs="Sylfaen"/>
          <w:bCs/>
          <w:sz w:val="22"/>
          <w:szCs w:val="22"/>
          <w:lang w:val="ka-GE"/>
        </w:rPr>
        <w:lastRenderedPageBreak/>
        <w:t>და დასაქმებულია 229 თანამშრომელი, რომლებიც უზრუნველყოფენ მომსახურებას დაახლოებით 1570 ბავშვზე</w:t>
      </w:r>
      <w:r w:rsidR="00953F94" w:rsidRPr="00080BE7">
        <w:rPr>
          <w:rStyle w:val="FootnoteReference"/>
          <w:rFonts w:ascii="Sylfaen" w:hAnsi="Sylfaen" w:cs="Sylfaen"/>
          <w:bCs/>
          <w:sz w:val="22"/>
          <w:szCs w:val="22"/>
          <w:lang w:val="ka-GE"/>
        </w:rPr>
        <w:footnoteReference w:id="2"/>
      </w:r>
      <w:r w:rsidR="00953F94" w:rsidRPr="00080BE7">
        <w:rPr>
          <w:rFonts w:ascii="Sylfaen" w:hAnsi="Sylfaen" w:cs="Sylfaen"/>
          <w:bCs/>
          <w:sz w:val="22"/>
          <w:szCs w:val="22"/>
          <w:lang w:val="ka-GE"/>
        </w:rPr>
        <w:t>.</w:t>
      </w:r>
      <w:r w:rsidR="00A1645F" w:rsidRPr="00080BE7">
        <w:rPr>
          <w:rFonts w:ascii="Sylfaen" w:hAnsi="Sylfaen" w:cs="Sylfaen"/>
          <w:bCs/>
          <w:sz w:val="22"/>
          <w:szCs w:val="22"/>
          <w:lang w:val="ka-GE"/>
        </w:rPr>
        <w:t xml:space="preserve"> </w:t>
      </w:r>
    </w:p>
    <w:p w14:paraId="66D86C6C" w14:textId="4E20732C" w:rsidR="004004DA" w:rsidRPr="007308B2" w:rsidRDefault="007308B2" w:rsidP="000260EB">
      <w:pPr>
        <w:spacing w:line="360" w:lineRule="auto"/>
        <w:jc w:val="both"/>
        <w:rPr>
          <w:rFonts w:ascii="Sylfaen" w:hAnsi="Sylfaen" w:cs="Sylfaen"/>
          <w:bCs/>
          <w:sz w:val="22"/>
          <w:szCs w:val="22"/>
          <w:lang w:val="ka-GE"/>
        </w:rPr>
      </w:pPr>
      <w:r>
        <w:rPr>
          <w:rFonts w:ascii="Sylfaen" w:hAnsi="Sylfaen" w:cs="Sylfaen"/>
          <w:bCs/>
          <w:sz w:val="22"/>
          <w:szCs w:val="22"/>
          <w:lang w:val="ka-GE"/>
        </w:rPr>
        <w:tab/>
      </w:r>
      <w:r w:rsidR="00BB08BC" w:rsidRPr="00080BE7">
        <w:rPr>
          <w:rFonts w:ascii="Sylfaen" w:eastAsia="Times New Roman" w:hAnsi="Sylfaen" w:cs="Sylfaen"/>
          <w:sz w:val="22"/>
          <w:szCs w:val="22"/>
          <w:lang w:val="ka-GE" w:eastAsia="ru-RU"/>
        </w:rPr>
        <w:t xml:space="preserve">სკოლამდელი განათლება ფოთის </w:t>
      </w:r>
      <w:r w:rsidR="004004DA" w:rsidRPr="00080BE7">
        <w:rPr>
          <w:rFonts w:ascii="Sylfaen" w:eastAsia="Times New Roman" w:hAnsi="Sylfaen" w:cs="Sylfaen"/>
          <w:sz w:val="22"/>
          <w:szCs w:val="22"/>
          <w:lang w:val="ka-GE" w:eastAsia="ru-RU"/>
        </w:rPr>
        <w:t>მუნიციპალიტეტის</w:t>
      </w:r>
      <w:r w:rsidR="00BB08BC" w:rsidRPr="00080BE7">
        <w:rPr>
          <w:rFonts w:ascii="Sylfaen" w:eastAsia="Times New Roman" w:hAnsi="Sylfaen" w:cs="Sylfaen"/>
          <w:sz w:val="22"/>
          <w:szCs w:val="22"/>
          <w:lang w:val="ka-GE" w:eastAsia="ru-RU"/>
        </w:rPr>
        <w:t xml:space="preserve"> </w:t>
      </w:r>
      <w:r w:rsidR="004004DA" w:rsidRPr="00080BE7">
        <w:rPr>
          <w:rFonts w:ascii="Sylfaen" w:eastAsia="Times New Roman" w:hAnsi="Sylfaen" w:cs="Sylfaen"/>
          <w:sz w:val="22"/>
          <w:szCs w:val="22"/>
          <w:lang w:val="ka-GE" w:eastAsia="ru-RU"/>
        </w:rPr>
        <w:t xml:space="preserve">პრიორიტეტს წარმოადგენს. აღნიშნულისთვის, ბიუჯეტიდან გამოყოფილია 3.800 ათასი ლარი (12,8%). </w:t>
      </w:r>
    </w:p>
    <w:p w14:paraId="606F7201" w14:textId="77777777" w:rsidR="009F5C2D" w:rsidRPr="00080BE7" w:rsidRDefault="009F5C2D" w:rsidP="000260EB">
      <w:pPr>
        <w:pStyle w:val="ListParagraph"/>
        <w:numPr>
          <w:ilvl w:val="0"/>
          <w:numId w:val="1"/>
        </w:numPr>
        <w:spacing w:line="360" w:lineRule="auto"/>
        <w:ind w:left="709" w:hanging="709"/>
        <w:jc w:val="both"/>
        <w:rPr>
          <w:rFonts w:ascii="Sylfaen" w:hAnsi="Sylfaen"/>
          <w:sz w:val="22"/>
          <w:szCs w:val="22"/>
          <w:lang w:val="ka-GE"/>
        </w:rPr>
      </w:pPr>
      <w:r w:rsidRPr="00080BE7">
        <w:rPr>
          <w:rFonts w:ascii="Sylfaen" w:hAnsi="Sylfaen"/>
          <w:sz w:val="22"/>
          <w:szCs w:val="22"/>
          <w:lang w:val="ka-GE"/>
        </w:rPr>
        <w:t xml:space="preserve">ქალაქ ფოთის მუნიციპალიტეტში ფუნქციონირებს 15 საბავშვო ბაღი, რომელიც არის უფასო. სააღმზრდელო პროცესი მიმდინარეობს წინასწარ დამტკიცებული მეთოდოლოგიის შესაბამისად. </w:t>
      </w:r>
    </w:p>
    <w:p w14:paraId="2E756BB4" w14:textId="678D7FF9" w:rsidR="009F5C2D" w:rsidRPr="00080BE7" w:rsidRDefault="009F5C2D" w:rsidP="000260EB">
      <w:pPr>
        <w:pStyle w:val="ListParagraph"/>
        <w:numPr>
          <w:ilvl w:val="0"/>
          <w:numId w:val="1"/>
        </w:numPr>
        <w:spacing w:line="360" w:lineRule="auto"/>
        <w:ind w:left="709" w:hanging="709"/>
        <w:jc w:val="both"/>
        <w:rPr>
          <w:rFonts w:ascii="Sylfaen" w:hAnsi="Sylfaen"/>
          <w:sz w:val="22"/>
          <w:szCs w:val="22"/>
          <w:lang w:val="ka-GE"/>
        </w:rPr>
      </w:pPr>
      <w:r w:rsidRPr="00080BE7">
        <w:rPr>
          <w:rFonts w:ascii="Sylfaen" w:hAnsi="Sylfaen"/>
          <w:sz w:val="22"/>
          <w:szCs w:val="22"/>
          <w:lang w:val="ka-GE"/>
        </w:rPr>
        <w:t>მუნიციპალიტეტში ფუნქციონირებს 11 საჯარო და 3 კერძო სკოლა; გარდა სასკოლოდ გათვალისწინებული პროგრამებისა</w:t>
      </w:r>
      <w:r w:rsidR="002A52F4" w:rsidRPr="00080BE7">
        <w:rPr>
          <w:rFonts w:ascii="Sylfaen" w:hAnsi="Sylfaen"/>
          <w:sz w:val="22"/>
          <w:szCs w:val="22"/>
          <w:lang w:val="ka-GE"/>
        </w:rPr>
        <w:t>,</w:t>
      </w:r>
      <w:r w:rsidRPr="00080BE7">
        <w:rPr>
          <w:rFonts w:ascii="Sylfaen" w:hAnsi="Sylfaen"/>
          <w:sz w:val="22"/>
          <w:szCs w:val="22"/>
          <w:lang w:val="ka-GE"/>
        </w:rPr>
        <w:t xml:space="preserve"> მოსწავლეები აქტიურად არიან ჩართული საქალაქო, ასევე სახელმწიფო მასშტაბის ღონისძიებებში. მაგალითად, ოლიმპიადები, ინტელექტუალური თამაშები, დედა-ენის კვირეულისადმი მიძღვნილი ღონისძიებები, ძალადობის პრევენციის კვირეული და სხვადასხვა კონკურსი, რომელიც ტარდება ქალაქ ფოთის მუნიციპალიტეტის შესაბამისი სტრუქტურული ერთეულების ორგანიზებით და ჩართულობით. </w:t>
      </w:r>
    </w:p>
    <w:p w14:paraId="69B19BF9" w14:textId="1018DCB3" w:rsidR="009F5C2D" w:rsidRPr="00080BE7" w:rsidRDefault="009F5C2D" w:rsidP="000260EB">
      <w:pPr>
        <w:pStyle w:val="ListParagraph"/>
        <w:numPr>
          <w:ilvl w:val="0"/>
          <w:numId w:val="1"/>
        </w:numPr>
        <w:spacing w:line="360" w:lineRule="auto"/>
        <w:ind w:left="709" w:hanging="709"/>
        <w:jc w:val="both"/>
        <w:rPr>
          <w:rFonts w:ascii="Sylfaen" w:hAnsi="Sylfaen"/>
          <w:sz w:val="22"/>
          <w:szCs w:val="22"/>
          <w:lang w:val="ka-GE"/>
        </w:rPr>
      </w:pPr>
      <w:r w:rsidRPr="00080BE7">
        <w:rPr>
          <w:rFonts w:ascii="Sylfaen" w:hAnsi="Sylfaen"/>
          <w:sz w:val="22"/>
          <w:szCs w:val="22"/>
          <w:lang w:val="ka-GE"/>
        </w:rPr>
        <w:t xml:space="preserve">ქალაქ ფოთის მუნიციპალიტეტის მიერ </w:t>
      </w:r>
      <w:r w:rsidR="002A52F4" w:rsidRPr="00080BE7">
        <w:rPr>
          <w:rFonts w:ascii="Sylfaen" w:hAnsi="Sylfaen"/>
          <w:sz w:val="22"/>
          <w:szCs w:val="22"/>
          <w:lang w:val="ka-GE"/>
        </w:rPr>
        <w:t>დაფუძნებულ</w:t>
      </w:r>
      <w:r w:rsidRPr="00080BE7">
        <w:rPr>
          <w:rFonts w:ascii="Sylfaen" w:hAnsi="Sylfaen"/>
          <w:sz w:val="22"/>
          <w:szCs w:val="22"/>
          <w:lang w:val="ka-GE"/>
        </w:rPr>
        <w:t xml:space="preserve"> იურიდიულ დაწესებულებებში სპორტულ-გამაჯანსაღებელი, შემეცნებითი, სახელოვნებო, საგანმანათლებლო და კულტურული მიმართულებები სრულად უფასოა შემდეგი კატეგორიებისთვის: სოციალურად დაუცველი ოჯახებისთვის, შშმ პირებისთვის, მრავალშვილიანი ოჯახებისთვის. </w:t>
      </w:r>
    </w:p>
    <w:p w14:paraId="5DB99984" w14:textId="77777777" w:rsidR="009F5C2D" w:rsidRPr="00080BE7" w:rsidRDefault="009F5C2D" w:rsidP="000260EB">
      <w:pPr>
        <w:pStyle w:val="ListParagraph"/>
        <w:numPr>
          <w:ilvl w:val="0"/>
          <w:numId w:val="1"/>
        </w:numPr>
        <w:spacing w:line="360" w:lineRule="auto"/>
        <w:ind w:left="709" w:hanging="709"/>
        <w:jc w:val="both"/>
        <w:rPr>
          <w:rFonts w:ascii="Sylfaen" w:hAnsi="Sylfaen"/>
          <w:sz w:val="22"/>
          <w:szCs w:val="22"/>
          <w:lang w:val="ka-GE"/>
        </w:rPr>
      </w:pPr>
      <w:r w:rsidRPr="00080BE7">
        <w:rPr>
          <w:rFonts w:ascii="Sylfaen" w:hAnsi="Sylfaen"/>
          <w:sz w:val="22"/>
          <w:szCs w:val="22"/>
          <w:lang w:val="ka-GE"/>
        </w:rPr>
        <w:t xml:space="preserve">მუნიციპალიტეტში ფუნქციონირებს შემდეგი დაწესებულებები: მოსწავლე-ახალგაზრდობის შემოქმედების ცენტრი, ფოლკლორის ცენტრი, სახელოვნებო სამხატვრო სასწავლებელი, საგამოფენო დარბაზი, საბიბლიოთეკო გაერთიანება, არჩილ ხორავას სახელობის სკოლისგარეშე სახელოვნებო სასწავლებელი, სპორტისა და ტურიზმის ცენტრი, რაგბის სკოლა, ხელბურთის კლუბი, საჭადრაკო სკოლა. </w:t>
      </w:r>
    </w:p>
    <w:p w14:paraId="10FBC289" w14:textId="16D9760E" w:rsidR="004004DA" w:rsidRPr="00080BE7" w:rsidRDefault="007308B2" w:rsidP="000260EB">
      <w:pPr>
        <w:tabs>
          <w:tab w:val="left" w:pos="0"/>
        </w:tabs>
        <w:spacing w:after="0" w:line="360" w:lineRule="auto"/>
        <w:jc w:val="both"/>
        <w:rPr>
          <w:rFonts w:ascii="Sylfaen" w:eastAsia="Times New Roman" w:hAnsi="Sylfaen" w:cs="Sylfaen"/>
          <w:sz w:val="22"/>
          <w:szCs w:val="22"/>
          <w:lang w:val="ka-GE" w:eastAsia="ru-RU"/>
        </w:rPr>
      </w:pPr>
      <w:r>
        <w:rPr>
          <w:rFonts w:ascii="Sylfaen" w:eastAsia="Times New Roman" w:hAnsi="Sylfaen" w:cs="Sylfaen"/>
          <w:sz w:val="22"/>
          <w:szCs w:val="22"/>
          <w:lang w:val="ka-GE" w:eastAsia="ru-RU"/>
        </w:rPr>
        <w:tab/>
      </w:r>
      <w:r w:rsidR="004004DA" w:rsidRPr="00080BE7">
        <w:rPr>
          <w:rFonts w:ascii="Sylfaen" w:eastAsia="Times New Roman" w:hAnsi="Sylfaen" w:cs="Sylfaen"/>
          <w:sz w:val="22"/>
          <w:szCs w:val="22"/>
          <w:lang w:val="ka-GE" w:eastAsia="ru-RU"/>
        </w:rPr>
        <w:t xml:space="preserve">აღნიშნულ სფეროში მუნიციპალიტეტში პრობლემად რჩება სკოლამდელი სააღმზრდელო დაწესებულებების ინფრასტრუქტურა, ეზოების კეთილმოწყობა, ღია სათამაშო სივრცეების მოწყობა, სასწავლო-შემეცნებითი  მასალების, სათამაშოებისა და წიგნების ნაკლებობა სკოლამდელი აღზრდის </w:t>
      </w:r>
      <w:r w:rsidR="00A375A6" w:rsidRPr="00080BE7">
        <w:rPr>
          <w:rFonts w:ascii="Sylfaen" w:eastAsia="Times New Roman" w:hAnsi="Sylfaen" w:cs="Sylfaen"/>
          <w:sz w:val="22"/>
          <w:szCs w:val="22"/>
          <w:lang w:val="ka-GE" w:eastAsia="ru-RU"/>
        </w:rPr>
        <w:t>დაწესებულებებში</w:t>
      </w:r>
      <w:r w:rsidR="004004DA" w:rsidRPr="00080BE7">
        <w:rPr>
          <w:rFonts w:ascii="Sylfaen" w:eastAsia="Times New Roman" w:hAnsi="Sylfaen" w:cs="Sylfaen"/>
          <w:sz w:val="22"/>
          <w:szCs w:val="22"/>
          <w:lang w:val="ka-GE" w:eastAsia="ru-RU"/>
        </w:rPr>
        <w:t xml:space="preserve">, ,,სკოლამდელი და </w:t>
      </w:r>
      <w:r w:rsidR="00A375A6" w:rsidRPr="00080BE7">
        <w:rPr>
          <w:rFonts w:ascii="Sylfaen" w:eastAsia="Times New Roman" w:hAnsi="Sylfaen" w:cs="Sylfaen"/>
          <w:sz w:val="22"/>
          <w:szCs w:val="22"/>
          <w:lang w:val="ka-GE" w:eastAsia="ru-RU"/>
        </w:rPr>
        <w:lastRenderedPageBreak/>
        <w:t>ზოგადსაგანმანათლებლო</w:t>
      </w:r>
      <w:r w:rsidR="004004DA" w:rsidRPr="00080BE7">
        <w:rPr>
          <w:rFonts w:ascii="Sylfaen" w:eastAsia="Times New Roman" w:hAnsi="Sylfaen" w:cs="Sylfaen"/>
          <w:sz w:val="22"/>
          <w:szCs w:val="22"/>
          <w:lang w:val="ka-GE" w:eastAsia="ru-RU"/>
        </w:rPr>
        <w:t xml:space="preserve"> დაწესებულებების მოწყობის, აღჭურვისა და სამუშაო რეჟიმის სანიტარიული წესებისა და ნორმების დამტკიცების შესახებ“ საქართველოს შრომის, ჯანმრთელობისა და სოციალური დაცვის მინისტრის  2001 წლის 16 აგვისტოს № 308/ნ ბრძანების შესაბამისად დაწესებულებების სტანდარტებში მოყვანა. </w:t>
      </w:r>
    </w:p>
    <w:p w14:paraId="2F56E70C" w14:textId="42492900" w:rsidR="00B1312B" w:rsidRPr="00080BE7" w:rsidRDefault="00B1312B" w:rsidP="000260EB">
      <w:pPr>
        <w:tabs>
          <w:tab w:val="left" w:pos="270"/>
          <w:tab w:val="left" w:pos="360"/>
        </w:tabs>
        <w:spacing w:after="0" w:line="360" w:lineRule="auto"/>
        <w:jc w:val="both"/>
        <w:rPr>
          <w:rFonts w:ascii="Sylfaen" w:eastAsia="Times New Roman" w:hAnsi="Sylfaen" w:cs="Sylfaen"/>
          <w:sz w:val="22"/>
          <w:szCs w:val="22"/>
          <w:lang w:val="ka-GE" w:eastAsia="ru-RU"/>
        </w:rPr>
      </w:pPr>
    </w:p>
    <w:p w14:paraId="2562B147" w14:textId="77777777" w:rsidR="00D54B96" w:rsidRPr="007308B2" w:rsidRDefault="00D54B96" w:rsidP="000260EB">
      <w:pPr>
        <w:pStyle w:val="Heading3"/>
        <w:spacing w:line="360" w:lineRule="auto"/>
        <w:rPr>
          <w:rFonts w:eastAsia="Times New Roman"/>
          <w:b/>
          <w:sz w:val="22"/>
          <w:szCs w:val="22"/>
          <w:lang w:val="ka-GE" w:eastAsia="ru-RU"/>
        </w:rPr>
      </w:pPr>
      <w:bookmarkStart w:id="21" w:name="_Toc140745359"/>
      <w:r w:rsidRPr="007308B2">
        <w:rPr>
          <w:rFonts w:ascii="Sylfaen" w:eastAsia="Times New Roman" w:hAnsi="Sylfaen" w:cs="Sylfaen"/>
          <w:b/>
          <w:sz w:val="22"/>
          <w:szCs w:val="22"/>
          <w:lang w:val="ka-GE" w:eastAsia="ru-RU"/>
        </w:rPr>
        <w:t>ბავშვთა</w:t>
      </w:r>
      <w:r w:rsidRPr="007308B2">
        <w:rPr>
          <w:rFonts w:eastAsia="Times New Roman"/>
          <w:b/>
          <w:sz w:val="22"/>
          <w:szCs w:val="22"/>
          <w:lang w:val="ka-GE" w:eastAsia="ru-RU"/>
        </w:rPr>
        <w:t xml:space="preserve"> </w:t>
      </w:r>
      <w:r w:rsidRPr="007308B2">
        <w:rPr>
          <w:rFonts w:ascii="Sylfaen" w:eastAsia="Times New Roman" w:hAnsi="Sylfaen" w:cs="Sylfaen"/>
          <w:b/>
          <w:sz w:val="22"/>
          <w:szCs w:val="22"/>
          <w:lang w:val="ka-GE" w:eastAsia="ru-RU"/>
        </w:rPr>
        <w:t>პროგრამებზე</w:t>
      </w:r>
      <w:r w:rsidRPr="007308B2">
        <w:rPr>
          <w:rFonts w:eastAsia="Times New Roman"/>
          <w:b/>
          <w:sz w:val="22"/>
          <w:szCs w:val="22"/>
          <w:lang w:val="ka-GE" w:eastAsia="ru-RU"/>
        </w:rPr>
        <w:t xml:space="preserve"> </w:t>
      </w:r>
      <w:r w:rsidRPr="007308B2">
        <w:rPr>
          <w:rFonts w:ascii="Sylfaen" w:eastAsia="Times New Roman" w:hAnsi="Sylfaen" w:cs="Sylfaen"/>
          <w:b/>
          <w:sz w:val="22"/>
          <w:szCs w:val="22"/>
          <w:lang w:val="ka-GE" w:eastAsia="ru-RU"/>
        </w:rPr>
        <w:t>პასუხისმგებელი</w:t>
      </w:r>
      <w:r w:rsidRPr="007308B2">
        <w:rPr>
          <w:rFonts w:eastAsia="Times New Roman"/>
          <w:b/>
          <w:sz w:val="22"/>
          <w:szCs w:val="22"/>
          <w:lang w:val="ka-GE" w:eastAsia="ru-RU"/>
        </w:rPr>
        <w:t xml:space="preserve"> </w:t>
      </w:r>
      <w:r w:rsidRPr="007308B2">
        <w:rPr>
          <w:rFonts w:ascii="Sylfaen" w:eastAsia="Times New Roman" w:hAnsi="Sylfaen" w:cs="Sylfaen"/>
          <w:b/>
          <w:sz w:val="22"/>
          <w:szCs w:val="22"/>
          <w:lang w:val="ka-GE" w:eastAsia="ru-RU"/>
        </w:rPr>
        <w:t>მუნიციპალური</w:t>
      </w:r>
      <w:r w:rsidRPr="007308B2">
        <w:rPr>
          <w:rFonts w:eastAsia="Times New Roman"/>
          <w:b/>
          <w:sz w:val="22"/>
          <w:szCs w:val="22"/>
          <w:lang w:val="ka-GE" w:eastAsia="ru-RU"/>
        </w:rPr>
        <w:t xml:space="preserve"> </w:t>
      </w:r>
      <w:r w:rsidRPr="007308B2">
        <w:rPr>
          <w:rFonts w:ascii="Sylfaen" w:eastAsia="Times New Roman" w:hAnsi="Sylfaen" w:cs="Sylfaen"/>
          <w:b/>
          <w:sz w:val="22"/>
          <w:szCs w:val="22"/>
          <w:lang w:val="ka-GE" w:eastAsia="ru-RU"/>
        </w:rPr>
        <w:t>ერთეულები</w:t>
      </w:r>
      <w:bookmarkEnd w:id="21"/>
    </w:p>
    <w:p w14:paraId="5637AA69" w14:textId="77777777" w:rsidR="00D54B96" w:rsidRPr="00080BE7" w:rsidRDefault="00D54B96" w:rsidP="000260EB">
      <w:pPr>
        <w:tabs>
          <w:tab w:val="left" w:pos="270"/>
          <w:tab w:val="left" w:pos="360"/>
        </w:tabs>
        <w:spacing w:after="0" w:line="360" w:lineRule="auto"/>
        <w:jc w:val="both"/>
        <w:rPr>
          <w:rFonts w:ascii="Sylfaen" w:eastAsia="Times New Roman" w:hAnsi="Sylfaen" w:cs="Sylfaen"/>
          <w:b/>
          <w:sz w:val="22"/>
          <w:szCs w:val="22"/>
          <w:lang w:val="ka-GE" w:eastAsia="ru-RU"/>
        </w:rPr>
      </w:pPr>
    </w:p>
    <w:p w14:paraId="2CEA0993" w14:textId="2D3FEF9C" w:rsidR="00D54B96" w:rsidRPr="00080BE7" w:rsidRDefault="007308B2" w:rsidP="000260EB">
      <w:pPr>
        <w:tabs>
          <w:tab w:val="left" w:pos="0"/>
        </w:tabs>
        <w:spacing w:after="0" w:line="360" w:lineRule="auto"/>
        <w:jc w:val="both"/>
        <w:rPr>
          <w:rFonts w:ascii="Sylfaen" w:eastAsia="Times New Roman" w:hAnsi="Sylfaen" w:cs="Sylfaen"/>
          <w:sz w:val="22"/>
          <w:szCs w:val="22"/>
          <w:lang w:val="ka-GE" w:eastAsia="ru-RU"/>
        </w:rPr>
      </w:pPr>
      <w:r>
        <w:rPr>
          <w:rFonts w:ascii="Sylfaen" w:eastAsia="Times New Roman" w:hAnsi="Sylfaen" w:cs="Sylfaen"/>
          <w:sz w:val="22"/>
          <w:szCs w:val="22"/>
          <w:lang w:val="ka-GE" w:eastAsia="ru-RU"/>
        </w:rPr>
        <w:tab/>
      </w:r>
      <w:r w:rsidR="00D54B96" w:rsidRPr="00080BE7">
        <w:rPr>
          <w:rFonts w:ascii="Sylfaen" w:eastAsia="Times New Roman" w:hAnsi="Sylfaen" w:cs="Sylfaen"/>
          <w:sz w:val="22"/>
          <w:szCs w:val="22"/>
          <w:lang w:val="ka-GE" w:eastAsia="ru-RU"/>
        </w:rPr>
        <w:t>ქალაქ ფოთის მუნიციპალიტეტის მერიის სტრუქტურა შედგება 9 სამსახურისა და მერიის მიერ დაფ</w:t>
      </w:r>
      <w:r w:rsidR="00183F78" w:rsidRPr="00080BE7">
        <w:rPr>
          <w:rFonts w:ascii="Sylfaen" w:eastAsia="Times New Roman" w:hAnsi="Sylfaen" w:cs="Sylfaen"/>
          <w:sz w:val="22"/>
          <w:szCs w:val="22"/>
          <w:lang w:val="ka-GE" w:eastAsia="ru-RU"/>
        </w:rPr>
        <w:t xml:space="preserve">უძნებული 22 იურიდიული პირისგან. </w:t>
      </w:r>
      <w:r w:rsidR="00183F78" w:rsidRPr="00080BE7">
        <w:rPr>
          <w:rFonts w:ascii="Sylfaen" w:eastAsia="Times New Roman" w:hAnsi="Sylfaen" w:cs="Sylfaen"/>
          <w:bCs/>
          <w:sz w:val="22"/>
          <w:szCs w:val="22"/>
          <w:lang w:val="ka-GE" w:eastAsia="ru-RU"/>
        </w:rPr>
        <w:t>ბავშვთა პროგრამების განხორციელებაზე</w:t>
      </w:r>
      <w:r w:rsidR="00D54B96" w:rsidRPr="00080BE7">
        <w:rPr>
          <w:rFonts w:ascii="Sylfaen" w:eastAsia="Times New Roman" w:hAnsi="Sylfaen" w:cs="Sylfaen"/>
          <w:bCs/>
          <w:sz w:val="22"/>
          <w:szCs w:val="22"/>
          <w:lang w:val="ka-GE" w:eastAsia="ru-RU"/>
        </w:rPr>
        <w:t xml:space="preserve"> პასუხისმგებელი მუნიციპალური ერთეულებია: </w:t>
      </w:r>
    </w:p>
    <w:p w14:paraId="6179C360" w14:textId="73D8A607" w:rsidR="00292E35" w:rsidRPr="00080BE7" w:rsidRDefault="00D54B96" w:rsidP="000260EB">
      <w:pPr>
        <w:spacing w:line="360" w:lineRule="auto"/>
        <w:jc w:val="both"/>
        <w:rPr>
          <w:rFonts w:ascii="Sylfaen" w:hAnsi="Sylfaen"/>
          <w:b/>
          <w:sz w:val="22"/>
          <w:szCs w:val="22"/>
          <w:lang w:val="ka-GE"/>
        </w:rPr>
      </w:pPr>
      <w:r w:rsidRPr="00080BE7">
        <w:rPr>
          <w:rFonts w:ascii="Sylfaen" w:hAnsi="Sylfaen"/>
          <w:noProof/>
          <w:sz w:val="22"/>
          <w:szCs w:val="22"/>
        </w:rPr>
        <w:drawing>
          <wp:inline distT="0" distB="0" distL="0" distR="0" wp14:anchorId="3B8ACC90" wp14:editId="56D676AB">
            <wp:extent cx="5943600" cy="3636010"/>
            <wp:effectExtent l="38100" t="0" r="19050" b="0"/>
            <wp:docPr id="3"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inline>
        </w:drawing>
      </w:r>
    </w:p>
    <w:p w14:paraId="52B755C2" w14:textId="0231B07B" w:rsidR="005F4394" w:rsidRPr="00080BE7" w:rsidRDefault="007308B2" w:rsidP="000260EB">
      <w:pPr>
        <w:spacing w:line="360" w:lineRule="auto"/>
        <w:jc w:val="both"/>
        <w:rPr>
          <w:rFonts w:ascii="Sylfaen" w:hAnsi="Sylfaen"/>
          <w:color w:val="FF0000"/>
          <w:sz w:val="22"/>
          <w:szCs w:val="22"/>
          <w:lang w:val="ka-GE"/>
        </w:rPr>
      </w:pPr>
      <w:r>
        <w:rPr>
          <w:rFonts w:ascii="Sylfaen" w:hAnsi="Sylfaen"/>
          <w:sz w:val="22"/>
          <w:szCs w:val="22"/>
          <w:lang w:val="ka-GE"/>
        </w:rPr>
        <w:tab/>
      </w:r>
      <w:r w:rsidR="005F4394" w:rsidRPr="00080BE7">
        <w:rPr>
          <w:rFonts w:ascii="Sylfaen" w:hAnsi="Sylfaen"/>
          <w:sz w:val="22"/>
          <w:szCs w:val="22"/>
          <w:lang w:val="ka-GE"/>
        </w:rPr>
        <w:t>მუნიციპალიტეტში ფუნქციონირებს ბავშვთა უფლებების დაცვისა და მხარდაჭერის განყოფილება, რომელიც დაკომპლექტებულია შემდეგი პროფესიის ადამიანებისგან: განყოფილების უფროსი, სოციალური მუშაკები, ჯანდაცვის სპეციალისტი, ფსიქოლოგი, ინსპექტორი.</w:t>
      </w:r>
      <w:r w:rsidR="005F253A" w:rsidRPr="00080BE7">
        <w:rPr>
          <w:rFonts w:ascii="Sylfaen" w:hAnsi="Sylfaen"/>
          <w:sz w:val="22"/>
          <w:szCs w:val="22"/>
          <w:lang w:val="ka-GE"/>
        </w:rPr>
        <w:t xml:space="preserve"> </w:t>
      </w:r>
      <w:r w:rsidR="005F4394" w:rsidRPr="00080BE7">
        <w:rPr>
          <w:rFonts w:ascii="Sylfaen" w:hAnsi="Sylfaen"/>
          <w:sz w:val="22"/>
          <w:szCs w:val="22"/>
          <w:lang w:val="ka-GE"/>
        </w:rPr>
        <w:t>,,ბავშვის უფლებათა კოდექსი</w:t>
      </w:r>
      <w:r w:rsidR="005F253A" w:rsidRPr="00080BE7">
        <w:rPr>
          <w:rFonts w:ascii="Sylfaen" w:hAnsi="Sylfaen"/>
          <w:sz w:val="22"/>
          <w:szCs w:val="22"/>
          <w:lang w:val="ka-GE"/>
        </w:rPr>
        <w:t>ს</w:t>
      </w:r>
      <w:r w:rsidR="005F4394" w:rsidRPr="00080BE7">
        <w:rPr>
          <w:rFonts w:ascii="Sylfaen" w:hAnsi="Sylfaen"/>
          <w:sz w:val="22"/>
          <w:szCs w:val="22"/>
          <w:lang w:val="ka-GE"/>
        </w:rPr>
        <w:t>“</w:t>
      </w:r>
      <w:r w:rsidR="005F253A" w:rsidRPr="00080BE7">
        <w:rPr>
          <w:rFonts w:ascii="Sylfaen" w:hAnsi="Sylfaen"/>
          <w:sz w:val="22"/>
          <w:szCs w:val="22"/>
          <w:lang w:val="ka-GE"/>
        </w:rPr>
        <w:t xml:space="preserve"> საქართველოს კანონის შესაბამისად განყოფილება ახორციელებს</w:t>
      </w:r>
      <w:r w:rsidR="005F4394" w:rsidRPr="00080BE7">
        <w:rPr>
          <w:rFonts w:ascii="Sylfaen" w:hAnsi="Sylfaen"/>
          <w:sz w:val="22"/>
          <w:szCs w:val="22"/>
          <w:lang w:val="ka-GE"/>
        </w:rPr>
        <w:t xml:space="preserve"> ბავშვის უფლებების დაცვის </w:t>
      </w:r>
      <w:r w:rsidR="005F253A" w:rsidRPr="00080BE7">
        <w:rPr>
          <w:rFonts w:ascii="Sylfaen" w:hAnsi="Sylfaen"/>
          <w:sz w:val="22"/>
          <w:szCs w:val="22"/>
          <w:lang w:val="ka-GE"/>
        </w:rPr>
        <w:t>ღონისძიებებს</w:t>
      </w:r>
      <w:r w:rsidR="005F4394" w:rsidRPr="00080BE7">
        <w:rPr>
          <w:rFonts w:ascii="Sylfaen" w:hAnsi="Sylfaen"/>
          <w:sz w:val="22"/>
          <w:szCs w:val="22"/>
          <w:lang w:val="ka-GE"/>
        </w:rPr>
        <w:t xml:space="preserve"> საკუთარი უფლებამოსილების ფარგლებში. </w:t>
      </w:r>
      <w:r w:rsidR="00445CA5" w:rsidRPr="00080BE7">
        <w:rPr>
          <w:rFonts w:ascii="Sylfaen" w:hAnsi="Sylfaen"/>
          <w:sz w:val="22"/>
          <w:szCs w:val="22"/>
          <w:lang w:val="ka-GE"/>
        </w:rPr>
        <w:t xml:space="preserve">მიმდინარე წლის მონაცემებით, </w:t>
      </w:r>
      <w:r w:rsidR="005F4394" w:rsidRPr="00080BE7">
        <w:rPr>
          <w:rFonts w:ascii="Sylfaen" w:hAnsi="Sylfaen"/>
          <w:sz w:val="22"/>
          <w:szCs w:val="22"/>
          <w:lang w:val="ka-GE"/>
        </w:rPr>
        <w:t>განყოფილებამ ადმინისტრაციული წარმოება ჩაატარა</w:t>
      </w:r>
      <w:r w:rsidR="004138DC" w:rsidRPr="00080BE7">
        <w:rPr>
          <w:rFonts w:ascii="Sylfaen" w:hAnsi="Sylfaen"/>
          <w:sz w:val="22"/>
          <w:szCs w:val="22"/>
          <w:lang w:val="ka-GE"/>
        </w:rPr>
        <w:t xml:space="preserve"> 100-მდე</w:t>
      </w:r>
      <w:r w:rsidR="005F4394" w:rsidRPr="00080BE7">
        <w:rPr>
          <w:rFonts w:ascii="Sylfaen" w:hAnsi="Sylfaen"/>
          <w:sz w:val="22"/>
          <w:szCs w:val="22"/>
          <w:lang w:val="ka-GE"/>
        </w:rPr>
        <w:t xml:space="preserve"> ოჯახში</w:t>
      </w:r>
      <w:r w:rsidR="004138DC" w:rsidRPr="00080BE7">
        <w:rPr>
          <w:rFonts w:ascii="Sylfaen" w:hAnsi="Sylfaen"/>
          <w:sz w:val="22"/>
          <w:szCs w:val="22"/>
          <w:lang w:val="ka-GE"/>
        </w:rPr>
        <w:t>, 500</w:t>
      </w:r>
      <w:r w:rsidR="005F4394" w:rsidRPr="00080BE7">
        <w:rPr>
          <w:rFonts w:ascii="Sylfaen" w:hAnsi="Sylfaen"/>
          <w:sz w:val="22"/>
          <w:szCs w:val="22"/>
          <w:lang w:val="ka-GE"/>
        </w:rPr>
        <w:t xml:space="preserve"> ბავშვ ბენეფიციართან. </w:t>
      </w:r>
    </w:p>
    <w:p w14:paraId="5E61E73D" w14:textId="2F170134" w:rsidR="005F4394" w:rsidRPr="00080BE7" w:rsidRDefault="007308B2" w:rsidP="000260EB">
      <w:pPr>
        <w:spacing w:line="360" w:lineRule="auto"/>
        <w:jc w:val="both"/>
        <w:rPr>
          <w:rFonts w:ascii="Sylfaen" w:hAnsi="Sylfaen"/>
          <w:sz w:val="22"/>
          <w:szCs w:val="22"/>
          <w:lang w:val="ka-GE"/>
        </w:rPr>
      </w:pPr>
      <w:r>
        <w:rPr>
          <w:rFonts w:ascii="Sylfaen" w:hAnsi="Sylfaen"/>
          <w:sz w:val="22"/>
          <w:szCs w:val="22"/>
          <w:lang w:val="ka-GE"/>
        </w:rPr>
        <w:lastRenderedPageBreak/>
        <w:tab/>
      </w:r>
      <w:r w:rsidR="005F4394" w:rsidRPr="00080BE7">
        <w:rPr>
          <w:rFonts w:ascii="Sylfaen" w:hAnsi="Sylfaen"/>
          <w:sz w:val="22"/>
          <w:szCs w:val="22"/>
          <w:lang w:val="ka-GE"/>
        </w:rPr>
        <w:t>სკოლებში ასევე ფუნქციონირებს მანდატურის სამსახური, რომელიც უზრუნველყოფს საგანმანათლებლო სივრცეში სოციალური მუშაობის კომპონენტის გაძლიერებას და სოციალური მუშაკების როლის გაზრდას, რაც გულისხმობს მოსწავლეთა, მათი მშობლებისა და პედაგოგების მხარდაჭერას საგანმანათლებლო პროცესში, ასევე, მოსწავლეთა ეფექტიანი სოციალური ფუნქციონირებისათვის ხელშემშლელი ფაქტორების შემცირებასა და აღმოფხვრას</w:t>
      </w:r>
      <w:r w:rsidR="00D54B96" w:rsidRPr="00080BE7">
        <w:rPr>
          <w:rFonts w:ascii="Sylfaen" w:hAnsi="Sylfaen"/>
          <w:sz w:val="22"/>
          <w:szCs w:val="22"/>
          <w:lang w:val="ka-GE"/>
        </w:rPr>
        <w:t>.</w:t>
      </w:r>
    </w:p>
    <w:p w14:paraId="6BEA7A74" w14:textId="77777777" w:rsidR="00953F94" w:rsidRPr="00080BE7" w:rsidRDefault="00953F94" w:rsidP="000260EB">
      <w:pPr>
        <w:spacing w:line="360" w:lineRule="auto"/>
        <w:jc w:val="both"/>
        <w:rPr>
          <w:rFonts w:ascii="Sylfaen" w:hAnsi="Sylfaen"/>
          <w:sz w:val="22"/>
          <w:szCs w:val="22"/>
          <w:lang w:val="ka-GE"/>
        </w:rPr>
      </w:pPr>
    </w:p>
    <w:p w14:paraId="6CF10159" w14:textId="26E5FD12" w:rsidR="005F4394" w:rsidRPr="007308B2" w:rsidRDefault="007308B2" w:rsidP="000260EB">
      <w:pPr>
        <w:pStyle w:val="Heading3"/>
        <w:spacing w:line="360" w:lineRule="auto"/>
        <w:jc w:val="both"/>
        <w:rPr>
          <w:rFonts w:eastAsia="Times New Roman"/>
          <w:b/>
          <w:sz w:val="22"/>
          <w:szCs w:val="22"/>
          <w:lang w:val="ka-GE" w:eastAsia="ru-RU"/>
        </w:rPr>
      </w:pPr>
      <w:r>
        <w:rPr>
          <w:rFonts w:ascii="Sylfaen" w:eastAsia="Times New Roman" w:hAnsi="Sylfaen" w:cs="Sylfaen"/>
          <w:b/>
          <w:sz w:val="22"/>
          <w:szCs w:val="22"/>
          <w:lang w:val="ka-GE" w:eastAsia="ru-RU"/>
        </w:rPr>
        <w:tab/>
      </w:r>
      <w:bookmarkStart w:id="22" w:name="_Toc140745360"/>
      <w:r w:rsidR="005F4394" w:rsidRPr="007308B2">
        <w:rPr>
          <w:rFonts w:ascii="Sylfaen" w:eastAsia="Times New Roman" w:hAnsi="Sylfaen" w:cs="Sylfaen"/>
          <w:b/>
          <w:sz w:val="22"/>
          <w:szCs w:val="22"/>
          <w:lang w:val="ka-GE" w:eastAsia="ru-RU"/>
        </w:rPr>
        <w:t>ბავშვის</w:t>
      </w:r>
      <w:r w:rsidR="005F4394" w:rsidRPr="007308B2">
        <w:rPr>
          <w:rFonts w:eastAsia="Times New Roman"/>
          <w:b/>
          <w:sz w:val="22"/>
          <w:szCs w:val="22"/>
          <w:lang w:val="ka-GE" w:eastAsia="ru-RU"/>
        </w:rPr>
        <w:t xml:space="preserve"> </w:t>
      </w:r>
      <w:r w:rsidR="005F4394" w:rsidRPr="007308B2">
        <w:rPr>
          <w:rFonts w:ascii="Sylfaen" w:eastAsia="Times New Roman" w:hAnsi="Sylfaen" w:cs="Sylfaen"/>
          <w:b/>
          <w:sz w:val="22"/>
          <w:szCs w:val="22"/>
          <w:lang w:val="ka-GE" w:eastAsia="ru-RU"/>
        </w:rPr>
        <w:t>თამაში</w:t>
      </w:r>
      <w:r w:rsidR="005F4394" w:rsidRPr="007308B2">
        <w:rPr>
          <w:rFonts w:eastAsia="Times New Roman"/>
          <w:b/>
          <w:sz w:val="22"/>
          <w:szCs w:val="22"/>
          <w:lang w:val="ka-GE" w:eastAsia="ru-RU"/>
        </w:rPr>
        <w:t xml:space="preserve">, </w:t>
      </w:r>
      <w:r w:rsidR="005F4394" w:rsidRPr="007308B2">
        <w:rPr>
          <w:rFonts w:ascii="Sylfaen" w:eastAsia="Times New Roman" w:hAnsi="Sylfaen" w:cs="Sylfaen"/>
          <w:b/>
          <w:sz w:val="22"/>
          <w:szCs w:val="22"/>
          <w:lang w:val="ka-GE" w:eastAsia="ru-RU"/>
        </w:rPr>
        <w:t>გართობა</w:t>
      </w:r>
      <w:r w:rsidR="005F4394" w:rsidRPr="007308B2">
        <w:rPr>
          <w:rFonts w:eastAsia="Times New Roman"/>
          <w:b/>
          <w:sz w:val="22"/>
          <w:szCs w:val="22"/>
          <w:lang w:val="ka-GE" w:eastAsia="ru-RU"/>
        </w:rPr>
        <w:t xml:space="preserve"> </w:t>
      </w:r>
      <w:r w:rsidR="005F4394" w:rsidRPr="007308B2">
        <w:rPr>
          <w:rFonts w:ascii="Sylfaen" w:eastAsia="Times New Roman" w:hAnsi="Sylfaen" w:cs="Sylfaen"/>
          <w:b/>
          <w:sz w:val="22"/>
          <w:szCs w:val="22"/>
          <w:lang w:val="ka-GE" w:eastAsia="ru-RU"/>
        </w:rPr>
        <w:t>და</w:t>
      </w:r>
      <w:r w:rsidR="005F4394" w:rsidRPr="007308B2">
        <w:rPr>
          <w:rFonts w:eastAsia="Times New Roman"/>
          <w:b/>
          <w:sz w:val="22"/>
          <w:szCs w:val="22"/>
          <w:lang w:val="ka-GE" w:eastAsia="ru-RU"/>
        </w:rPr>
        <w:t xml:space="preserve"> </w:t>
      </w:r>
      <w:r w:rsidR="005F4394" w:rsidRPr="007308B2">
        <w:rPr>
          <w:rFonts w:ascii="Sylfaen" w:eastAsia="Times New Roman" w:hAnsi="Sylfaen" w:cs="Sylfaen"/>
          <w:b/>
          <w:sz w:val="22"/>
          <w:szCs w:val="22"/>
          <w:lang w:val="ka-GE" w:eastAsia="ru-RU"/>
        </w:rPr>
        <w:t>ხარისხიანად</w:t>
      </w:r>
      <w:r w:rsidR="005F4394" w:rsidRPr="007308B2">
        <w:rPr>
          <w:rFonts w:eastAsia="Times New Roman"/>
          <w:b/>
          <w:sz w:val="22"/>
          <w:szCs w:val="22"/>
          <w:lang w:val="ka-GE" w:eastAsia="ru-RU"/>
        </w:rPr>
        <w:t xml:space="preserve"> </w:t>
      </w:r>
      <w:r w:rsidR="005F4394" w:rsidRPr="007308B2">
        <w:rPr>
          <w:rFonts w:ascii="Sylfaen" w:eastAsia="Times New Roman" w:hAnsi="Sylfaen" w:cs="Sylfaen"/>
          <w:b/>
          <w:sz w:val="22"/>
          <w:szCs w:val="22"/>
          <w:lang w:val="ka-GE" w:eastAsia="ru-RU"/>
        </w:rPr>
        <w:t>ოჯახური</w:t>
      </w:r>
      <w:r w:rsidR="005F4394" w:rsidRPr="007308B2">
        <w:rPr>
          <w:rFonts w:eastAsia="Times New Roman"/>
          <w:b/>
          <w:sz w:val="22"/>
          <w:szCs w:val="22"/>
          <w:lang w:val="ka-GE" w:eastAsia="ru-RU"/>
        </w:rPr>
        <w:t xml:space="preserve"> </w:t>
      </w:r>
      <w:r w:rsidR="005F4394" w:rsidRPr="007308B2">
        <w:rPr>
          <w:rFonts w:ascii="Sylfaen" w:eastAsia="Times New Roman" w:hAnsi="Sylfaen" w:cs="Sylfaen"/>
          <w:b/>
          <w:sz w:val="22"/>
          <w:szCs w:val="22"/>
          <w:lang w:val="ka-GE" w:eastAsia="ru-RU"/>
        </w:rPr>
        <w:t>დროის</w:t>
      </w:r>
      <w:r w:rsidR="005F4394" w:rsidRPr="007308B2">
        <w:rPr>
          <w:rFonts w:eastAsia="Times New Roman"/>
          <w:b/>
          <w:sz w:val="22"/>
          <w:szCs w:val="22"/>
          <w:lang w:val="ka-GE" w:eastAsia="ru-RU"/>
        </w:rPr>
        <w:t xml:space="preserve"> </w:t>
      </w:r>
      <w:r w:rsidR="005F4394" w:rsidRPr="007308B2">
        <w:rPr>
          <w:rFonts w:ascii="Sylfaen" w:eastAsia="Times New Roman" w:hAnsi="Sylfaen" w:cs="Sylfaen"/>
          <w:b/>
          <w:sz w:val="22"/>
          <w:szCs w:val="22"/>
          <w:lang w:val="ka-GE" w:eastAsia="ru-RU"/>
        </w:rPr>
        <w:t>გატარების</w:t>
      </w:r>
      <w:r w:rsidR="005F4394" w:rsidRPr="007308B2">
        <w:rPr>
          <w:rFonts w:eastAsia="Times New Roman"/>
          <w:b/>
          <w:sz w:val="22"/>
          <w:szCs w:val="22"/>
          <w:lang w:val="ka-GE" w:eastAsia="ru-RU"/>
        </w:rPr>
        <w:t xml:space="preserve"> </w:t>
      </w:r>
      <w:r w:rsidR="005F4394" w:rsidRPr="007308B2">
        <w:rPr>
          <w:rFonts w:ascii="Sylfaen" w:eastAsia="Times New Roman" w:hAnsi="Sylfaen" w:cs="Sylfaen"/>
          <w:b/>
          <w:sz w:val="22"/>
          <w:szCs w:val="22"/>
          <w:lang w:val="ka-GE" w:eastAsia="ru-RU"/>
        </w:rPr>
        <w:t>საშუალებები</w:t>
      </w:r>
      <w:bookmarkEnd w:id="22"/>
      <w:r w:rsidR="005F4394" w:rsidRPr="007308B2">
        <w:rPr>
          <w:rFonts w:eastAsia="Times New Roman"/>
          <w:b/>
          <w:sz w:val="22"/>
          <w:szCs w:val="22"/>
          <w:lang w:val="ka-GE" w:eastAsia="ru-RU"/>
        </w:rPr>
        <w:t xml:space="preserve"> </w:t>
      </w:r>
    </w:p>
    <w:p w14:paraId="7804EA5B" w14:textId="77777777" w:rsidR="001834D3" w:rsidRPr="00080BE7" w:rsidRDefault="001834D3" w:rsidP="000260EB">
      <w:pPr>
        <w:spacing w:line="360" w:lineRule="auto"/>
        <w:jc w:val="both"/>
        <w:rPr>
          <w:rFonts w:ascii="Sylfaen" w:hAnsi="Sylfaen"/>
          <w:sz w:val="22"/>
          <w:szCs w:val="22"/>
          <w:lang w:val="ka-GE"/>
        </w:rPr>
      </w:pPr>
    </w:p>
    <w:p w14:paraId="74CDACA3" w14:textId="6939B031" w:rsidR="001E1B2D" w:rsidRPr="00080BE7" w:rsidRDefault="007308B2" w:rsidP="000260EB">
      <w:pPr>
        <w:spacing w:line="360" w:lineRule="auto"/>
        <w:jc w:val="both"/>
        <w:rPr>
          <w:rFonts w:ascii="Sylfaen" w:hAnsi="Sylfaen"/>
          <w:sz w:val="22"/>
          <w:szCs w:val="22"/>
          <w:lang w:val="ka-GE"/>
        </w:rPr>
      </w:pPr>
      <w:r>
        <w:rPr>
          <w:rFonts w:ascii="Sylfaen" w:hAnsi="Sylfaen"/>
          <w:sz w:val="22"/>
          <w:szCs w:val="22"/>
          <w:lang w:val="ka-GE"/>
        </w:rPr>
        <w:tab/>
      </w:r>
      <w:r w:rsidR="005F4394" w:rsidRPr="00080BE7">
        <w:rPr>
          <w:rFonts w:ascii="Sylfaen" w:hAnsi="Sylfaen"/>
          <w:sz w:val="22"/>
          <w:szCs w:val="22"/>
          <w:lang w:val="ka-GE"/>
        </w:rPr>
        <w:t xml:space="preserve">ქალაქ ფოთის მუნიციპალიტეტში ბავშვის თამაშის, გართობისა და ხარისხიანად ოჯახური დროის გატარების მიზნით, 2022 წელს ცენტრალურ პარკს ჩაუტარდა რეაბილიტაცია, რომელიც აღიჭურვა საბავშვო ატრაქციონებითა და მოსასვენებელი სივრცეებით. ასევე, საცხოვრებელი კორპუსების მიმდებარე ტერიტორიები მოეწყო სპორტული მოედნებითა და ტრენაჟორებით, რომლითაც სარგებლობენ სხვადასხვა თაობის წარმომადგენლები. ამასთანავე, 2022 წელს მუნიციპალიტეტში ფუნქციონირება დაიწყო </w:t>
      </w:r>
      <w:r w:rsidR="00A375A6" w:rsidRPr="00080BE7">
        <w:rPr>
          <w:rFonts w:ascii="Sylfaen" w:hAnsi="Sylfaen"/>
          <w:sz w:val="22"/>
          <w:szCs w:val="22"/>
          <w:lang w:val="ka-GE"/>
        </w:rPr>
        <w:t>მრავალფუნქციურმა</w:t>
      </w:r>
      <w:r w:rsidR="005F4394" w:rsidRPr="00080BE7">
        <w:rPr>
          <w:rFonts w:ascii="Sylfaen" w:hAnsi="Sylfaen"/>
          <w:sz w:val="22"/>
          <w:szCs w:val="22"/>
          <w:lang w:val="ka-GE"/>
        </w:rPr>
        <w:t xml:space="preserve"> საცურაო კომპლექსმა, სადაც ბავშვები სწავლობენ ცურვას, ტანვარჯიშს და სარგებლობენ სპორტული დარბაზებით. აღსანიშნავია, რომ </w:t>
      </w:r>
      <w:r w:rsidR="002C072A" w:rsidRPr="00080BE7">
        <w:rPr>
          <w:rFonts w:ascii="Sylfaen" w:hAnsi="Sylfaen"/>
          <w:sz w:val="22"/>
          <w:szCs w:val="22"/>
          <w:lang w:val="ka-GE"/>
        </w:rPr>
        <w:t>საცურაო კომპლექსი</w:t>
      </w:r>
      <w:r w:rsidR="005F4394" w:rsidRPr="00080BE7">
        <w:rPr>
          <w:rFonts w:ascii="Sylfaen" w:hAnsi="Sylfaen"/>
          <w:sz w:val="22"/>
          <w:szCs w:val="22"/>
          <w:lang w:val="ka-GE"/>
        </w:rPr>
        <w:t xml:space="preserve"> სრულად ადაპტირებულია სხვადასხვა საჭიროების მქონე პირებზე. ასევე, ფოთის მუნიციპალიტეტს, მისი მდებარეობიდან გამომდინარე გააჩნია სანაპირო ზოლი, სადაც სეზონურად ფუნქციონირებს ბავშვთა გასართობი ატრაქციონები, ქვიშის ფრენბურთისა და ფეხბურთის მოედნები და კვების ობიექტები.  </w:t>
      </w:r>
    </w:p>
    <w:p w14:paraId="6BCB4271" w14:textId="77777777" w:rsidR="009A07A4" w:rsidRPr="00080BE7" w:rsidRDefault="009A07A4" w:rsidP="000260EB">
      <w:pPr>
        <w:spacing w:line="360" w:lineRule="auto"/>
        <w:jc w:val="both"/>
        <w:rPr>
          <w:rFonts w:ascii="Sylfaen" w:hAnsi="Sylfaen"/>
          <w:sz w:val="22"/>
          <w:szCs w:val="22"/>
          <w:lang w:val="ka-GE"/>
        </w:rPr>
      </w:pPr>
    </w:p>
    <w:p w14:paraId="0D48B935" w14:textId="03237792" w:rsidR="009A07A4" w:rsidRPr="007308B2" w:rsidRDefault="007308B2" w:rsidP="000260EB">
      <w:pPr>
        <w:pStyle w:val="Heading3"/>
        <w:spacing w:line="360" w:lineRule="auto"/>
        <w:jc w:val="both"/>
        <w:rPr>
          <w:rFonts w:eastAsia="Times New Roman"/>
          <w:b/>
          <w:sz w:val="22"/>
          <w:szCs w:val="22"/>
          <w:lang w:val="ka-GE" w:eastAsia="ru-RU"/>
        </w:rPr>
      </w:pPr>
      <w:r>
        <w:rPr>
          <w:rFonts w:ascii="Sylfaen" w:eastAsia="Times New Roman" w:hAnsi="Sylfaen" w:cs="Sylfaen"/>
          <w:b/>
          <w:sz w:val="22"/>
          <w:szCs w:val="22"/>
          <w:lang w:val="ka-GE" w:eastAsia="ru-RU"/>
        </w:rPr>
        <w:tab/>
      </w:r>
      <w:bookmarkStart w:id="23" w:name="_Toc140745361"/>
      <w:r w:rsidR="009A07A4" w:rsidRPr="007308B2">
        <w:rPr>
          <w:rFonts w:ascii="Sylfaen" w:eastAsia="Times New Roman" w:hAnsi="Sylfaen" w:cs="Sylfaen"/>
          <w:b/>
          <w:sz w:val="22"/>
          <w:szCs w:val="22"/>
          <w:lang w:val="ka-GE" w:eastAsia="ru-RU"/>
        </w:rPr>
        <w:t>ბავშვის</w:t>
      </w:r>
      <w:r w:rsidR="009A07A4" w:rsidRPr="007308B2">
        <w:rPr>
          <w:rFonts w:eastAsia="Times New Roman"/>
          <w:b/>
          <w:sz w:val="22"/>
          <w:szCs w:val="22"/>
          <w:lang w:val="ka-GE" w:eastAsia="ru-RU"/>
        </w:rPr>
        <w:t xml:space="preserve"> </w:t>
      </w:r>
      <w:r w:rsidR="009A07A4" w:rsidRPr="007308B2">
        <w:rPr>
          <w:rFonts w:ascii="Sylfaen" w:eastAsia="Times New Roman" w:hAnsi="Sylfaen" w:cs="Sylfaen"/>
          <w:b/>
          <w:sz w:val="22"/>
          <w:szCs w:val="22"/>
          <w:lang w:val="ka-GE" w:eastAsia="ru-RU"/>
        </w:rPr>
        <w:t>მონაწილეობა გადაწყვეტილების მიღების პროცესში</w:t>
      </w:r>
      <w:bookmarkEnd w:id="23"/>
    </w:p>
    <w:p w14:paraId="0F54C199" w14:textId="77777777" w:rsidR="009A07A4" w:rsidRPr="00080BE7" w:rsidRDefault="009A07A4" w:rsidP="000260EB">
      <w:pPr>
        <w:spacing w:line="360" w:lineRule="auto"/>
        <w:jc w:val="both"/>
        <w:rPr>
          <w:rFonts w:ascii="Sylfaen" w:hAnsi="Sylfaen" w:cs="Sylfaen"/>
          <w:bCs/>
          <w:sz w:val="22"/>
          <w:szCs w:val="22"/>
          <w:lang w:val="en-GB"/>
        </w:rPr>
      </w:pPr>
    </w:p>
    <w:p w14:paraId="577FE274" w14:textId="2DF93DCC" w:rsidR="009A07A4" w:rsidRPr="00080BE7" w:rsidRDefault="007308B2" w:rsidP="000260EB">
      <w:pPr>
        <w:spacing w:line="360" w:lineRule="auto"/>
        <w:jc w:val="both"/>
        <w:rPr>
          <w:rFonts w:ascii="Sylfaen" w:hAnsi="Sylfaen" w:cs="Sylfaen"/>
          <w:bCs/>
          <w:sz w:val="22"/>
          <w:szCs w:val="22"/>
        </w:rPr>
      </w:pPr>
      <w:r>
        <w:rPr>
          <w:rFonts w:ascii="Sylfaen" w:hAnsi="Sylfaen" w:cs="Sylfaen"/>
          <w:bCs/>
          <w:sz w:val="22"/>
          <w:szCs w:val="22"/>
          <w:lang w:val="en-GB"/>
        </w:rPr>
        <w:tab/>
      </w:r>
      <w:r w:rsidR="009A07A4" w:rsidRPr="00080BE7">
        <w:rPr>
          <w:rFonts w:ascii="Sylfaen" w:hAnsi="Sylfaen" w:cs="Sylfaen"/>
          <w:bCs/>
          <w:sz w:val="22"/>
          <w:szCs w:val="22"/>
          <w:lang w:val="en-GB"/>
        </w:rPr>
        <w:t xml:space="preserve">UNCRC– </w:t>
      </w:r>
      <w:r w:rsidR="009A07A4" w:rsidRPr="00080BE7">
        <w:rPr>
          <w:rFonts w:ascii="Sylfaen" w:hAnsi="Sylfaen" w:cs="Sylfaen"/>
          <w:bCs/>
          <w:sz w:val="22"/>
          <w:szCs w:val="22"/>
          <w:lang w:val="ka-GE"/>
        </w:rPr>
        <w:t>ის მე –12 მუხლი ავალდებულებს მონაწილე სახელმწიფოებს: „უზრუნველყონ საკუთარი შეხედულებების ჩამოყალიბების უნარის მქონე ბავშვის უფლება, თავისუფლად გამოხატოს</w:t>
      </w:r>
      <w:r w:rsidR="00327B9F" w:rsidRPr="00080BE7">
        <w:rPr>
          <w:rFonts w:ascii="Sylfaen" w:hAnsi="Sylfaen" w:cs="Sylfaen"/>
          <w:bCs/>
          <w:sz w:val="22"/>
          <w:szCs w:val="22"/>
          <w:lang w:val="ka-GE"/>
        </w:rPr>
        <w:t xml:space="preserve"> შეხედულება</w:t>
      </w:r>
      <w:r w:rsidR="009A07A4" w:rsidRPr="00080BE7">
        <w:rPr>
          <w:rFonts w:ascii="Sylfaen" w:hAnsi="Sylfaen" w:cs="Sylfaen"/>
          <w:bCs/>
          <w:sz w:val="22"/>
          <w:szCs w:val="22"/>
          <w:lang w:val="ka-GE"/>
        </w:rPr>
        <w:t xml:space="preserve"> ბავშვთან დაკავშირებულ ყველა საკითხზე, ამასთან ბავშვის შეხედულებებს სათანადო ყურადღება უნდა დაეთმოს მისი ასაკისა და მოწიფულობის შესაბამისად</w:t>
      </w:r>
      <w:r w:rsidR="00327B9F" w:rsidRPr="00080BE7">
        <w:rPr>
          <w:rFonts w:ascii="Sylfaen" w:hAnsi="Sylfaen" w:cs="Sylfaen"/>
          <w:bCs/>
          <w:sz w:val="22"/>
          <w:szCs w:val="22"/>
          <w:lang w:val="ka-GE"/>
        </w:rPr>
        <w:t xml:space="preserve">.“ </w:t>
      </w:r>
      <w:r w:rsidR="009A07A4" w:rsidRPr="00080BE7">
        <w:rPr>
          <w:rFonts w:ascii="Sylfaen" w:hAnsi="Sylfaen" w:cs="Sylfaen"/>
          <w:bCs/>
          <w:sz w:val="22"/>
          <w:szCs w:val="22"/>
          <w:lang w:val="ka-GE"/>
        </w:rPr>
        <w:t xml:space="preserve">ეს უფლება ასევე განმეორებულია ბავშვის უფლებათა კოდექსში (მუხლი # 8). ამ </w:t>
      </w:r>
      <w:r w:rsidR="009A07A4" w:rsidRPr="00080BE7">
        <w:rPr>
          <w:rFonts w:ascii="Sylfaen" w:hAnsi="Sylfaen" w:cs="Sylfaen"/>
          <w:bCs/>
          <w:sz w:val="22"/>
          <w:szCs w:val="22"/>
          <w:lang w:val="ka-GE"/>
        </w:rPr>
        <w:lastRenderedPageBreak/>
        <w:t xml:space="preserve">უფლების რეალიზაცია მოითხოვს, სახელმწიფოსგან შექმნას მექანიზმები ბავშვთა და მოზარდთა მოსაზრებების შესაკრებად და უზრუნველყოს, მათი ასახვა ბავშვებთან დაკავშირებულ ყველა გადაწყვეტილებაში, მათ შორის საჯარო პოლიტიკაში. </w:t>
      </w:r>
    </w:p>
    <w:p w14:paraId="601F6EC7" w14:textId="11205B75" w:rsidR="009A07A4" w:rsidRPr="00080BE7" w:rsidRDefault="007308B2" w:rsidP="000260EB">
      <w:pPr>
        <w:spacing w:line="360" w:lineRule="auto"/>
        <w:jc w:val="both"/>
        <w:rPr>
          <w:rFonts w:ascii="Sylfaen" w:hAnsi="Sylfaen" w:cs="Sylfaen"/>
          <w:bCs/>
          <w:sz w:val="22"/>
          <w:szCs w:val="22"/>
        </w:rPr>
      </w:pPr>
      <w:r>
        <w:rPr>
          <w:rFonts w:ascii="Sylfaen" w:hAnsi="Sylfaen" w:cs="Sylfaen"/>
          <w:bCs/>
          <w:sz w:val="22"/>
          <w:szCs w:val="22"/>
          <w:lang w:val="ka-GE"/>
        </w:rPr>
        <w:tab/>
      </w:r>
      <w:r w:rsidR="009A07A4" w:rsidRPr="00080BE7">
        <w:rPr>
          <w:rFonts w:ascii="Sylfaen" w:hAnsi="Sylfaen" w:cs="Sylfaen"/>
          <w:bCs/>
          <w:sz w:val="22"/>
          <w:szCs w:val="22"/>
          <w:lang w:val="ka-GE"/>
        </w:rPr>
        <w:t>ბავშვთა და მოზარდთა მონაწილეობა შეიძლება იყოს პირდაპირი ან არაპირდაპირი - მშობლებისა და ბავშვების სხვა წარმომადგენლების ჩართულობით, როგორიცაა ბავშვთა უფლებების დამცველი ორგანიზაციები; თუმცა, როდესაც პირობები იძლევა საშუალებას, სასურველია ბავშვების პირდაპირი მონაწილეობა. გარდა ადამიანის უფლებების კანონმდებლობისა, ბავშვთა და მოზარდთა მონაწილეობის უზრუნველყოფა ხელს უწყობს ეფექტური პოლიტიკის შემუშავებას და განხორციელებას, რაც უკეთესად იქნება გათვლილი მათ საჭიროებებზე.</w:t>
      </w:r>
    </w:p>
    <w:p w14:paraId="30E9C50D" w14:textId="2C5CB0C4" w:rsidR="009A07A4" w:rsidRPr="00080BE7" w:rsidRDefault="007308B2" w:rsidP="000260EB">
      <w:pPr>
        <w:spacing w:line="360" w:lineRule="auto"/>
        <w:jc w:val="both"/>
        <w:rPr>
          <w:rFonts w:ascii="Sylfaen" w:hAnsi="Sylfaen" w:cs="Sylfaen"/>
          <w:bCs/>
          <w:sz w:val="22"/>
          <w:szCs w:val="22"/>
        </w:rPr>
      </w:pPr>
      <w:r>
        <w:rPr>
          <w:rFonts w:ascii="Sylfaen" w:hAnsi="Sylfaen" w:cs="Sylfaen"/>
          <w:bCs/>
          <w:sz w:val="22"/>
          <w:szCs w:val="22"/>
          <w:lang w:val="ka-GE"/>
        </w:rPr>
        <w:tab/>
      </w:r>
      <w:r w:rsidR="009A07A4" w:rsidRPr="00080BE7">
        <w:rPr>
          <w:rFonts w:ascii="Sylfaen" w:hAnsi="Sylfaen" w:cs="Sylfaen"/>
          <w:bCs/>
          <w:sz w:val="22"/>
          <w:szCs w:val="22"/>
          <w:lang w:val="ka-GE"/>
        </w:rPr>
        <w:t xml:space="preserve">მიუხედავად ამისა, მონაწილეობის უფლება ხშირად არ ხორციელდება მრავალი პოლიტიკური, სოციალური და კულტურული ბარიერის გამო, მათ შორის არასწორი მოსაზრებით, რომ ბავშვებსა და მოზარდებს არ აქვთ ის ასაკი, რომ გადაწყვეტილების მიღების პროცესებში მონაწილეობა მიიღონ. </w:t>
      </w:r>
    </w:p>
    <w:p w14:paraId="133947C3" w14:textId="13BFA6AA" w:rsidR="009A07A4" w:rsidRPr="00080BE7" w:rsidRDefault="007308B2" w:rsidP="000260EB">
      <w:pPr>
        <w:spacing w:line="360" w:lineRule="auto"/>
        <w:jc w:val="both"/>
        <w:rPr>
          <w:rFonts w:ascii="Sylfaen" w:hAnsi="Sylfaen" w:cs="Sylfaen"/>
          <w:bCs/>
          <w:sz w:val="22"/>
          <w:szCs w:val="22"/>
          <w:lang w:val="ka-GE"/>
        </w:rPr>
      </w:pPr>
      <w:r>
        <w:rPr>
          <w:rFonts w:ascii="Sylfaen" w:hAnsi="Sylfaen" w:cs="Sylfaen"/>
          <w:bCs/>
          <w:sz w:val="22"/>
          <w:szCs w:val="22"/>
          <w:lang w:val="ka-GE"/>
        </w:rPr>
        <w:tab/>
      </w:r>
      <w:r w:rsidR="009A07A4" w:rsidRPr="00080BE7">
        <w:rPr>
          <w:rFonts w:ascii="Sylfaen" w:hAnsi="Sylfaen" w:cs="Sylfaen"/>
          <w:bCs/>
          <w:sz w:val="22"/>
          <w:szCs w:val="22"/>
          <w:lang w:val="ka-GE"/>
        </w:rPr>
        <w:t xml:space="preserve">ბოლო წლების განმავლობაში საქართველომ გარკვეულ პროგრესს მიაღწია ამ მხრივ, განსაკუთრებით ბავშვთა უფლებების დამცველი ორგანიზაციების აქტიური მონაწილეობით ბავშვთა დაცვის სისტემისა და კანონმდებლობის რეფორმებში. ამასთან, პოლიტიკის შემუშავებისა და განხორციელების დონეზე, ბავშვთა მონაწილეობა ქვეყანაში ძალზე შეზღუდულია, მიუხედავად ბავშვთა უფლებების კომიტეტის ბოლოდროინდელი დაკვირვებისა, რომელმაც საქართველოს ხელისუფლებას მოუწოდა მხარი დაუჭიროს ბავშვების მონაწილეობას სხვადასხვა ფორმით. </w:t>
      </w:r>
    </w:p>
    <w:p w14:paraId="1782B49F" w14:textId="7F7FCF67" w:rsidR="009A07A4" w:rsidRPr="00080BE7" w:rsidRDefault="007308B2" w:rsidP="000260EB">
      <w:pPr>
        <w:spacing w:line="360" w:lineRule="auto"/>
        <w:jc w:val="both"/>
        <w:rPr>
          <w:rFonts w:ascii="Sylfaen" w:hAnsi="Sylfaen" w:cs="Sylfaen"/>
          <w:bCs/>
          <w:sz w:val="22"/>
          <w:szCs w:val="22"/>
        </w:rPr>
      </w:pPr>
      <w:r>
        <w:rPr>
          <w:rFonts w:ascii="Sylfaen" w:hAnsi="Sylfaen" w:cs="Sylfaen"/>
          <w:bCs/>
          <w:sz w:val="22"/>
          <w:szCs w:val="22"/>
          <w:lang w:val="ka-GE"/>
        </w:rPr>
        <w:tab/>
      </w:r>
      <w:r w:rsidR="009A07A4" w:rsidRPr="00080BE7">
        <w:rPr>
          <w:rFonts w:ascii="Sylfaen" w:hAnsi="Sylfaen" w:cs="Sylfaen"/>
          <w:bCs/>
          <w:sz w:val="22"/>
          <w:szCs w:val="22"/>
          <w:lang w:val="ka-GE"/>
        </w:rPr>
        <w:t xml:space="preserve">არ არსებობს ერთიანი რეცეპტი ან პლატფორმა, რომელიც უზრუნველყოფს ბავშვების მნიშვნელოვანი მონაწილეობის მიღებას მუნიციპალური გადაწყვეტილებების მიღების პროცესში. ამასთან, არსებობს მთელი რიგი ნაბიჯებისა, რომელიც შეიძლება გადაიდგას.  პოლიტიკის ფორმულირების დონეზე, მოზარდები და მათი წარმომადგენლები შეიძლება ჩაერთონ საჯარო ბიუჯეტის განხილვებში. მსოფლიოს ბევრმა მუნიციპალიტეტმა ასევე დანერგა მცირე გრანტის პროექტები მოზარდების ხელმძღვანელობით ადგილობრივი ინიციატივების დასაფინანსებლად. ამ პროექტებიდან ბევრი ძალიან წარმატებული აღმოჩნდა. </w:t>
      </w:r>
    </w:p>
    <w:p w14:paraId="0C57F4C2" w14:textId="77777777" w:rsidR="009A07A4" w:rsidRPr="00486F99" w:rsidRDefault="009A07A4" w:rsidP="000260EB">
      <w:pPr>
        <w:spacing w:line="360" w:lineRule="auto"/>
        <w:jc w:val="both"/>
        <w:rPr>
          <w:rFonts w:ascii="Sylfaen" w:hAnsi="Sylfaen" w:cs="Sylfaen"/>
          <w:bCs/>
          <w:sz w:val="22"/>
          <w:szCs w:val="22"/>
          <w:lang w:val="ka-GE"/>
        </w:rPr>
      </w:pPr>
      <w:r w:rsidRPr="00080BE7">
        <w:rPr>
          <w:rFonts w:ascii="Sylfaen" w:hAnsi="Sylfaen" w:cs="Sylfaen"/>
          <w:bCs/>
          <w:sz w:val="22"/>
          <w:szCs w:val="22"/>
          <w:lang w:val="ka-GE"/>
        </w:rPr>
        <w:t xml:space="preserve">სამეზობლოში ოფიციალური კონსულტაციები ინფრასტრუქტურულ პროექტებთან დაკავშირებით და მათი პოტენციური სარგებელი და რისკების განხილვა ბავშვთან ერთად  </w:t>
      </w:r>
      <w:r w:rsidRPr="00080BE7">
        <w:rPr>
          <w:rFonts w:ascii="Sylfaen" w:hAnsi="Sylfaen" w:cs="Sylfaen"/>
          <w:bCs/>
          <w:sz w:val="22"/>
          <w:szCs w:val="22"/>
          <w:lang w:val="ka-GE"/>
        </w:rPr>
        <w:lastRenderedPageBreak/>
        <w:t>ასევე ხშირია ბევრ ქვეყანაში. პოლიტიკის განხორციელებისა და მონიტორინგის დროს ფორმალური უკუკავშირისა და გაუმჯობესების მექანიზმების დანერგვა, მაგალითად, ონლაინ პლატფორმებისა და ცხელი ხაზების საშუალებით, სადაც ბავშვებს და მათ მზრუნველებს შეუძლიათ გამოხატონ თავიანთი წყენა ან კმაყოფილება მუნიციპალური მომსახურებით. აღნიშნული ხელს შეუწყობს მიღებული ზომების მეტ ეფექტურობას.</w:t>
      </w:r>
    </w:p>
    <w:p w14:paraId="25556469" w14:textId="057F2613" w:rsidR="009A07A4" w:rsidRPr="00080BE7" w:rsidRDefault="007308B2" w:rsidP="000260EB">
      <w:pPr>
        <w:spacing w:line="360" w:lineRule="auto"/>
        <w:jc w:val="both"/>
        <w:rPr>
          <w:rFonts w:ascii="Sylfaen" w:hAnsi="Sylfaen" w:cs="Sylfaen"/>
          <w:bCs/>
          <w:sz w:val="22"/>
          <w:szCs w:val="22"/>
        </w:rPr>
      </w:pPr>
      <w:r w:rsidRPr="00486F99">
        <w:rPr>
          <w:rFonts w:ascii="Sylfaen" w:hAnsi="Sylfaen" w:cs="Sylfaen"/>
          <w:bCs/>
          <w:sz w:val="22"/>
          <w:szCs w:val="22"/>
          <w:lang w:val="ka-GE"/>
        </w:rPr>
        <w:tab/>
      </w:r>
      <w:r w:rsidR="00486F99" w:rsidRPr="00486F99">
        <w:rPr>
          <w:rFonts w:ascii="Sylfaen" w:hAnsi="Sylfaen" w:cs="Sylfaen"/>
          <w:bCs/>
          <w:sz w:val="22"/>
          <w:szCs w:val="22"/>
          <w:lang w:val="ka-GE"/>
        </w:rPr>
        <w:t xml:space="preserve">მუნიციპალური სამსახურების საშუალებით </w:t>
      </w:r>
      <w:r w:rsidR="009A07A4" w:rsidRPr="00486F99">
        <w:rPr>
          <w:rFonts w:ascii="Sylfaen" w:hAnsi="Sylfaen" w:cs="Sylfaen"/>
          <w:bCs/>
          <w:sz w:val="22"/>
          <w:szCs w:val="22"/>
          <w:lang w:val="ka-GE"/>
        </w:rPr>
        <w:t>ბავშვებ</w:t>
      </w:r>
      <w:r w:rsidR="002831D0" w:rsidRPr="00486F99">
        <w:rPr>
          <w:rFonts w:ascii="Sylfaen" w:hAnsi="Sylfaen" w:cs="Sylfaen"/>
          <w:bCs/>
          <w:sz w:val="22"/>
          <w:szCs w:val="22"/>
          <w:lang w:val="ka-GE"/>
        </w:rPr>
        <w:t>ი</w:t>
      </w:r>
      <w:r w:rsidR="009A07A4" w:rsidRPr="00486F99">
        <w:rPr>
          <w:rFonts w:ascii="Sylfaen" w:hAnsi="Sylfaen" w:cs="Sylfaen"/>
          <w:bCs/>
          <w:sz w:val="22"/>
          <w:szCs w:val="22"/>
          <w:lang w:val="ka-GE"/>
        </w:rPr>
        <w:t>სა და მათ ოჯახებ</w:t>
      </w:r>
      <w:r w:rsidR="002831D0" w:rsidRPr="00486F99">
        <w:rPr>
          <w:rFonts w:ascii="Sylfaen" w:hAnsi="Sylfaen" w:cs="Sylfaen"/>
          <w:bCs/>
          <w:sz w:val="22"/>
          <w:szCs w:val="22"/>
          <w:lang w:val="ka-GE"/>
        </w:rPr>
        <w:t xml:space="preserve">ის გამოკითხვით მათი </w:t>
      </w:r>
      <w:r w:rsidR="009A07A4" w:rsidRPr="00486F99">
        <w:rPr>
          <w:rFonts w:ascii="Sylfaen" w:hAnsi="Sylfaen" w:cs="Sylfaen"/>
          <w:bCs/>
          <w:sz w:val="22"/>
          <w:szCs w:val="22"/>
          <w:lang w:val="ka-GE"/>
        </w:rPr>
        <w:t>საჭიროებების</w:t>
      </w:r>
      <w:r w:rsidR="002831D0" w:rsidRPr="00486F99">
        <w:rPr>
          <w:rFonts w:ascii="Sylfaen" w:hAnsi="Sylfaen" w:cs="Sylfaen"/>
          <w:bCs/>
          <w:sz w:val="22"/>
          <w:szCs w:val="22"/>
          <w:lang w:val="ka-GE"/>
        </w:rPr>
        <w:t xml:space="preserve"> </w:t>
      </w:r>
      <w:r w:rsidR="009A07A4" w:rsidRPr="00486F99">
        <w:rPr>
          <w:rFonts w:ascii="Sylfaen" w:hAnsi="Sylfaen" w:cs="Sylfaen"/>
          <w:bCs/>
          <w:sz w:val="22"/>
          <w:szCs w:val="22"/>
          <w:lang w:val="ka-GE"/>
        </w:rPr>
        <w:t xml:space="preserve"> და გამოცდილების შესახებ</w:t>
      </w:r>
      <w:r w:rsidR="002831D0" w:rsidRPr="00486F99">
        <w:rPr>
          <w:rFonts w:ascii="Sylfaen" w:hAnsi="Sylfaen" w:cs="Sylfaen"/>
          <w:bCs/>
          <w:sz w:val="22"/>
          <w:szCs w:val="22"/>
          <w:lang w:val="ka-GE"/>
        </w:rPr>
        <w:t>,</w:t>
      </w:r>
      <w:r w:rsidR="009A07A4" w:rsidRPr="00486F99">
        <w:rPr>
          <w:rFonts w:ascii="Sylfaen" w:hAnsi="Sylfaen" w:cs="Sylfaen"/>
          <w:bCs/>
          <w:sz w:val="22"/>
          <w:szCs w:val="22"/>
          <w:lang w:val="ka-GE"/>
        </w:rPr>
        <w:t xml:space="preserve">  შეიძლება უზრუნველყონ, მუნიციპალური </w:t>
      </w:r>
      <w:r w:rsidR="002831D0" w:rsidRPr="00486F99">
        <w:rPr>
          <w:rFonts w:ascii="Sylfaen" w:hAnsi="Sylfaen" w:cs="Sylfaen"/>
          <w:bCs/>
          <w:sz w:val="22"/>
          <w:szCs w:val="22"/>
          <w:lang w:val="ka-GE"/>
        </w:rPr>
        <w:t xml:space="preserve">პროგრამების </w:t>
      </w:r>
      <w:r w:rsidR="009A07A4" w:rsidRPr="00486F99">
        <w:rPr>
          <w:rFonts w:ascii="Sylfaen" w:hAnsi="Sylfaen" w:cs="Sylfaen"/>
          <w:bCs/>
          <w:sz w:val="22"/>
          <w:szCs w:val="22"/>
          <w:lang w:val="ka-GE"/>
        </w:rPr>
        <w:t>ბავშვების</w:t>
      </w:r>
      <w:r w:rsidR="002831D0" w:rsidRPr="00486F99">
        <w:rPr>
          <w:rFonts w:ascii="Sylfaen" w:hAnsi="Sylfaen" w:cs="Sylfaen"/>
          <w:bCs/>
          <w:sz w:val="22"/>
          <w:szCs w:val="22"/>
          <w:lang w:val="ka-GE"/>
        </w:rPr>
        <w:t xml:space="preserve">ა და მათის ოჯახების </w:t>
      </w:r>
      <w:r w:rsidR="009A07A4" w:rsidRPr="00486F99">
        <w:rPr>
          <w:rFonts w:ascii="Sylfaen" w:hAnsi="Sylfaen" w:cs="Sylfaen"/>
          <w:bCs/>
          <w:sz w:val="22"/>
          <w:szCs w:val="22"/>
          <w:lang w:val="ka-GE"/>
        </w:rPr>
        <w:t>საჭიროებე</w:t>
      </w:r>
      <w:r w:rsidR="002831D0" w:rsidRPr="00486F99">
        <w:rPr>
          <w:rFonts w:ascii="Sylfaen" w:hAnsi="Sylfaen" w:cs="Sylfaen"/>
          <w:bCs/>
          <w:sz w:val="22"/>
          <w:szCs w:val="22"/>
          <w:lang w:val="ka-GE"/>
        </w:rPr>
        <w:t>ბზე</w:t>
      </w:r>
      <w:r w:rsidR="00486F99" w:rsidRPr="00486F99">
        <w:rPr>
          <w:rFonts w:ascii="Sylfaen" w:hAnsi="Sylfaen" w:cs="Sylfaen"/>
          <w:bCs/>
          <w:sz w:val="22"/>
          <w:szCs w:val="22"/>
          <w:lang w:val="ka-GE"/>
        </w:rPr>
        <w:t xml:space="preserve"> უფრო მეტად</w:t>
      </w:r>
      <w:r w:rsidR="002831D0" w:rsidRPr="00486F99">
        <w:rPr>
          <w:rFonts w:ascii="Sylfaen" w:hAnsi="Sylfaen" w:cs="Sylfaen"/>
          <w:bCs/>
          <w:sz w:val="22"/>
          <w:szCs w:val="22"/>
          <w:lang w:val="ka-GE"/>
        </w:rPr>
        <w:t xml:space="preserve"> მორგება</w:t>
      </w:r>
      <w:r w:rsidR="009A07A4" w:rsidRPr="00486F99">
        <w:rPr>
          <w:rFonts w:ascii="Sylfaen" w:hAnsi="Sylfaen" w:cs="Sylfaen"/>
          <w:bCs/>
          <w:sz w:val="22"/>
          <w:szCs w:val="22"/>
          <w:lang w:val="ka-GE"/>
        </w:rPr>
        <w:t>.</w:t>
      </w:r>
      <w:r w:rsidR="009A07A4" w:rsidRPr="00080BE7">
        <w:rPr>
          <w:rFonts w:ascii="Sylfaen" w:hAnsi="Sylfaen" w:cs="Sylfaen"/>
          <w:bCs/>
          <w:sz w:val="22"/>
          <w:szCs w:val="22"/>
          <w:lang w:val="ka-GE"/>
        </w:rPr>
        <w:t xml:space="preserve"> ყველა შემთხვევაში, აუცილებელია, რომ მონაწილეობითი მექანიზმები ხელმისაწვდომი იყოს ყველა ბავშვისთვის და არცერთ ბავშვს არ ეკრძალოს მოსმენის უფლება შეზღუდული შესაძლებლობის სტატუსის, ეკონომიკური მდგომარეობის, ეთნიკური ნიშნის ან რაიმე სახის არახელსაყრელი მდგომარეობის გამო.</w:t>
      </w:r>
    </w:p>
    <w:p w14:paraId="57F9D0E2" w14:textId="15079B59" w:rsidR="009A07A4" w:rsidRPr="00080BE7" w:rsidRDefault="007308B2" w:rsidP="000260EB">
      <w:pPr>
        <w:spacing w:line="360" w:lineRule="auto"/>
        <w:jc w:val="both"/>
        <w:rPr>
          <w:rFonts w:ascii="Sylfaen" w:hAnsi="Sylfaen" w:cs="Sylfaen"/>
          <w:bCs/>
          <w:sz w:val="22"/>
          <w:szCs w:val="22"/>
        </w:rPr>
      </w:pPr>
      <w:r>
        <w:rPr>
          <w:rFonts w:ascii="Sylfaen" w:hAnsi="Sylfaen" w:cs="Sylfaen"/>
          <w:bCs/>
          <w:sz w:val="22"/>
          <w:szCs w:val="22"/>
          <w:lang w:val="ka-GE"/>
        </w:rPr>
        <w:tab/>
      </w:r>
      <w:r w:rsidR="009A07A4" w:rsidRPr="00080BE7">
        <w:rPr>
          <w:rFonts w:ascii="Sylfaen" w:hAnsi="Sylfaen" w:cs="Sylfaen"/>
          <w:bCs/>
          <w:sz w:val="22"/>
          <w:szCs w:val="22"/>
          <w:lang w:val="ka-GE"/>
        </w:rPr>
        <w:t xml:space="preserve">სასიხარულოა, რომ ფოთის მუნიციპალიტეტში მოქმედებს რამდენიმე მონაწილეობითი მექანიზმი. 2023 წელს მუნიციპალიტეტში შეიქმნა ახალგაზრდული საბჭო, რომელიც დაკომპლექტებულია 13 ახალგაზრდა წევრისგან (13 – 29). საბჭოს წევრები აქტიურად არიან ჩართული ადგილობრივი თვითმმარველობის გადაწყვეტილების მიღების პროცესში. აღსანიშნავია, რომ 2023 წლიდან ბიუჯეტი ითვალისწინებს პროგრამას, რომლის მიზანია ხელი შეუწყოს ბავშვებისა და ახალგაზრდული ინიციატივების განხორციელებას. </w:t>
      </w:r>
    </w:p>
    <w:p w14:paraId="6A725EE5" w14:textId="62515F9B" w:rsidR="001834D3" w:rsidRPr="00080BE7" w:rsidRDefault="001834D3" w:rsidP="000260EB">
      <w:pPr>
        <w:spacing w:line="360" w:lineRule="auto"/>
        <w:jc w:val="both"/>
        <w:rPr>
          <w:rFonts w:ascii="Sylfaen" w:hAnsi="Sylfaen"/>
          <w:sz w:val="22"/>
          <w:szCs w:val="22"/>
          <w:lang w:val="ka-GE"/>
        </w:rPr>
      </w:pPr>
    </w:p>
    <w:p w14:paraId="67CE7A71" w14:textId="5312FDDE" w:rsidR="00C60420" w:rsidRPr="00080BE7" w:rsidRDefault="007308B2" w:rsidP="000260EB">
      <w:pPr>
        <w:spacing w:after="0" w:line="360" w:lineRule="auto"/>
        <w:jc w:val="both"/>
        <w:rPr>
          <w:rFonts w:ascii="Sylfaen" w:hAnsi="Sylfaen"/>
          <w:sz w:val="22"/>
          <w:szCs w:val="22"/>
          <w:lang w:val="ka-GE"/>
        </w:rPr>
      </w:pPr>
      <w:r>
        <w:rPr>
          <w:rFonts w:ascii="Sylfaen" w:hAnsi="Sylfaen"/>
          <w:sz w:val="22"/>
          <w:szCs w:val="22"/>
          <w:lang w:val="ka-GE"/>
        </w:rPr>
        <w:tab/>
      </w:r>
      <w:r w:rsidR="0025532D" w:rsidRPr="00080BE7">
        <w:rPr>
          <w:rFonts w:ascii="Sylfaen" w:hAnsi="Sylfaen"/>
          <w:sz w:val="22"/>
          <w:szCs w:val="22"/>
          <w:lang w:val="ka-GE"/>
        </w:rPr>
        <w:t>სპორტისა და ახალგაზრდულ საქმეთა განყოფილება</w:t>
      </w:r>
      <w:r w:rsidR="009C22C0" w:rsidRPr="00080BE7">
        <w:rPr>
          <w:rFonts w:ascii="Sylfaen" w:hAnsi="Sylfaen"/>
          <w:sz w:val="22"/>
          <w:szCs w:val="22"/>
          <w:lang w:val="ka-GE"/>
        </w:rPr>
        <w:t xml:space="preserve"> და ბავშვთა უფლებების დაცვისა და მხარდაჭერის განყოფილება</w:t>
      </w:r>
      <w:r w:rsidR="00EF6843" w:rsidRPr="00080BE7">
        <w:rPr>
          <w:rFonts w:ascii="Sylfaen" w:hAnsi="Sylfaen"/>
          <w:sz w:val="22"/>
          <w:szCs w:val="22"/>
          <w:lang w:val="ka-GE"/>
        </w:rPr>
        <w:t xml:space="preserve"> </w:t>
      </w:r>
      <w:r w:rsidR="009C22C0" w:rsidRPr="00080BE7">
        <w:rPr>
          <w:rFonts w:ascii="Sylfaen" w:hAnsi="Sylfaen"/>
          <w:sz w:val="22"/>
          <w:szCs w:val="22"/>
          <w:lang w:val="ka-GE"/>
        </w:rPr>
        <w:t>კოორდინირებას უწევს მერიის სხვადასხვა სამსახურებისა და სტრუქტურული ერთეულების მიერ</w:t>
      </w:r>
      <w:r w:rsidR="00EF6843" w:rsidRPr="00080BE7">
        <w:rPr>
          <w:rFonts w:ascii="Sylfaen" w:hAnsi="Sylfaen"/>
          <w:sz w:val="22"/>
          <w:szCs w:val="22"/>
          <w:lang w:val="ka-GE"/>
        </w:rPr>
        <w:t xml:space="preserve">, მუნიციპალიტეტის 2023 წლის ადგილობრივი ბიუჯეტის ფარგლებში </w:t>
      </w:r>
      <w:r w:rsidR="009C22C0" w:rsidRPr="00080BE7">
        <w:rPr>
          <w:rFonts w:ascii="Sylfaen" w:hAnsi="Sylfaen"/>
          <w:sz w:val="22"/>
          <w:szCs w:val="22"/>
          <w:lang w:val="ka-GE"/>
        </w:rPr>
        <w:t xml:space="preserve">ბავშვების ჩართულობის მიზნით განსახორციელებელ ღონისძიებებს.  </w:t>
      </w:r>
      <w:r w:rsidR="000D7C6A" w:rsidRPr="00080BE7">
        <w:rPr>
          <w:rFonts w:ascii="Sylfaen" w:hAnsi="Sylfaen"/>
          <w:sz w:val="22"/>
          <w:szCs w:val="22"/>
          <w:lang w:val="ka-GE"/>
        </w:rPr>
        <w:t xml:space="preserve">პერიოდულად </w:t>
      </w:r>
      <w:r w:rsidR="009C22C0" w:rsidRPr="00080BE7">
        <w:rPr>
          <w:rFonts w:ascii="Sylfaen" w:hAnsi="Sylfaen"/>
          <w:sz w:val="22"/>
          <w:szCs w:val="22"/>
          <w:lang w:val="ka-GE"/>
        </w:rPr>
        <w:t>იმართება</w:t>
      </w:r>
      <w:r w:rsidR="000D7C6A" w:rsidRPr="00080BE7">
        <w:rPr>
          <w:rFonts w:ascii="Sylfaen" w:hAnsi="Sylfaen"/>
          <w:sz w:val="22"/>
          <w:szCs w:val="22"/>
          <w:lang w:val="ka-GE"/>
        </w:rPr>
        <w:t xml:space="preserve"> შეხვედრები</w:t>
      </w:r>
      <w:r w:rsidR="00D46103" w:rsidRPr="00080BE7">
        <w:rPr>
          <w:rFonts w:ascii="Sylfaen" w:hAnsi="Sylfaen"/>
          <w:sz w:val="22"/>
          <w:szCs w:val="22"/>
          <w:lang w:val="ka-GE"/>
        </w:rPr>
        <w:t xml:space="preserve"> ახალგაზრდებთან და მოსწავლეებთან, სადაც </w:t>
      </w:r>
      <w:r w:rsidR="000D7C6A" w:rsidRPr="00080BE7">
        <w:rPr>
          <w:rFonts w:ascii="Sylfaen" w:hAnsi="Sylfaen"/>
          <w:sz w:val="22"/>
          <w:szCs w:val="22"/>
          <w:lang w:val="ka-GE"/>
        </w:rPr>
        <w:t xml:space="preserve">დარგის კურატორი ქალაქ ფოთის </w:t>
      </w:r>
      <w:r w:rsidR="00D46103" w:rsidRPr="00080BE7">
        <w:rPr>
          <w:rFonts w:ascii="Sylfaen" w:hAnsi="Sylfaen"/>
          <w:sz w:val="22"/>
          <w:szCs w:val="22"/>
          <w:lang w:val="ka-GE"/>
        </w:rPr>
        <w:t>მერის</w:t>
      </w:r>
      <w:r w:rsidR="000D7C6A" w:rsidRPr="00080BE7">
        <w:rPr>
          <w:rFonts w:ascii="Sylfaen" w:hAnsi="Sylfaen"/>
          <w:sz w:val="22"/>
          <w:szCs w:val="22"/>
          <w:lang w:val="ka-GE"/>
        </w:rPr>
        <w:t xml:space="preserve"> მოადგილე და მუნიციპალიტეტის სხვადასხვა უწყების წარმომადგენლები ახორციელებენ მუნიციპალიტეტში აქტუალური საკითხების შესახებ ახალგაზრდების ინფორმირებულობას. ასევე, პირველად განხორციელდა ახალგაზრდებთან 2023 წლის ადგილობრივი ბიუჯეტის პრიორიტეტების დოკუმენტის განხილვა და მასში შეტანილი იქნა ახლაგაზრდების მიერ წამოჭრილი და ინიცირებული საკითხები.  მუნიციპალიტეტის მერიაში ფუნქციონირებს ბავშვთა უფლებების დაცვისა და მხარდაჭერის </w:t>
      </w:r>
      <w:r w:rsidR="000D7C6A" w:rsidRPr="00080BE7">
        <w:rPr>
          <w:rFonts w:ascii="Sylfaen" w:hAnsi="Sylfaen"/>
          <w:sz w:val="22"/>
          <w:szCs w:val="22"/>
          <w:lang w:val="ka-GE"/>
        </w:rPr>
        <w:lastRenderedPageBreak/>
        <w:t xml:space="preserve">განყოფილება, რომელიც აქტიურად არის ჩართული მუნიციპალიტეტის მასშტაბით ბავშვების საკითხებთან დაკავშირებულ </w:t>
      </w:r>
      <w:r w:rsidR="00C55B6A" w:rsidRPr="00080BE7">
        <w:rPr>
          <w:rFonts w:ascii="Sylfaen" w:hAnsi="Sylfaen"/>
          <w:sz w:val="22"/>
          <w:szCs w:val="22"/>
          <w:lang w:val="ka-GE"/>
        </w:rPr>
        <w:t>ღონისძიებებში</w:t>
      </w:r>
      <w:r w:rsidR="000D7C6A" w:rsidRPr="00080BE7">
        <w:rPr>
          <w:rFonts w:ascii="Sylfaen" w:hAnsi="Sylfaen"/>
          <w:sz w:val="22"/>
          <w:szCs w:val="22"/>
          <w:lang w:val="ka-GE"/>
        </w:rPr>
        <w:t>, ასევე აღნიშნული განყოფილება პერიოდულად</w:t>
      </w:r>
      <w:r w:rsidR="00FE5A34" w:rsidRPr="00080BE7">
        <w:rPr>
          <w:rFonts w:ascii="Sylfaen" w:hAnsi="Sylfaen"/>
          <w:sz w:val="22"/>
          <w:szCs w:val="22"/>
          <w:lang w:val="ka-GE"/>
        </w:rPr>
        <w:t xml:space="preserve"> აორგანიზებს სკოლებში და საბავშვო ბაღებში სხვადასხვა ღონისძიებების და აქტივობებს ცნობიერების ამაღლების მიზნით. </w:t>
      </w:r>
    </w:p>
    <w:p w14:paraId="773C3C61" w14:textId="50CB427B" w:rsidR="00FE5A34" w:rsidRPr="00080BE7" w:rsidRDefault="007308B2" w:rsidP="000260EB">
      <w:pPr>
        <w:spacing w:after="0" w:line="360" w:lineRule="auto"/>
        <w:jc w:val="both"/>
        <w:rPr>
          <w:rFonts w:ascii="Sylfaen" w:hAnsi="Sylfaen"/>
          <w:sz w:val="22"/>
          <w:szCs w:val="22"/>
          <w:lang w:val="ka-GE"/>
        </w:rPr>
      </w:pPr>
      <w:r>
        <w:rPr>
          <w:rFonts w:ascii="Sylfaen" w:hAnsi="Sylfaen"/>
          <w:sz w:val="22"/>
          <w:szCs w:val="22"/>
          <w:lang w:val="ka-GE"/>
        </w:rPr>
        <w:tab/>
      </w:r>
      <w:r w:rsidR="00921FEF" w:rsidRPr="00080BE7">
        <w:rPr>
          <w:rFonts w:ascii="Sylfaen" w:hAnsi="Sylfaen"/>
          <w:sz w:val="22"/>
          <w:szCs w:val="22"/>
          <w:lang w:val="ka-GE"/>
        </w:rPr>
        <w:t xml:space="preserve">მუნიციპალიტეტში </w:t>
      </w:r>
      <w:r w:rsidR="00FE5A34" w:rsidRPr="00080BE7">
        <w:rPr>
          <w:rFonts w:ascii="Sylfaen" w:hAnsi="Sylfaen"/>
          <w:sz w:val="22"/>
          <w:szCs w:val="22"/>
          <w:lang w:val="ka-GE"/>
        </w:rPr>
        <w:t xml:space="preserve">არ არის სივრცე, სადაც ბავშვთა უფლებების დაცვისა და მხარდაჭერის განყოფილების ფსიქოლოგი და სოციალური მუშაკები განახორციელებენ </w:t>
      </w:r>
      <w:r w:rsidR="00C55B6A" w:rsidRPr="00080BE7">
        <w:rPr>
          <w:rFonts w:ascii="Sylfaen" w:hAnsi="Sylfaen"/>
          <w:sz w:val="22"/>
          <w:szCs w:val="22"/>
          <w:lang w:val="ka-GE"/>
        </w:rPr>
        <w:t>სერვისის მიწოდებას</w:t>
      </w:r>
      <w:r w:rsidR="008636D7" w:rsidRPr="00080BE7">
        <w:rPr>
          <w:rFonts w:ascii="Sylfaen" w:hAnsi="Sylfaen"/>
          <w:sz w:val="22"/>
          <w:szCs w:val="22"/>
          <w:lang w:val="ka-GE"/>
        </w:rPr>
        <w:t xml:space="preserve">, შეძლებენ მშობლებთან და ბავშვებთან ინდივიდუალურად გასაუბრებას და მათთან ერთად სხვადასხვა </w:t>
      </w:r>
      <w:r w:rsidR="00C60420" w:rsidRPr="00080BE7">
        <w:rPr>
          <w:rFonts w:ascii="Sylfaen" w:hAnsi="Sylfaen"/>
          <w:sz w:val="22"/>
          <w:szCs w:val="22"/>
          <w:lang w:val="ka-GE"/>
        </w:rPr>
        <w:t>აქტივობის</w:t>
      </w:r>
      <w:r w:rsidR="008636D7" w:rsidRPr="00080BE7">
        <w:rPr>
          <w:rFonts w:ascii="Sylfaen" w:hAnsi="Sylfaen"/>
          <w:sz w:val="22"/>
          <w:szCs w:val="22"/>
          <w:lang w:val="ka-GE"/>
        </w:rPr>
        <w:t xml:space="preserve"> ორგანიზებას. ასევე, მუნიციპალიტეტის ბაზაზე არ არსებობს სივრცე, სადაც ახალგაზრდული საბჭოს წევრები შეძლებენ </w:t>
      </w:r>
      <w:r w:rsidR="00C60420" w:rsidRPr="00080BE7">
        <w:rPr>
          <w:rFonts w:ascii="Sylfaen" w:hAnsi="Sylfaen"/>
          <w:sz w:val="22"/>
          <w:szCs w:val="22"/>
          <w:lang w:val="ka-GE"/>
        </w:rPr>
        <w:t xml:space="preserve">შეკრებას,  დისკუსიის გამართვას და ღონისძიებების დაგეგმვას. </w:t>
      </w:r>
    </w:p>
    <w:p w14:paraId="73858C47" w14:textId="00B1F909" w:rsidR="009A07A4" w:rsidRPr="00080BE7" w:rsidRDefault="009A07A4" w:rsidP="000260EB">
      <w:pPr>
        <w:spacing w:after="0" w:line="360" w:lineRule="auto"/>
        <w:jc w:val="both"/>
        <w:rPr>
          <w:rFonts w:ascii="Sylfaen" w:hAnsi="Sylfaen"/>
          <w:sz w:val="22"/>
          <w:szCs w:val="22"/>
          <w:lang w:val="ka-GE"/>
        </w:rPr>
      </w:pPr>
    </w:p>
    <w:p w14:paraId="0964CD4F" w14:textId="0CEB6CE5" w:rsidR="00F439BD" w:rsidRPr="007308B2" w:rsidRDefault="007308B2" w:rsidP="000260EB">
      <w:pPr>
        <w:pStyle w:val="Heading2"/>
        <w:spacing w:line="360" w:lineRule="auto"/>
        <w:jc w:val="both"/>
        <w:rPr>
          <w:b/>
          <w:sz w:val="22"/>
          <w:szCs w:val="22"/>
          <w:lang w:val="ka-GE"/>
        </w:rPr>
      </w:pPr>
      <w:r w:rsidRPr="007308B2">
        <w:rPr>
          <w:rStyle w:val="Heading2Char"/>
          <w:rFonts w:ascii="Sylfaen" w:hAnsi="Sylfaen" w:cs="Sylfaen"/>
          <w:b/>
          <w:sz w:val="22"/>
          <w:szCs w:val="22"/>
        </w:rPr>
        <w:tab/>
      </w:r>
      <w:bookmarkStart w:id="24" w:name="_Toc140745362"/>
      <w:r w:rsidR="00F439BD" w:rsidRPr="007308B2">
        <w:rPr>
          <w:rStyle w:val="Heading2Char"/>
          <w:rFonts w:ascii="Sylfaen" w:hAnsi="Sylfaen" w:cs="Sylfaen"/>
          <w:b/>
          <w:sz w:val="22"/>
          <w:szCs w:val="22"/>
        </w:rPr>
        <w:t>სამართლებრი</w:t>
      </w:r>
      <w:r w:rsidR="00F439BD" w:rsidRPr="007308B2">
        <w:rPr>
          <w:rFonts w:ascii="Sylfaen" w:hAnsi="Sylfaen" w:cs="Sylfaen"/>
          <w:b/>
          <w:sz w:val="22"/>
          <w:szCs w:val="22"/>
          <w:lang w:val="ka-GE"/>
        </w:rPr>
        <w:t>ვი</w:t>
      </w:r>
      <w:r w:rsidR="00F439BD" w:rsidRPr="007308B2">
        <w:rPr>
          <w:b/>
          <w:sz w:val="22"/>
          <w:szCs w:val="22"/>
          <w:lang w:val="ka-GE"/>
        </w:rPr>
        <w:t xml:space="preserve"> </w:t>
      </w:r>
      <w:r w:rsidR="00F439BD" w:rsidRPr="007308B2">
        <w:rPr>
          <w:rFonts w:ascii="Sylfaen" w:hAnsi="Sylfaen" w:cs="Sylfaen"/>
          <w:b/>
          <w:sz w:val="22"/>
          <w:szCs w:val="22"/>
          <w:lang w:val="ka-GE"/>
        </w:rPr>
        <w:t>ჩარჩოსა</w:t>
      </w:r>
      <w:r w:rsidR="00F439BD" w:rsidRPr="007308B2">
        <w:rPr>
          <w:b/>
          <w:sz w:val="22"/>
          <w:szCs w:val="22"/>
          <w:lang w:val="ka-GE"/>
        </w:rPr>
        <w:t xml:space="preserve"> </w:t>
      </w:r>
      <w:r w:rsidR="00F439BD" w:rsidRPr="007308B2">
        <w:rPr>
          <w:rFonts w:ascii="Sylfaen" w:hAnsi="Sylfaen" w:cs="Sylfaen"/>
          <w:b/>
          <w:sz w:val="22"/>
          <w:szCs w:val="22"/>
          <w:lang w:val="ka-GE"/>
        </w:rPr>
        <w:t>და</w:t>
      </w:r>
      <w:r w:rsidR="00F439BD" w:rsidRPr="007308B2">
        <w:rPr>
          <w:b/>
          <w:sz w:val="22"/>
          <w:szCs w:val="22"/>
          <w:lang w:val="ka-GE"/>
        </w:rPr>
        <w:t xml:space="preserve"> </w:t>
      </w:r>
      <w:r w:rsidR="00F439BD" w:rsidRPr="007308B2">
        <w:rPr>
          <w:rFonts w:ascii="Sylfaen" w:hAnsi="Sylfaen" w:cs="Sylfaen"/>
          <w:b/>
          <w:sz w:val="22"/>
          <w:szCs w:val="22"/>
          <w:lang w:val="ka-GE"/>
        </w:rPr>
        <w:t>ბავშვთა</w:t>
      </w:r>
      <w:r w:rsidR="00F439BD" w:rsidRPr="007308B2">
        <w:rPr>
          <w:b/>
          <w:sz w:val="22"/>
          <w:szCs w:val="22"/>
          <w:lang w:val="ka-GE"/>
        </w:rPr>
        <w:t xml:space="preserve"> </w:t>
      </w:r>
      <w:r w:rsidR="00F439BD" w:rsidRPr="007308B2">
        <w:rPr>
          <w:rFonts w:ascii="Sylfaen" w:hAnsi="Sylfaen" w:cs="Sylfaen"/>
          <w:b/>
          <w:sz w:val="22"/>
          <w:szCs w:val="22"/>
          <w:lang w:val="ka-GE"/>
        </w:rPr>
        <w:t>კეთილდღეობის</w:t>
      </w:r>
      <w:r w:rsidR="00F439BD" w:rsidRPr="007308B2">
        <w:rPr>
          <w:b/>
          <w:sz w:val="22"/>
          <w:szCs w:val="22"/>
          <w:lang w:val="ka-GE"/>
        </w:rPr>
        <w:t xml:space="preserve"> </w:t>
      </w:r>
      <w:r w:rsidR="00F439BD" w:rsidRPr="007308B2">
        <w:rPr>
          <w:rFonts w:ascii="Sylfaen" w:hAnsi="Sylfaen" w:cs="Sylfaen"/>
          <w:b/>
          <w:sz w:val="22"/>
          <w:szCs w:val="22"/>
          <w:lang w:val="ka-GE"/>
        </w:rPr>
        <w:t>კვლევების</w:t>
      </w:r>
      <w:r w:rsidR="00F439BD" w:rsidRPr="007308B2">
        <w:rPr>
          <w:b/>
          <w:sz w:val="22"/>
          <w:szCs w:val="22"/>
          <w:lang w:val="ka-GE"/>
        </w:rPr>
        <w:t xml:space="preserve"> </w:t>
      </w:r>
      <w:r w:rsidR="00F439BD" w:rsidRPr="007308B2">
        <w:rPr>
          <w:rFonts w:ascii="Sylfaen" w:hAnsi="Sylfaen" w:cs="Sylfaen"/>
          <w:b/>
          <w:sz w:val="22"/>
          <w:szCs w:val="22"/>
          <w:lang w:val="ka-GE"/>
        </w:rPr>
        <w:t>მიმოხილვა</w:t>
      </w:r>
      <w:bookmarkEnd w:id="24"/>
    </w:p>
    <w:p w14:paraId="7B24FB9B" w14:textId="77777777" w:rsidR="00F439BD" w:rsidRPr="00080BE7" w:rsidRDefault="00F439BD" w:rsidP="000260EB">
      <w:pPr>
        <w:spacing w:line="360" w:lineRule="auto"/>
        <w:jc w:val="both"/>
        <w:rPr>
          <w:sz w:val="22"/>
          <w:szCs w:val="22"/>
        </w:rPr>
      </w:pPr>
    </w:p>
    <w:p w14:paraId="100846C0" w14:textId="29047BC0" w:rsidR="00953F94" w:rsidRPr="00080BE7" w:rsidRDefault="007308B2" w:rsidP="000260EB">
      <w:pPr>
        <w:pStyle w:val="Heading3"/>
        <w:spacing w:line="360" w:lineRule="auto"/>
        <w:rPr>
          <w:sz w:val="22"/>
          <w:szCs w:val="22"/>
          <w:lang w:val="ka-GE"/>
        </w:rPr>
      </w:pPr>
      <w:r>
        <w:rPr>
          <w:rFonts w:ascii="Sylfaen" w:hAnsi="Sylfaen" w:cs="Sylfaen"/>
          <w:sz w:val="22"/>
          <w:szCs w:val="22"/>
          <w:lang w:val="ka-GE"/>
        </w:rPr>
        <w:tab/>
      </w:r>
      <w:bookmarkStart w:id="25" w:name="_Toc140745363"/>
      <w:r w:rsidR="00F439BD" w:rsidRPr="00080BE7">
        <w:rPr>
          <w:rFonts w:ascii="Sylfaen" w:hAnsi="Sylfaen" w:cs="Sylfaen"/>
          <w:sz w:val="22"/>
          <w:szCs w:val="22"/>
          <w:lang w:val="ka-GE"/>
        </w:rPr>
        <w:t>ბავშვის</w:t>
      </w:r>
      <w:r w:rsidR="00F439BD" w:rsidRPr="00080BE7">
        <w:rPr>
          <w:sz w:val="22"/>
          <w:szCs w:val="22"/>
          <w:lang w:val="ka-GE"/>
        </w:rPr>
        <w:t xml:space="preserve"> </w:t>
      </w:r>
      <w:r w:rsidR="00F439BD" w:rsidRPr="00080BE7">
        <w:rPr>
          <w:rFonts w:ascii="Sylfaen" w:hAnsi="Sylfaen" w:cs="Sylfaen"/>
          <w:sz w:val="22"/>
          <w:szCs w:val="22"/>
          <w:lang w:val="ka-GE"/>
        </w:rPr>
        <w:t>უფლებათა</w:t>
      </w:r>
      <w:r w:rsidR="00F439BD" w:rsidRPr="00080BE7">
        <w:rPr>
          <w:sz w:val="22"/>
          <w:szCs w:val="22"/>
          <w:lang w:val="ka-GE"/>
        </w:rPr>
        <w:t xml:space="preserve"> </w:t>
      </w:r>
      <w:r w:rsidR="00F439BD" w:rsidRPr="00080BE7">
        <w:rPr>
          <w:rFonts w:ascii="Sylfaen" w:hAnsi="Sylfaen" w:cs="Sylfaen"/>
          <w:sz w:val="22"/>
          <w:szCs w:val="22"/>
          <w:lang w:val="ka-GE"/>
        </w:rPr>
        <w:t>კოდექსი</w:t>
      </w:r>
      <w:bookmarkEnd w:id="25"/>
    </w:p>
    <w:p w14:paraId="5D16DD2E" w14:textId="77777777" w:rsidR="00953F94" w:rsidRPr="00080BE7" w:rsidRDefault="00953F94" w:rsidP="000260EB">
      <w:pPr>
        <w:spacing w:after="0" w:line="360" w:lineRule="auto"/>
        <w:jc w:val="both"/>
        <w:rPr>
          <w:rFonts w:ascii="Sylfaen" w:hAnsi="Sylfaen" w:cs="Sylfaen"/>
          <w:b/>
          <w:sz w:val="22"/>
          <w:szCs w:val="22"/>
          <w:lang w:val="ka-GE"/>
        </w:rPr>
      </w:pPr>
    </w:p>
    <w:p w14:paraId="3850FA2F" w14:textId="62FA4318" w:rsidR="00F439BD" w:rsidRPr="00080BE7" w:rsidRDefault="007308B2" w:rsidP="000260EB">
      <w:pPr>
        <w:spacing w:after="0" w:line="360" w:lineRule="auto"/>
        <w:jc w:val="both"/>
        <w:rPr>
          <w:rFonts w:ascii="Sylfaen" w:hAnsi="Sylfaen"/>
          <w:sz w:val="22"/>
          <w:szCs w:val="22"/>
          <w:lang w:val="ka-GE"/>
        </w:rPr>
      </w:pPr>
      <w:r>
        <w:rPr>
          <w:rFonts w:ascii="Sylfaen" w:hAnsi="Sylfaen"/>
          <w:sz w:val="22"/>
          <w:szCs w:val="22"/>
          <w:lang w:val="ka-GE"/>
        </w:rPr>
        <w:tab/>
      </w:r>
      <w:r w:rsidR="00F439BD" w:rsidRPr="00080BE7">
        <w:rPr>
          <w:rFonts w:ascii="Sylfaen" w:hAnsi="Sylfaen"/>
          <w:sz w:val="22"/>
          <w:szCs w:val="22"/>
          <w:lang w:val="ka-GE"/>
        </w:rPr>
        <w:t xml:space="preserve">2019 წლის 1 სექტემბერს მიღებული იქნა საქართველოს კანონი „ბავშვის უფლებათა კოდექსი“ (შემდგომში - „კოდექსი“), </w:t>
      </w:r>
      <w:r w:rsidR="00542CA2" w:rsidRPr="00080BE7">
        <w:rPr>
          <w:rFonts w:ascii="Sylfaen" w:hAnsi="Sylfaen"/>
          <w:sz w:val="22"/>
          <w:szCs w:val="22"/>
          <w:lang w:val="ka-GE"/>
        </w:rPr>
        <w:t>რომ</w:t>
      </w:r>
      <w:r w:rsidR="00F439BD" w:rsidRPr="00080BE7">
        <w:rPr>
          <w:rFonts w:ascii="Sylfaen" w:hAnsi="Sylfaen"/>
          <w:sz w:val="22"/>
          <w:szCs w:val="22"/>
          <w:lang w:val="ka-GE"/>
        </w:rPr>
        <w:t xml:space="preserve">ლითაც დეკლარირებულია ბავშვის უფლებათა დაცვის პრინციპები, ბავშვის ძირითადი უფლები და თავისუფლებები, მათი რეალიზების ფორმები და გზები. ამ კოდექსით ასევე რეგულირდება ბავშვის უფლებათა დაცვისა და მხარდაჭერის სისტემა, სისტემის აქტორების უფლებამოსილება და ამ უფლებამოსილებების განხორციელების ფორმები და ინსტრუმენტები. </w:t>
      </w:r>
    </w:p>
    <w:p w14:paraId="6BC3FC8A" w14:textId="5E4A8476" w:rsidR="00F439BD" w:rsidRPr="00080BE7" w:rsidRDefault="007308B2" w:rsidP="000260EB">
      <w:pPr>
        <w:spacing w:after="0" w:line="360" w:lineRule="auto"/>
        <w:jc w:val="both"/>
        <w:rPr>
          <w:rFonts w:ascii="Sylfaen" w:hAnsi="Sylfaen"/>
          <w:sz w:val="22"/>
          <w:szCs w:val="22"/>
          <w:lang w:val="ka-GE"/>
        </w:rPr>
      </w:pPr>
      <w:r>
        <w:rPr>
          <w:rFonts w:ascii="Sylfaen" w:hAnsi="Sylfaen"/>
          <w:sz w:val="22"/>
          <w:szCs w:val="22"/>
          <w:lang w:val="ka-GE"/>
        </w:rPr>
        <w:tab/>
      </w:r>
      <w:r w:rsidR="00F439BD" w:rsidRPr="00080BE7">
        <w:rPr>
          <w:rFonts w:ascii="Sylfaen" w:hAnsi="Sylfaen"/>
          <w:sz w:val="22"/>
          <w:szCs w:val="22"/>
          <w:lang w:val="ka-GE"/>
        </w:rPr>
        <w:t xml:space="preserve">ბავშვის უფლებათა კოდექსის თანახმად, მუნიციპალიტეტის კომპეტენციის ფარგლებში ბავშვის ძირითადი უფლებებისა და თავისუფლებების დაცვისა და მხარდაჭერის სისტემის მართვის მიზნით მუნიციპალიტეტებმა, მათ შორის </w:t>
      </w:r>
      <w:r w:rsidR="00542CA2" w:rsidRPr="00080BE7">
        <w:rPr>
          <w:rFonts w:ascii="Sylfaen" w:hAnsi="Sylfaen"/>
          <w:sz w:val="22"/>
          <w:szCs w:val="22"/>
          <w:lang w:val="ka-GE"/>
        </w:rPr>
        <w:t xml:space="preserve">ქალაქ </w:t>
      </w:r>
      <w:r w:rsidR="00F439BD" w:rsidRPr="00080BE7">
        <w:rPr>
          <w:rFonts w:ascii="Sylfaen" w:hAnsi="Sylfaen"/>
          <w:sz w:val="22"/>
          <w:szCs w:val="22"/>
          <w:lang w:val="ka-GE"/>
        </w:rPr>
        <w:t xml:space="preserve">ფოთის მუნიციპალიტეტმა  განსაზღვრა შესაბამისი პასუხისმგებელი სამსახური (სტრუქტურული ერთეული), რომელიც შეიმუშავებს ბავშვის უფლებების დაცვისა და მხარდაჭერის პროგრამებს და უზრუნველყოფს მათ მართვას და მათი განხორციელების კონტროლს საკუთარი ან დელეგირებული უფლებამოსილების ფარგლებში. ასეთი ერთეული, როგორც აღინიშნა </w:t>
      </w:r>
      <w:r w:rsidR="00542CA2" w:rsidRPr="00080BE7">
        <w:rPr>
          <w:rFonts w:ascii="Sylfaen" w:hAnsi="Sylfaen"/>
          <w:sz w:val="22"/>
          <w:szCs w:val="22"/>
          <w:lang w:val="ka-GE"/>
        </w:rPr>
        <w:t xml:space="preserve">ქალაქ </w:t>
      </w:r>
      <w:r w:rsidR="00F439BD" w:rsidRPr="00080BE7">
        <w:rPr>
          <w:rFonts w:ascii="Sylfaen" w:hAnsi="Sylfaen"/>
          <w:sz w:val="22"/>
          <w:szCs w:val="22"/>
          <w:lang w:val="ka-GE"/>
        </w:rPr>
        <w:t xml:space="preserve">ფოთის მუნიციპალიტეტშიც ფუნქციონირებს. </w:t>
      </w:r>
    </w:p>
    <w:p w14:paraId="50E7B7B5" w14:textId="77777777" w:rsidR="007308B2" w:rsidRDefault="007308B2" w:rsidP="000260EB">
      <w:pPr>
        <w:spacing w:after="0" w:line="360" w:lineRule="auto"/>
        <w:jc w:val="both"/>
        <w:rPr>
          <w:rFonts w:ascii="Sylfaen" w:hAnsi="Sylfaen"/>
          <w:sz w:val="22"/>
          <w:szCs w:val="22"/>
          <w:lang w:val="ka-GE"/>
        </w:rPr>
      </w:pPr>
    </w:p>
    <w:p w14:paraId="4581A4BC" w14:textId="1497CE5B" w:rsidR="00F439BD" w:rsidRPr="00080BE7" w:rsidRDefault="007308B2" w:rsidP="000260EB">
      <w:pPr>
        <w:spacing w:after="0" w:line="360" w:lineRule="auto"/>
        <w:jc w:val="both"/>
        <w:rPr>
          <w:rFonts w:ascii="Sylfaen" w:hAnsi="Sylfaen"/>
          <w:sz w:val="22"/>
          <w:szCs w:val="22"/>
          <w:lang w:val="ka-GE"/>
        </w:rPr>
      </w:pPr>
      <w:r>
        <w:rPr>
          <w:rFonts w:ascii="Sylfaen" w:hAnsi="Sylfaen"/>
          <w:sz w:val="22"/>
          <w:szCs w:val="22"/>
          <w:lang w:val="ka-GE"/>
        </w:rPr>
        <w:lastRenderedPageBreak/>
        <w:tab/>
      </w:r>
      <w:r w:rsidR="00F439BD" w:rsidRPr="00080BE7">
        <w:rPr>
          <w:rFonts w:ascii="Sylfaen" w:hAnsi="Sylfaen"/>
          <w:sz w:val="22"/>
          <w:szCs w:val="22"/>
          <w:lang w:val="ka-GE"/>
        </w:rPr>
        <w:t xml:space="preserve">ბავშვის უფლებათა დაცვის სტრუქტურული ერთეულის ძირითად ფუნქციას შეადგენს </w:t>
      </w:r>
      <w:r w:rsidR="00542CA2" w:rsidRPr="00080BE7">
        <w:rPr>
          <w:rFonts w:ascii="Sylfaen" w:hAnsi="Sylfaen"/>
          <w:sz w:val="22"/>
          <w:szCs w:val="22"/>
          <w:lang w:val="ka-GE"/>
        </w:rPr>
        <w:t>ერთი</w:t>
      </w:r>
      <w:r w:rsidR="00F439BD" w:rsidRPr="00080BE7">
        <w:rPr>
          <w:rFonts w:ascii="Sylfaen" w:hAnsi="Sylfaen"/>
          <w:sz w:val="22"/>
          <w:szCs w:val="22"/>
          <w:lang w:val="ka-GE"/>
        </w:rPr>
        <w:t xml:space="preserve"> მხრივ, თემში არსებული საჭიროებების გამოვლენა და მათი ასახვა ბავშვის მხარდამჭერ მუნიციპალურ სოციალურ პროგრამებში, ხოლო მეორეს მხრივ -  ინდივიდუალურად ბავშვისა და ოჯახის მხარდაჭერა მათთვის შერჩეული რამდენიმე კომპონენტის (პროგრამის/ქვეპროგრამის/ღონისძიების) კომბინირებით.</w:t>
      </w:r>
    </w:p>
    <w:p w14:paraId="0E3FA41B" w14:textId="77777777" w:rsidR="00F439BD" w:rsidRPr="00080BE7" w:rsidRDefault="00F439BD" w:rsidP="000260EB">
      <w:pPr>
        <w:spacing w:line="360" w:lineRule="auto"/>
        <w:jc w:val="both"/>
        <w:rPr>
          <w:rFonts w:ascii="Sylfaen" w:hAnsi="Sylfaen"/>
          <w:sz w:val="22"/>
          <w:szCs w:val="22"/>
          <w:lang w:val="ka-GE"/>
        </w:rPr>
      </w:pPr>
    </w:p>
    <w:p w14:paraId="5BAC4E00" w14:textId="176C45C4" w:rsidR="00953F94" w:rsidRPr="00080BE7" w:rsidRDefault="007308B2" w:rsidP="000260EB">
      <w:pPr>
        <w:pStyle w:val="Heading3"/>
        <w:spacing w:line="360" w:lineRule="auto"/>
        <w:rPr>
          <w:rFonts w:ascii="Sylfaen" w:hAnsi="Sylfaen" w:cs="Sylfaen"/>
          <w:sz w:val="22"/>
          <w:szCs w:val="22"/>
          <w:lang w:val="ka-GE"/>
        </w:rPr>
      </w:pPr>
      <w:r>
        <w:rPr>
          <w:rFonts w:ascii="Sylfaen" w:hAnsi="Sylfaen" w:cs="Sylfaen"/>
          <w:sz w:val="22"/>
          <w:szCs w:val="22"/>
          <w:lang w:val="ka-GE"/>
        </w:rPr>
        <w:tab/>
      </w:r>
      <w:bookmarkStart w:id="26" w:name="_Toc140745364"/>
      <w:r w:rsidR="00953F94" w:rsidRPr="00080BE7">
        <w:rPr>
          <w:rFonts w:ascii="Sylfaen" w:hAnsi="Sylfaen" w:cs="Sylfaen"/>
          <w:sz w:val="22"/>
          <w:szCs w:val="22"/>
          <w:lang w:val="ka-GE"/>
        </w:rPr>
        <w:t>ბავშვთა</w:t>
      </w:r>
      <w:r w:rsidR="00953F94" w:rsidRPr="00080BE7">
        <w:rPr>
          <w:sz w:val="22"/>
          <w:szCs w:val="22"/>
          <w:lang w:val="ka-GE"/>
        </w:rPr>
        <w:t xml:space="preserve"> </w:t>
      </w:r>
      <w:r w:rsidR="00953F94" w:rsidRPr="00080BE7">
        <w:rPr>
          <w:rFonts w:ascii="Sylfaen" w:hAnsi="Sylfaen" w:cs="Sylfaen"/>
          <w:sz w:val="22"/>
          <w:szCs w:val="22"/>
          <w:lang w:val="ka-GE"/>
        </w:rPr>
        <w:t>კეთილდღეობის</w:t>
      </w:r>
      <w:r w:rsidR="00953F94" w:rsidRPr="00080BE7">
        <w:rPr>
          <w:sz w:val="22"/>
          <w:szCs w:val="22"/>
          <w:lang w:val="ka-GE"/>
        </w:rPr>
        <w:t xml:space="preserve"> </w:t>
      </w:r>
      <w:r w:rsidR="00953F94" w:rsidRPr="00080BE7">
        <w:rPr>
          <w:rFonts w:ascii="Sylfaen" w:hAnsi="Sylfaen" w:cs="Sylfaen"/>
          <w:sz w:val="22"/>
          <w:szCs w:val="22"/>
          <w:lang w:val="ka-GE"/>
        </w:rPr>
        <w:t>კვლევა</w:t>
      </w:r>
      <w:bookmarkEnd w:id="26"/>
    </w:p>
    <w:p w14:paraId="4D6C50D9" w14:textId="77777777" w:rsidR="00953F94" w:rsidRPr="00080BE7" w:rsidRDefault="00953F94" w:rsidP="000260EB">
      <w:pPr>
        <w:spacing w:line="360" w:lineRule="auto"/>
        <w:rPr>
          <w:rFonts w:ascii="Sylfaen" w:hAnsi="Sylfaen"/>
          <w:sz w:val="22"/>
          <w:szCs w:val="22"/>
          <w:highlight w:val="yellow"/>
          <w:lang w:val="ka-GE"/>
        </w:rPr>
      </w:pPr>
    </w:p>
    <w:p w14:paraId="54D55415" w14:textId="437C91E6" w:rsidR="00F439BD" w:rsidRPr="00080BE7" w:rsidRDefault="007308B2" w:rsidP="000260EB">
      <w:pPr>
        <w:spacing w:line="360" w:lineRule="auto"/>
        <w:jc w:val="both"/>
        <w:rPr>
          <w:rFonts w:ascii="Sylfaen" w:hAnsi="Sylfaen"/>
          <w:sz w:val="22"/>
          <w:szCs w:val="22"/>
          <w:lang w:val="ka-GE"/>
        </w:rPr>
      </w:pPr>
      <w:r>
        <w:rPr>
          <w:rFonts w:ascii="Sylfaen" w:hAnsi="Sylfaen"/>
          <w:sz w:val="22"/>
          <w:szCs w:val="22"/>
          <w:lang w:val="ka-GE"/>
        </w:rPr>
        <w:tab/>
      </w:r>
      <w:r w:rsidR="00292E35" w:rsidRPr="00080BE7">
        <w:rPr>
          <w:rFonts w:ascii="Sylfaen" w:hAnsi="Sylfaen"/>
          <w:sz w:val="22"/>
          <w:szCs w:val="22"/>
          <w:lang w:val="ka-GE"/>
        </w:rPr>
        <w:t>ქვემოთ</w:t>
      </w:r>
      <w:r w:rsidR="00F439BD" w:rsidRPr="00080BE7">
        <w:rPr>
          <w:rFonts w:ascii="Sylfaen" w:hAnsi="Sylfaen"/>
          <w:sz w:val="22"/>
          <w:szCs w:val="22"/>
          <w:lang w:val="ka-GE"/>
        </w:rPr>
        <w:t xml:space="preserve"> აღწერილია გაეროს ბავშვთა ფონდის ბოლო ბავშვთა კეთილდღეობის კვლევით გამოვლენილი გამოწვევები. სამწუხაროდ</w:t>
      </w:r>
      <w:r w:rsidR="00292E35" w:rsidRPr="00080BE7">
        <w:rPr>
          <w:rFonts w:ascii="Sylfaen" w:hAnsi="Sylfaen"/>
          <w:sz w:val="22"/>
          <w:szCs w:val="22"/>
          <w:lang w:val="ka-GE"/>
        </w:rPr>
        <w:t>,</w:t>
      </w:r>
      <w:r w:rsidR="00F439BD" w:rsidRPr="00080BE7">
        <w:rPr>
          <w:rFonts w:ascii="Sylfaen" w:hAnsi="Sylfaen"/>
          <w:sz w:val="22"/>
          <w:szCs w:val="22"/>
          <w:lang w:val="ka-GE"/>
        </w:rPr>
        <w:t xml:space="preserve"> შეუძლებელია</w:t>
      </w:r>
      <w:r w:rsidR="00292E35" w:rsidRPr="00080BE7">
        <w:rPr>
          <w:rFonts w:ascii="Sylfaen" w:hAnsi="Sylfaen"/>
          <w:sz w:val="22"/>
          <w:szCs w:val="22"/>
          <w:lang w:val="ka-GE"/>
        </w:rPr>
        <w:t>,</w:t>
      </w:r>
      <w:r w:rsidR="00F439BD" w:rsidRPr="00080BE7">
        <w:rPr>
          <w:rFonts w:ascii="Sylfaen" w:hAnsi="Sylfaen"/>
          <w:sz w:val="22"/>
          <w:szCs w:val="22"/>
          <w:lang w:val="ka-GE"/>
        </w:rPr>
        <w:t xml:space="preserve"> ქალაქ ფოთის დონეზე მონაცემების დისაგრეგაცია, თუმცა საქართველოს მონაცემთა წარმოჩენით შესაძლებელია ზოგადი წარმოდგენა შეიქმნას ბავშვების წინაშე არსებულ გამოწვევებზე</w:t>
      </w:r>
      <w:r w:rsidR="00542CA2" w:rsidRPr="00080BE7">
        <w:rPr>
          <w:rFonts w:ascii="Sylfaen" w:hAnsi="Sylfaen"/>
          <w:sz w:val="22"/>
          <w:szCs w:val="22"/>
          <w:lang w:val="ka-GE"/>
        </w:rPr>
        <w:t>,</w:t>
      </w:r>
      <w:r w:rsidR="00F439BD" w:rsidRPr="00080BE7">
        <w:rPr>
          <w:rFonts w:ascii="Sylfaen" w:hAnsi="Sylfaen"/>
          <w:sz w:val="22"/>
          <w:szCs w:val="22"/>
          <w:lang w:val="ka-GE"/>
        </w:rPr>
        <w:t xml:space="preserve"> </w:t>
      </w:r>
      <w:r w:rsidR="00F439BD" w:rsidRPr="00080BE7">
        <w:rPr>
          <w:rFonts w:ascii="Sylfaen" w:hAnsi="Sylfaen"/>
          <w:sz w:val="22"/>
          <w:szCs w:val="22"/>
        </w:rPr>
        <w:t xml:space="preserve"> </w:t>
      </w:r>
      <w:r w:rsidR="00F439BD" w:rsidRPr="00080BE7">
        <w:rPr>
          <w:rFonts w:ascii="Sylfaen" w:hAnsi="Sylfaen"/>
          <w:sz w:val="22"/>
          <w:szCs w:val="22"/>
          <w:lang w:val="ka-GE"/>
        </w:rPr>
        <w:t xml:space="preserve">მათ შორის ქალაქ ფოთში. შედეგების ანალიზში აქცენტი გაკეთებულია იმ საკითხებზე, რომლებშიც მუნიციპალიტეტს გარკვეული როლი აქვს. ასევე მიმოხილულია ის საკანონმდებლო ჩარჩო, რომელიც მუნიციპალიტეტს ბავშვის უფლებების რეალიზებისა და დაცვის მიზნით,  აკისრებს გარკვეული ფუნქციებისა და ამოცანების შესრულებას, რაც მნიშვნელოვანია ამ კვლევით გამოვლენილი პრობლემების გადაჭრაში მუნიციპალიტეტის შესაძლებლობების განსაზღვრისთვის. </w:t>
      </w:r>
    </w:p>
    <w:p w14:paraId="17077D54" w14:textId="7F16893C" w:rsidR="00F439BD" w:rsidRPr="00080BE7" w:rsidRDefault="007308B2" w:rsidP="000260EB">
      <w:pPr>
        <w:spacing w:line="360" w:lineRule="auto"/>
        <w:jc w:val="both"/>
        <w:rPr>
          <w:rFonts w:ascii="Sylfaen" w:hAnsi="Sylfaen"/>
          <w:sz w:val="22"/>
          <w:szCs w:val="22"/>
        </w:rPr>
      </w:pPr>
      <w:r>
        <w:rPr>
          <w:rFonts w:ascii="Sylfaen" w:hAnsi="Sylfaen"/>
          <w:sz w:val="22"/>
          <w:szCs w:val="22"/>
          <w:lang w:val="ka-GE"/>
        </w:rPr>
        <w:tab/>
      </w:r>
      <w:r w:rsidR="00F439BD" w:rsidRPr="00080BE7">
        <w:rPr>
          <w:rFonts w:ascii="Sylfaen" w:hAnsi="Sylfaen"/>
          <w:sz w:val="22"/>
          <w:szCs w:val="22"/>
          <w:lang w:val="ka-GE"/>
        </w:rPr>
        <w:t xml:space="preserve">საქართველოს სტატისტიკის ეროვნული სამსახურის (საქსტატის) მიერ გაეროს ბავშვთა ფონდის მხარდაჭერით ბავშვთა კეთილდღეობის კვლევა ჩატარდა, </w:t>
      </w:r>
      <w:r w:rsidR="00542CA2" w:rsidRPr="00080BE7">
        <w:rPr>
          <w:rFonts w:ascii="Sylfaen" w:hAnsi="Sylfaen"/>
          <w:sz w:val="22"/>
          <w:szCs w:val="22"/>
          <w:lang w:val="ka-GE"/>
        </w:rPr>
        <w:t>რომ</w:t>
      </w:r>
      <w:r w:rsidR="00F439BD" w:rsidRPr="00080BE7">
        <w:rPr>
          <w:rFonts w:ascii="Sylfaen" w:hAnsi="Sylfaen"/>
          <w:sz w:val="22"/>
          <w:szCs w:val="22"/>
          <w:lang w:val="ka-GE"/>
        </w:rPr>
        <w:t xml:space="preserve">ლის ანგარიში 2023 წელს გამოქვეყნდა. კვლევის მიზანი იყო საქართველოში </w:t>
      </w:r>
      <w:r w:rsidR="00542CA2" w:rsidRPr="00080BE7">
        <w:rPr>
          <w:rFonts w:ascii="Sylfaen" w:hAnsi="Sylfaen"/>
          <w:sz w:val="22"/>
          <w:szCs w:val="22"/>
          <w:lang w:val="ka-GE"/>
        </w:rPr>
        <w:t>მცხოვრებ</w:t>
      </w:r>
      <w:r w:rsidR="00F439BD" w:rsidRPr="00080BE7">
        <w:rPr>
          <w:rFonts w:ascii="Sylfaen" w:hAnsi="Sylfaen"/>
          <w:sz w:val="22"/>
          <w:szCs w:val="22"/>
          <w:lang w:val="ka-GE"/>
        </w:rPr>
        <w:t xml:space="preserve"> ბავშვთა კეთილდღეობის რამდენიმე საკვანძო ასპექტის გაზომვა, რომელთა </w:t>
      </w:r>
      <w:r w:rsidR="00542CA2" w:rsidRPr="00080BE7">
        <w:rPr>
          <w:rFonts w:ascii="Sylfaen" w:hAnsi="Sylfaen"/>
          <w:sz w:val="22"/>
          <w:szCs w:val="22"/>
          <w:lang w:val="ka-GE"/>
        </w:rPr>
        <w:t>შორისაა</w:t>
      </w:r>
      <w:r w:rsidR="00F439BD" w:rsidRPr="00080BE7">
        <w:rPr>
          <w:rFonts w:ascii="Sylfaen" w:hAnsi="Sylfaen"/>
          <w:sz w:val="22"/>
          <w:szCs w:val="22"/>
          <w:lang w:val="ka-GE"/>
        </w:rPr>
        <w:t>: განათლების, ჯანდაცვის სერვისებისა და სოციალური დახმარების ხელმისაწვდომობა; სასკოლო კვება; უსაფრთხოება სახლში; მატერიალური და სოციალური დანაკლისი; ფუნქციური სირთულეები და შეზღუდულ შესაძლებლობასთან ასოცირებული სტიგმა.</w:t>
      </w:r>
      <w:r w:rsidR="00F439BD" w:rsidRPr="00080BE7">
        <w:rPr>
          <w:rFonts w:ascii="Sylfaen" w:hAnsi="Sylfaen"/>
          <w:sz w:val="22"/>
          <w:szCs w:val="22"/>
        </w:rPr>
        <w:t xml:space="preserve"> </w:t>
      </w:r>
    </w:p>
    <w:p w14:paraId="155FAEE0" w14:textId="04229BA8" w:rsidR="00F439BD" w:rsidRPr="00080BE7" w:rsidRDefault="007308B2" w:rsidP="000260EB">
      <w:pPr>
        <w:spacing w:line="360" w:lineRule="auto"/>
        <w:jc w:val="both"/>
        <w:rPr>
          <w:rFonts w:ascii="Sylfaen" w:hAnsi="Sylfaen"/>
          <w:sz w:val="22"/>
          <w:szCs w:val="22"/>
          <w:lang w:val="ka-GE"/>
        </w:rPr>
      </w:pPr>
      <w:r>
        <w:rPr>
          <w:rFonts w:ascii="Sylfaen" w:hAnsi="Sylfaen"/>
          <w:sz w:val="22"/>
          <w:szCs w:val="22"/>
          <w:lang w:val="ka-GE"/>
        </w:rPr>
        <w:tab/>
      </w:r>
      <w:r w:rsidR="00542CA2" w:rsidRPr="00080BE7">
        <w:rPr>
          <w:rFonts w:ascii="Sylfaen" w:hAnsi="Sylfaen"/>
          <w:sz w:val="22"/>
          <w:szCs w:val="22"/>
          <w:lang w:val="ka-GE"/>
        </w:rPr>
        <w:t>„</w:t>
      </w:r>
      <w:r w:rsidR="00F439BD" w:rsidRPr="00080BE7">
        <w:rPr>
          <w:rFonts w:ascii="Sylfaen" w:hAnsi="Sylfaen"/>
          <w:sz w:val="22"/>
          <w:szCs w:val="22"/>
          <w:lang w:val="ka-GE"/>
        </w:rPr>
        <w:t>ბავშვთა კეთილდღეობის გამოკვლევა“ მიუთითებს, რომ საქართველოში მაცხოვრებელ ბავშვთა 5.8 პროცენტს აღენიშნება რომელიმე ფორმის ფუნქციური სირთულე, რაც მნიშვნელოვნად უზღუდავს მათ ყოველდღიურ ცხოვრებას. მათგან, შშმ პირის ოფიციალური სტატუსი აქვს ბავშვების</w:t>
      </w:r>
      <w:r w:rsidR="00542CA2" w:rsidRPr="00080BE7">
        <w:rPr>
          <w:rFonts w:ascii="Sylfaen" w:hAnsi="Sylfaen"/>
          <w:sz w:val="22"/>
          <w:szCs w:val="22"/>
          <w:lang w:val="ka-GE"/>
        </w:rPr>
        <w:t xml:space="preserve"> </w:t>
      </w:r>
      <w:r w:rsidR="00F439BD" w:rsidRPr="00080BE7">
        <w:rPr>
          <w:rFonts w:ascii="Sylfaen" w:hAnsi="Sylfaen"/>
          <w:sz w:val="22"/>
          <w:szCs w:val="22"/>
          <w:lang w:val="ka-GE"/>
        </w:rPr>
        <w:t xml:space="preserve">12.6 პროცენტს. ამის ერთი მიზეზი არის ის, რომ, ამ დრომდე, შშმ პირის სტატუსის დადგენა კვლავ სამედიცინო მოდელზე დაყრდნობით ხდება, </w:t>
      </w:r>
      <w:r w:rsidR="00F439BD" w:rsidRPr="00080BE7">
        <w:rPr>
          <w:rFonts w:ascii="Sylfaen" w:hAnsi="Sylfaen"/>
          <w:sz w:val="22"/>
          <w:szCs w:val="22"/>
          <w:lang w:val="ka-GE"/>
        </w:rPr>
        <w:lastRenderedPageBreak/>
        <w:t>სადაც არ არის გათვალისწინებული ფუნქციური სირთულეები და შეზღუდული შესაძლებლობების ფსიქო-სოციალური ასპექტები. ფუნქციური სირთულეები უფრო ხშირია 5-17 წლის ბავშვებში (6.5%), ვიდრე 2-4 წლის ბავშვებში (1.8%). მატერიალური და სოციალური დანაკლისის მქონე ბავშვებში ფუნქციური სირთულეების ქონის ალბათობა (10.5%) ოთხჯერ მეტია, ვიდრე სხვა ბავშვებში (2.8%).</w:t>
      </w:r>
    </w:p>
    <w:p w14:paraId="3ED6EF69" w14:textId="5148A319" w:rsidR="00F439BD" w:rsidRPr="00080BE7" w:rsidRDefault="007308B2" w:rsidP="000260EB">
      <w:pPr>
        <w:spacing w:line="360" w:lineRule="auto"/>
        <w:jc w:val="both"/>
        <w:rPr>
          <w:rFonts w:ascii="Sylfaen" w:hAnsi="Sylfaen"/>
          <w:sz w:val="22"/>
          <w:szCs w:val="22"/>
          <w:lang w:val="ka-GE"/>
        </w:rPr>
      </w:pPr>
      <w:r>
        <w:rPr>
          <w:rFonts w:ascii="Sylfaen" w:hAnsi="Sylfaen"/>
          <w:sz w:val="22"/>
          <w:szCs w:val="22"/>
          <w:lang w:val="ka-GE"/>
        </w:rPr>
        <w:tab/>
      </w:r>
      <w:r w:rsidR="00F439BD" w:rsidRPr="00080BE7">
        <w:rPr>
          <w:rFonts w:ascii="Sylfaen" w:hAnsi="Sylfaen"/>
          <w:sz w:val="22"/>
          <w:szCs w:val="22"/>
          <w:lang w:val="ka-GE"/>
        </w:rPr>
        <w:t xml:space="preserve">მიუხედავად იმისა, რომ სკოლამდელი განათლების ხელმისაწვდომობა კანონით არის გარანტირებული, სკოლამდელი ასაკის ბავშვების 27.8% არ დადიოდა საბავშვო ბაღში; მათ შორის 21.6% არ დადიოდა მშობლის </w:t>
      </w:r>
      <w:r w:rsidR="00542CA2" w:rsidRPr="00080BE7">
        <w:rPr>
          <w:rFonts w:ascii="Sylfaen" w:hAnsi="Sylfaen"/>
          <w:sz w:val="22"/>
          <w:szCs w:val="22"/>
          <w:lang w:val="ka-GE"/>
        </w:rPr>
        <w:t>გადაწყვეტილებით,</w:t>
      </w:r>
      <w:r w:rsidR="00F439BD" w:rsidRPr="00080BE7">
        <w:rPr>
          <w:rFonts w:ascii="Sylfaen" w:hAnsi="Sylfaen"/>
          <w:sz w:val="22"/>
          <w:szCs w:val="22"/>
          <w:lang w:val="ka-GE"/>
        </w:rPr>
        <w:t xml:space="preserve"> ხოლო 6.2% ვერ ახერხებდა საბავშვო ბაღში სიარულს დაბრკოლებების გამო. ყველაზე ხშირი ბარიერები არის ზოგიერთ სოფელში სკოლამდელი სასწავლო დაწესებულების არარსებობა და ბავშვის ჩაწერა მომლოდინეთა სიებში</w:t>
      </w:r>
      <w:r w:rsidR="00183F78" w:rsidRPr="00080BE7">
        <w:rPr>
          <w:rFonts w:ascii="Sylfaen" w:hAnsi="Sylfaen"/>
          <w:sz w:val="22"/>
          <w:szCs w:val="22"/>
          <w:lang w:val="ka-GE"/>
        </w:rPr>
        <w:t xml:space="preserve">. </w:t>
      </w:r>
      <w:r w:rsidR="00F439BD" w:rsidRPr="00080BE7">
        <w:rPr>
          <w:rFonts w:ascii="Sylfaen" w:hAnsi="Sylfaen"/>
          <w:sz w:val="22"/>
          <w:szCs w:val="22"/>
        </w:rPr>
        <w:t>სკოლამდელი საგანმანათლებლო დაწესებულებებით კმაყოფილება მაღალია. იმ ბავშვთა</w:t>
      </w:r>
      <w:r w:rsidR="00F439BD" w:rsidRPr="00080BE7">
        <w:rPr>
          <w:rFonts w:ascii="Sylfaen" w:hAnsi="Sylfaen"/>
          <w:sz w:val="22"/>
          <w:szCs w:val="22"/>
          <w:lang w:val="ka-GE"/>
        </w:rPr>
        <w:t xml:space="preserve"> </w:t>
      </w:r>
      <w:r w:rsidR="00F439BD" w:rsidRPr="00080BE7">
        <w:rPr>
          <w:rFonts w:ascii="Sylfaen" w:hAnsi="Sylfaen"/>
          <w:sz w:val="22"/>
          <w:szCs w:val="22"/>
        </w:rPr>
        <w:t>მშობლების/ოჯახის წევრების 93.6%, ვინც დადის საბავშვო ბაღში, კმაყოფილია (ან ძალიან</w:t>
      </w:r>
      <w:r w:rsidR="00953F94" w:rsidRPr="00080BE7">
        <w:rPr>
          <w:rFonts w:ascii="Sylfaen" w:hAnsi="Sylfaen"/>
          <w:sz w:val="22"/>
          <w:szCs w:val="22"/>
          <w:lang w:val="ka-GE"/>
        </w:rPr>
        <w:t xml:space="preserve"> </w:t>
      </w:r>
      <w:r w:rsidR="00F439BD" w:rsidRPr="00080BE7">
        <w:rPr>
          <w:rFonts w:ascii="Sylfaen" w:hAnsi="Sylfaen"/>
          <w:sz w:val="22"/>
          <w:szCs w:val="22"/>
        </w:rPr>
        <w:t>კმაყოფილია) სკოლამდელი საგანმანათლებლო მომსახურებების ხარისხით.</w:t>
      </w:r>
    </w:p>
    <w:p w14:paraId="0712D24D" w14:textId="51A934C6" w:rsidR="00F439BD" w:rsidRPr="00080BE7" w:rsidRDefault="007308B2" w:rsidP="000260EB">
      <w:pPr>
        <w:spacing w:after="0" w:line="360" w:lineRule="auto"/>
        <w:jc w:val="both"/>
        <w:rPr>
          <w:rFonts w:ascii="Sylfaen" w:hAnsi="Sylfaen"/>
          <w:sz w:val="22"/>
          <w:szCs w:val="22"/>
          <w:lang w:val="ka-GE"/>
        </w:rPr>
      </w:pPr>
      <w:r>
        <w:rPr>
          <w:rFonts w:ascii="Sylfaen" w:hAnsi="Sylfaen"/>
          <w:sz w:val="22"/>
          <w:szCs w:val="22"/>
        </w:rPr>
        <w:tab/>
      </w:r>
      <w:r w:rsidR="00F439BD" w:rsidRPr="00080BE7">
        <w:rPr>
          <w:rFonts w:ascii="Sylfaen" w:hAnsi="Sylfaen"/>
          <w:sz w:val="22"/>
          <w:szCs w:val="22"/>
        </w:rPr>
        <w:t>6-17 წლის ასაკის ბავშვების 18.8 პროცენტს ჰყავს კერძო მასწავლებელი და ამდენივე</w:t>
      </w:r>
      <w:r w:rsidR="00F439BD" w:rsidRPr="00080BE7">
        <w:rPr>
          <w:rFonts w:ascii="Sylfaen" w:hAnsi="Sylfaen"/>
          <w:sz w:val="22"/>
          <w:szCs w:val="22"/>
          <w:lang w:val="ka-GE"/>
        </w:rPr>
        <w:t xml:space="preserve"> </w:t>
      </w:r>
      <w:r w:rsidR="00F439BD" w:rsidRPr="00080BE7">
        <w:rPr>
          <w:rFonts w:ascii="Sylfaen" w:hAnsi="Sylfaen"/>
          <w:sz w:val="22"/>
          <w:szCs w:val="22"/>
        </w:rPr>
        <w:t>პროცენტს აქვს სურვილი, თუმცა ვერ ახერხებს ამას. კერძო მასწავლებლის ყოლის ყველაზე</w:t>
      </w:r>
      <w:r w:rsidR="00F439BD" w:rsidRPr="00080BE7">
        <w:rPr>
          <w:rFonts w:ascii="Sylfaen" w:hAnsi="Sylfaen"/>
          <w:sz w:val="22"/>
          <w:szCs w:val="22"/>
          <w:lang w:val="ka-GE"/>
        </w:rPr>
        <w:t xml:space="preserve"> </w:t>
      </w:r>
      <w:r w:rsidR="00F439BD" w:rsidRPr="00080BE7">
        <w:rPr>
          <w:rFonts w:ascii="Sylfaen" w:hAnsi="Sylfaen"/>
          <w:sz w:val="22"/>
          <w:szCs w:val="22"/>
        </w:rPr>
        <w:t>ხშირი ბარიერი არის ფინანსების ნაკლებობა - ეს მიზეზი დასახელდა 87 პროცენტის მიერ.</w:t>
      </w:r>
      <w:r w:rsidR="00F439BD" w:rsidRPr="00080BE7">
        <w:rPr>
          <w:rFonts w:ascii="Sylfaen" w:hAnsi="Sylfaen"/>
          <w:sz w:val="22"/>
          <w:szCs w:val="22"/>
          <w:lang w:val="ka-GE"/>
        </w:rPr>
        <w:t xml:space="preserve"> </w:t>
      </w:r>
      <w:r w:rsidR="00F439BD" w:rsidRPr="00080BE7">
        <w:rPr>
          <w:rFonts w:ascii="Sylfaen" w:hAnsi="Sylfaen"/>
          <w:sz w:val="22"/>
          <w:szCs w:val="22"/>
        </w:rPr>
        <w:t>ხელოვნების კლასგარეშე წრეებში (მუსიკა, ცეკვა, ხატვა) მონაწილეობა ძალიან დაბალია</w:t>
      </w:r>
      <w:r w:rsidR="00F439BD" w:rsidRPr="00080BE7">
        <w:rPr>
          <w:rFonts w:ascii="Sylfaen" w:hAnsi="Sylfaen"/>
          <w:sz w:val="22"/>
          <w:szCs w:val="22"/>
          <w:lang w:val="ka-GE"/>
        </w:rPr>
        <w:t xml:space="preserve"> </w:t>
      </w:r>
      <w:r w:rsidR="00F439BD" w:rsidRPr="00080BE7">
        <w:rPr>
          <w:rFonts w:ascii="Sylfaen" w:hAnsi="Sylfaen"/>
          <w:sz w:val="22"/>
          <w:szCs w:val="22"/>
        </w:rPr>
        <w:t>6-17 წლის ბავშვებს შორის და შეადგენს 12.2 პროცენტს. ორჯერ მეტ ბავშვს (23.9%) აქვს</w:t>
      </w:r>
      <w:r w:rsidR="00F439BD" w:rsidRPr="00080BE7">
        <w:rPr>
          <w:rFonts w:ascii="Sylfaen" w:hAnsi="Sylfaen"/>
          <w:sz w:val="22"/>
          <w:szCs w:val="22"/>
          <w:lang w:val="ka-GE"/>
        </w:rPr>
        <w:t xml:space="preserve"> </w:t>
      </w:r>
      <w:r w:rsidR="00F439BD" w:rsidRPr="00080BE7">
        <w:rPr>
          <w:rFonts w:ascii="Sylfaen" w:hAnsi="Sylfaen"/>
          <w:sz w:val="22"/>
          <w:szCs w:val="22"/>
        </w:rPr>
        <w:t>ხელოვნების წრეებზე სიარულის სურვილი, მაგრამ ვერ ახერხებს, ძირითადად იმის გამო,</w:t>
      </w:r>
      <w:r w:rsidR="00F439BD" w:rsidRPr="00080BE7">
        <w:rPr>
          <w:rFonts w:ascii="Sylfaen" w:hAnsi="Sylfaen"/>
          <w:sz w:val="22"/>
          <w:szCs w:val="22"/>
          <w:lang w:val="ka-GE"/>
        </w:rPr>
        <w:t xml:space="preserve"> </w:t>
      </w:r>
      <w:r w:rsidR="00F439BD" w:rsidRPr="00080BE7">
        <w:rPr>
          <w:rFonts w:ascii="Sylfaen" w:hAnsi="Sylfaen"/>
          <w:sz w:val="22"/>
          <w:szCs w:val="22"/>
        </w:rPr>
        <w:t>რომ მშობლებს არ აქვთ ამ მომსახურებების საფსურის გადახდის საშუალება (63.7%) ან</w:t>
      </w:r>
      <w:r w:rsidR="00F439BD" w:rsidRPr="00080BE7">
        <w:rPr>
          <w:rFonts w:ascii="Sylfaen" w:hAnsi="Sylfaen"/>
          <w:sz w:val="22"/>
          <w:szCs w:val="22"/>
          <w:lang w:val="ka-GE"/>
        </w:rPr>
        <w:t xml:space="preserve"> </w:t>
      </w:r>
      <w:r w:rsidR="00F439BD" w:rsidRPr="00080BE7">
        <w:rPr>
          <w:rFonts w:ascii="Sylfaen" w:hAnsi="Sylfaen"/>
          <w:sz w:val="22"/>
          <w:szCs w:val="22"/>
        </w:rPr>
        <w:t>იმიტომ, რომ ეს მომსახურებები არ არის ხელმისაწვდომი მათი საცხოვრებლის სიახლოვეს</w:t>
      </w:r>
      <w:r w:rsidR="00F439BD" w:rsidRPr="00080BE7">
        <w:rPr>
          <w:rFonts w:ascii="Sylfaen" w:hAnsi="Sylfaen"/>
          <w:sz w:val="22"/>
          <w:szCs w:val="22"/>
          <w:lang w:val="ka-GE"/>
        </w:rPr>
        <w:t xml:space="preserve"> </w:t>
      </w:r>
      <w:r w:rsidR="00F439BD" w:rsidRPr="00080BE7">
        <w:rPr>
          <w:rFonts w:ascii="Sylfaen" w:hAnsi="Sylfaen"/>
          <w:sz w:val="22"/>
          <w:szCs w:val="22"/>
        </w:rPr>
        <w:t>ან სოფელში (22.8%). ასევე დაბალია სპორტის კლასგარეშე წრეებში ჩართულ ბავშვთა</w:t>
      </w:r>
      <w:r w:rsidR="00F439BD" w:rsidRPr="00080BE7">
        <w:rPr>
          <w:rFonts w:ascii="Sylfaen" w:hAnsi="Sylfaen"/>
          <w:sz w:val="22"/>
          <w:szCs w:val="22"/>
          <w:lang w:val="ka-GE"/>
        </w:rPr>
        <w:t xml:space="preserve"> </w:t>
      </w:r>
      <w:r w:rsidR="00F439BD" w:rsidRPr="00080BE7">
        <w:rPr>
          <w:rFonts w:ascii="Sylfaen" w:hAnsi="Sylfaen"/>
          <w:sz w:val="22"/>
          <w:szCs w:val="22"/>
        </w:rPr>
        <w:t>წილიც - 13.8% - მაშინ, როდესაც ბავშვების 25.3 პროცენტს სურს სპორტზე სიარული, მაგრამ</w:t>
      </w:r>
      <w:r w:rsidR="00F439BD" w:rsidRPr="00080BE7">
        <w:rPr>
          <w:rFonts w:ascii="Sylfaen" w:hAnsi="Sylfaen"/>
          <w:sz w:val="22"/>
          <w:szCs w:val="22"/>
          <w:lang w:val="ka-GE"/>
        </w:rPr>
        <w:t xml:space="preserve"> </w:t>
      </w:r>
      <w:r w:rsidR="00F439BD" w:rsidRPr="00080BE7">
        <w:rPr>
          <w:rFonts w:ascii="Sylfaen" w:hAnsi="Sylfaen"/>
          <w:sz w:val="22"/>
          <w:szCs w:val="22"/>
        </w:rPr>
        <w:t>ვერ ახერხებს ამას. და კვლავ, ყველაზე ხშირად დასახელებული მიზეზებია გადახდის</w:t>
      </w:r>
      <w:r w:rsidR="00F439BD" w:rsidRPr="00080BE7">
        <w:rPr>
          <w:rFonts w:ascii="Sylfaen" w:hAnsi="Sylfaen"/>
          <w:sz w:val="22"/>
          <w:szCs w:val="22"/>
          <w:lang w:val="ka-GE"/>
        </w:rPr>
        <w:t xml:space="preserve"> </w:t>
      </w:r>
      <w:r w:rsidR="00F439BD" w:rsidRPr="00080BE7">
        <w:rPr>
          <w:rFonts w:ascii="Sylfaen" w:hAnsi="Sylfaen"/>
          <w:sz w:val="22"/>
          <w:szCs w:val="22"/>
        </w:rPr>
        <w:t>უუნარობა (69.9%) და საცხოვრებელი ადგილის მიხედვით სპორტული წრეების არარსებობა</w:t>
      </w:r>
      <w:r w:rsidR="00F439BD" w:rsidRPr="00080BE7">
        <w:rPr>
          <w:rFonts w:ascii="Sylfaen" w:hAnsi="Sylfaen"/>
          <w:sz w:val="22"/>
          <w:szCs w:val="22"/>
          <w:lang w:val="ka-GE"/>
        </w:rPr>
        <w:t xml:space="preserve"> </w:t>
      </w:r>
      <w:r w:rsidR="00F439BD" w:rsidRPr="00080BE7">
        <w:rPr>
          <w:rFonts w:ascii="Sylfaen" w:hAnsi="Sylfaen"/>
          <w:sz w:val="22"/>
          <w:szCs w:val="22"/>
        </w:rPr>
        <w:t>(21.8%).</w:t>
      </w:r>
      <w:r w:rsidR="00F439BD" w:rsidRPr="00080BE7">
        <w:rPr>
          <w:rFonts w:ascii="Sylfaen" w:hAnsi="Sylfaen"/>
          <w:sz w:val="22"/>
          <w:szCs w:val="22"/>
          <w:lang w:val="ka-GE"/>
        </w:rPr>
        <w:t xml:space="preserve"> </w:t>
      </w:r>
    </w:p>
    <w:p w14:paraId="2FA81779" w14:textId="10954D5D" w:rsidR="00F439BD" w:rsidRPr="00080BE7" w:rsidRDefault="007308B2" w:rsidP="000260EB">
      <w:pPr>
        <w:spacing w:after="0" w:line="360" w:lineRule="auto"/>
        <w:jc w:val="both"/>
        <w:rPr>
          <w:sz w:val="22"/>
          <w:szCs w:val="22"/>
        </w:rPr>
      </w:pPr>
      <w:r>
        <w:rPr>
          <w:rFonts w:ascii="Sylfaen" w:hAnsi="Sylfaen" w:cs="Sylfaen"/>
          <w:sz w:val="22"/>
          <w:szCs w:val="22"/>
        </w:rPr>
        <w:tab/>
      </w:r>
      <w:r w:rsidR="00F439BD" w:rsidRPr="00080BE7">
        <w:rPr>
          <w:rFonts w:ascii="Sylfaen" w:hAnsi="Sylfaen" w:cs="Sylfaen"/>
          <w:sz w:val="22"/>
          <w:szCs w:val="22"/>
        </w:rPr>
        <w:t>ასევე</w:t>
      </w:r>
      <w:r w:rsidR="00F439BD" w:rsidRPr="00080BE7">
        <w:rPr>
          <w:sz w:val="22"/>
          <w:szCs w:val="22"/>
        </w:rPr>
        <w:t xml:space="preserve"> </w:t>
      </w:r>
      <w:r w:rsidR="00F439BD" w:rsidRPr="00080BE7">
        <w:rPr>
          <w:rFonts w:ascii="Sylfaen" w:hAnsi="Sylfaen" w:cs="Sylfaen"/>
          <w:sz w:val="22"/>
          <w:szCs w:val="22"/>
        </w:rPr>
        <w:t>ფართოდ</w:t>
      </w:r>
      <w:r w:rsidR="00F439BD" w:rsidRPr="00080BE7">
        <w:rPr>
          <w:sz w:val="22"/>
          <w:szCs w:val="22"/>
        </w:rPr>
        <w:t xml:space="preserve"> </w:t>
      </w:r>
      <w:r w:rsidR="00F439BD" w:rsidRPr="00080BE7">
        <w:rPr>
          <w:rFonts w:ascii="Sylfaen" w:hAnsi="Sylfaen" w:cs="Sylfaen"/>
          <w:sz w:val="22"/>
          <w:szCs w:val="22"/>
        </w:rPr>
        <w:t>გავრცელებული</w:t>
      </w:r>
      <w:r w:rsidR="00F439BD" w:rsidRPr="00080BE7">
        <w:rPr>
          <w:sz w:val="22"/>
          <w:szCs w:val="22"/>
        </w:rPr>
        <w:t xml:space="preserve"> </w:t>
      </w:r>
      <w:r w:rsidR="00F439BD" w:rsidRPr="00080BE7">
        <w:rPr>
          <w:rFonts w:ascii="Sylfaen" w:hAnsi="Sylfaen" w:cs="Sylfaen"/>
          <w:sz w:val="22"/>
          <w:szCs w:val="22"/>
        </w:rPr>
        <w:t>პრობლემაა</w:t>
      </w:r>
      <w:r w:rsidR="00F439BD" w:rsidRPr="00080BE7">
        <w:rPr>
          <w:sz w:val="22"/>
          <w:szCs w:val="22"/>
        </w:rPr>
        <w:t xml:space="preserve"> </w:t>
      </w:r>
      <w:r w:rsidR="00F439BD" w:rsidRPr="00080BE7">
        <w:rPr>
          <w:rFonts w:ascii="Sylfaen" w:hAnsi="Sylfaen" w:cs="Sylfaen"/>
          <w:sz w:val="22"/>
          <w:szCs w:val="22"/>
        </w:rPr>
        <w:t>საგანმანათლებლო</w:t>
      </w:r>
      <w:r w:rsidR="00F439BD" w:rsidRPr="00080BE7">
        <w:rPr>
          <w:sz w:val="22"/>
          <w:szCs w:val="22"/>
        </w:rPr>
        <w:t xml:space="preserve"> </w:t>
      </w:r>
      <w:r w:rsidR="00F439BD" w:rsidRPr="00080BE7">
        <w:rPr>
          <w:rFonts w:ascii="Sylfaen" w:hAnsi="Sylfaen" w:cs="Sylfaen"/>
          <w:sz w:val="22"/>
          <w:szCs w:val="22"/>
        </w:rPr>
        <w:t>მასალების</w:t>
      </w:r>
      <w:r w:rsidR="00F439BD" w:rsidRPr="00080BE7">
        <w:rPr>
          <w:sz w:val="22"/>
          <w:szCs w:val="22"/>
        </w:rPr>
        <w:t xml:space="preserve"> (</w:t>
      </w:r>
      <w:r w:rsidR="00F439BD" w:rsidRPr="00080BE7">
        <w:rPr>
          <w:rFonts w:ascii="Sylfaen" w:hAnsi="Sylfaen" w:cs="Sylfaen"/>
          <w:sz w:val="22"/>
          <w:szCs w:val="22"/>
        </w:rPr>
        <w:t>სასკოლო</w:t>
      </w:r>
      <w:r w:rsidR="00F439BD" w:rsidRPr="00080BE7">
        <w:rPr>
          <w:sz w:val="22"/>
          <w:szCs w:val="22"/>
        </w:rPr>
        <w:t xml:space="preserve"> </w:t>
      </w:r>
      <w:r w:rsidR="00F439BD" w:rsidRPr="00080BE7">
        <w:rPr>
          <w:rFonts w:ascii="Sylfaen" w:hAnsi="Sylfaen" w:cs="Sylfaen"/>
          <w:sz w:val="22"/>
          <w:szCs w:val="22"/>
        </w:rPr>
        <w:t>მასალების</w:t>
      </w:r>
      <w:r w:rsidR="00F439BD" w:rsidRPr="00080BE7">
        <w:rPr>
          <w:sz w:val="22"/>
          <w:szCs w:val="22"/>
        </w:rPr>
        <w:t xml:space="preserve"> </w:t>
      </w:r>
      <w:r w:rsidR="00F439BD" w:rsidRPr="00080BE7">
        <w:rPr>
          <w:rFonts w:ascii="Sylfaen" w:hAnsi="Sylfaen" w:cs="Sylfaen"/>
          <w:sz w:val="22"/>
          <w:szCs w:val="22"/>
        </w:rPr>
        <w:t>გარდა</w:t>
      </w:r>
      <w:r w:rsidR="00F439BD" w:rsidRPr="00080BE7">
        <w:rPr>
          <w:sz w:val="22"/>
          <w:szCs w:val="22"/>
        </w:rPr>
        <w:t xml:space="preserve">) </w:t>
      </w:r>
      <w:r w:rsidR="00F439BD" w:rsidRPr="00080BE7">
        <w:rPr>
          <w:rFonts w:ascii="Sylfaen" w:hAnsi="Sylfaen" w:cs="Sylfaen"/>
          <w:sz w:val="22"/>
          <w:szCs w:val="22"/>
        </w:rPr>
        <w:t>სიმწირე</w:t>
      </w:r>
      <w:r w:rsidR="00F439BD" w:rsidRPr="00080BE7">
        <w:rPr>
          <w:sz w:val="22"/>
          <w:szCs w:val="22"/>
        </w:rPr>
        <w:t xml:space="preserve">. </w:t>
      </w:r>
      <w:r w:rsidR="00F439BD" w:rsidRPr="00080BE7">
        <w:rPr>
          <w:rFonts w:ascii="Sylfaen" w:hAnsi="Sylfaen" w:cs="Sylfaen"/>
          <w:sz w:val="22"/>
          <w:szCs w:val="22"/>
        </w:rPr>
        <w:t>ბავშვების</w:t>
      </w:r>
      <w:r w:rsidR="00F439BD" w:rsidRPr="00080BE7">
        <w:rPr>
          <w:sz w:val="22"/>
          <w:szCs w:val="22"/>
        </w:rPr>
        <w:t xml:space="preserve"> 45.3 </w:t>
      </w:r>
      <w:r w:rsidR="00F439BD" w:rsidRPr="00080BE7">
        <w:rPr>
          <w:rFonts w:ascii="Sylfaen" w:hAnsi="Sylfaen" w:cs="Sylfaen"/>
          <w:sz w:val="22"/>
          <w:szCs w:val="22"/>
        </w:rPr>
        <w:t>პროცენტს</w:t>
      </w:r>
      <w:r w:rsidR="00F439BD" w:rsidRPr="00080BE7">
        <w:rPr>
          <w:sz w:val="22"/>
          <w:szCs w:val="22"/>
        </w:rPr>
        <w:t xml:space="preserve"> </w:t>
      </w:r>
      <w:r w:rsidR="00F439BD" w:rsidRPr="00080BE7">
        <w:rPr>
          <w:rFonts w:ascii="Sylfaen" w:hAnsi="Sylfaen" w:cs="Sylfaen"/>
          <w:sz w:val="22"/>
          <w:szCs w:val="22"/>
        </w:rPr>
        <w:t>არ</w:t>
      </w:r>
      <w:r w:rsidR="00F439BD" w:rsidRPr="00080BE7">
        <w:rPr>
          <w:sz w:val="22"/>
          <w:szCs w:val="22"/>
        </w:rPr>
        <w:t xml:space="preserve"> </w:t>
      </w:r>
      <w:r w:rsidR="00F439BD" w:rsidRPr="00080BE7">
        <w:rPr>
          <w:rFonts w:ascii="Sylfaen" w:hAnsi="Sylfaen" w:cs="Sylfaen"/>
          <w:sz w:val="22"/>
          <w:szCs w:val="22"/>
        </w:rPr>
        <w:t>აქვს</w:t>
      </w:r>
      <w:r w:rsidR="00F439BD" w:rsidRPr="00080BE7">
        <w:rPr>
          <w:sz w:val="22"/>
          <w:szCs w:val="22"/>
        </w:rPr>
        <w:t xml:space="preserve"> </w:t>
      </w:r>
      <w:r w:rsidR="00F439BD" w:rsidRPr="00080BE7">
        <w:rPr>
          <w:rFonts w:ascii="Sylfaen" w:hAnsi="Sylfaen" w:cs="Sylfaen"/>
          <w:sz w:val="22"/>
          <w:szCs w:val="22"/>
        </w:rPr>
        <w:t>მინიმუმ</w:t>
      </w:r>
      <w:r w:rsidR="00F439BD" w:rsidRPr="00080BE7">
        <w:rPr>
          <w:sz w:val="22"/>
          <w:szCs w:val="22"/>
        </w:rPr>
        <w:t xml:space="preserve"> </w:t>
      </w:r>
      <w:r w:rsidR="00F439BD" w:rsidRPr="00080BE7">
        <w:rPr>
          <w:rFonts w:ascii="Sylfaen" w:hAnsi="Sylfaen" w:cs="Sylfaen"/>
          <w:sz w:val="22"/>
          <w:szCs w:val="22"/>
        </w:rPr>
        <w:t>ერთი</w:t>
      </w:r>
      <w:r w:rsidR="00F439BD" w:rsidRPr="00080BE7">
        <w:rPr>
          <w:sz w:val="22"/>
          <w:szCs w:val="22"/>
        </w:rPr>
        <w:t xml:space="preserve"> </w:t>
      </w:r>
      <w:r w:rsidR="00F439BD" w:rsidRPr="00080BE7">
        <w:rPr>
          <w:rFonts w:ascii="Sylfaen" w:hAnsi="Sylfaen" w:cs="Sylfaen"/>
          <w:sz w:val="22"/>
          <w:szCs w:val="22"/>
        </w:rPr>
        <w:t>საგანმანათლებლო</w:t>
      </w:r>
      <w:r w:rsidR="00F439BD" w:rsidRPr="00080BE7">
        <w:rPr>
          <w:sz w:val="22"/>
          <w:szCs w:val="22"/>
        </w:rPr>
        <w:t xml:space="preserve"> </w:t>
      </w:r>
      <w:r w:rsidR="00F439BD" w:rsidRPr="00080BE7">
        <w:rPr>
          <w:rFonts w:ascii="Sylfaen" w:hAnsi="Sylfaen" w:cs="Sylfaen"/>
          <w:sz w:val="22"/>
          <w:szCs w:val="22"/>
        </w:rPr>
        <w:t>ნივთი</w:t>
      </w:r>
      <w:r w:rsidR="00F439BD" w:rsidRPr="00080BE7">
        <w:rPr>
          <w:sz w:val="22"/>
          <w:szCs w:val="22"/>
        </w:rPr>
        <w:t xml:space="preserve">, </w:t>
      </w:r>
      <w:r w:rsidR="00F439BD" w:rsidRPr="00080BE7">
        <w:rPr>
          <w:rFonts w:ascii="Sylfaen" w:hAnsi="Sylfaen" w:cs="Sylfaen"/>
          <w:sz w:val="22"/>
          <w:szCs w:val="22"/>
        </w:rPr>
        <w:t>რომლის</w:t>
      </w:r>
      <w:r w:rsidR="00F439BD" w:rsidRPr="00080BE7">
        <w:rPr>
          <w:sz w:val="22"/>
          <w:szCs w:val="22"/>
        </w:rPr>
        <w:t xml:space="preserve"> </w:t>
      </w:r>
      <w:r w:rsidR="00F439BD" w:rsidRPr="00080BE7">
        <w:rPr>
          <w:rFonts w:ascii="Sylfaen" w:hAnsi="Sylfaen" w:cs="Sylfaen"/>
          <w:sz w:val="22"/>
          <w:szCs w:val="22"/>
        </w:rPr>
        <w:t>ქონაც</w:t>
      </w:r>
      <w:r w:rsidR="00F439BD" w:rsidRPr="00080BE7">
        <w:rPr>
          <w:sz w:val="22"/>
          <w:szCs w:val="22"/>
        </w:rPr>
        <w:t xml:space="preserve"> </w:t>
      </w:r>
      <w:r w:rsidR="00F439BD" w:rsidRPr="00080BE7">
        <w:rPr>
          <w:rFonts w:ascii="Sylfaen" w:hAnsi="Sylfaen" w:cs="Sylfaen"/>
          <w:sz w:val="22"/>
          <w:szCs w:val="22"/>
        </w:rPr>
        <w:t>სურთ</w:t>
      </w:r>
      <w:r w:rsidR="00F439BD" w:rsidRPr="00080BE7">
        <w:rPr>
          <w:sz w:val="22"/>
          <w:szCs w:val="22"/>
        </w:rPr>
        <w:t xml:space="preserve">, </w:t>
      </w:r>
      <w:r w:rsidR="00F439BD" w:rsidRPr="00080BE7">
        <w:rPr>
          <w:rFonts w:ascii="Sylfaen" w:hAnsi="Sylfaen" w:cs="Sylfaen"/>
          <w:sz w:val="22"/>
          <w:szCs w:val="22"/>
        </w:rPr>
        <w:t>მაგრამ</w:t>
      </w:r>
      <w:r w:rsidR="00F439BD" w:rsidRPr="00080BE7">
        <w:rPr>
          <w:sz w:val="22"/>
          <w:szCs w:val="22"/>
        </w:rPr>
        <w:t xml:space="preserve"> </w:t>
      </w:r>
      <w:r w:rsidR="00F439BD" w:rsidRPr="00080BE7">
        <w:rPr>
          <w:rFonts w:ascii="Sylfaen" w:hAnsi="Sylfaen" w:cs="Sylfaen"/>
          <w:sz w:val="22"/>
          <w:szCs w:val="22"/>
        </w:rPr>
        <w:t>ვერ</w:t>
      </w:r>
      <w:r w:rsidR="00F439BD" w:rsidRPr="00080BE7">
        <w:rPr>
          <w:sz w:val="22"/>
          <w:szCs w:val="22"/>
        </w:rPr>
        <w:t xml:space="preserve"> </w:t>
      </w:r>
      <w:r w:rsidR="00F439BD" w:rsidRPr="00080BE7">
        <w:rPr>
          <w:rFonts w:ascii="Sylfaen" w:hAnsi="Sylfaen" w:cs="Sylfaen"/>
          <w:sz w:val="22"/>
          <w:szCs w:val="22"/>
        </w:rPr>
        <w:t>ახერხებენ</w:t>
      </w:r>
      <w:r w:rsidR="00F439BD" w:rsidRPr="00080BE7">
        <w:rPr>
          <w:sz w:val="22"/>
          <w:szCs w:val="22"/>
        </w:rPr>
        <w:t xml:space="preserve"> </w:t>
      </w:r>
      <w:r w:rsidR="00F439BD" w:rsidRPr="00080BE7">
        <w:rPr>
          <w:rFonts w:ascii="Sylfaen" w:hAnsi="Sylfaen" w:cs="Sylfaen"/>
          <w:sz w:val="22"/>
          <w:szCs w:val="22"/>
        </w:rPr>
        <w:t>სახსრების</w:t>
      </w:r>
      <w:r w:rsidR="00F439BD" w:rsidRPr="00080BE7">
        <w:rPr>
          <w:sz w:val="22"/>
          <w:szCs w:val="22"/>
        </w:rPr>
        <w:t xml:space="preserve"> </w:t>
      </w:r>
      <w:r w:rsidR="00F439BD" w:rsidRPr="00080BE7">
        <w:rPr>
          <w:rFonts w:ascii="Sylfaen" w:hAnsi="Sylfaen" w:cs="Sylfaen"/>
          <w:sz w:val="22"/>
          <w:szCs w:val="22"/>
        </w:rPr>
        <w:t>არარსებობის</w:t>
      </w:r>
      <w:r w:rsidR="00F439BD" w:rsidRPr="00080BE7">
        <w:rPr>
          <w:sz w:val="22"/>
          <w:szCs w:val="22"/>
        </w:rPr>
        <w:t xml:space="preserve"> </w:t>
      </w:r>
      <w:r w:rsidR="00F439BD" w:rsidRPr="00080BE7">
        <w:rPr>
          <w:rFonts w:ascii="Sylfaen" w:hAnsi="Sylfaen" w:cs="Sylfaen"/>
          <w:sz w:val="22"/>
          <w:szCs w:val="22"/>
        </w:rPr>
        <w:t>გამო</w:t>
      </w:r>
      <w:r w:rsidR="00F439BD" w:rsidRPr="00080BE7">
        <w:rPr>
          <w:sz w:val="22"/>
          <w:szCs w:val="22"/>
        </w:rPr>
        <w:t xml:space="preserve">. </w:t>
      </w:r>
      <w:r w:rsidR="00F439BD" w:rsidRPr="00080BE7">
        <w:rPr>
          <w:rFonts w:ascii="Sylfaen" w:hAnsi="Sylfaen" w:cs="Sylfaen"/>
          <w:sz w:val="22"/>
          <w:szCs w:val="22"/>
        </w:rPr>
        <w:t>ყველაზე</w:t>
      </w:r>
      <w:r w:rsidR="00F439BD" w:rsidRPr="00080BE7">
        <w:rPr>
          <w:sz w:val="22"/>
          <w:szCs w:val="22"/>
        </w:rPr>
        <w:t xml:space="preserve"> </w:t>
      </w:r>
      <w:r w:rsidR="00F439BD" w:rsidRPr="00080BE7">
        <w:rPr>
          <w:rFonts w:ascii="Sylfaen" w:hAnsi="Sylfaen" w:cs="Sylfaen"/>
          <w:sz w:val="22"/>
          <w:szCs w:val="22"/>
        </w:rPr>
        <w:t>ხშირად</w:t>
      </w:r>
      <w:r w:rsidR="00F439BD" w:rsidRPr="00080BE7">
        <w:rPr>
          <w:sz w:val="22"/>
          <w:szCs w:val="22"/>
        </w:rPr>
        <w:t xml:space="preserve"> </w:t>
      </w:r>
      <w:r w:rsidR="00F439BD" w:rsidRPr="00080BE7">
        <w:rPr>
          <w:rFonts w:ascii="Sylfaen" w:hAnsi="Sylfaen" w:cs="Sylfaen"/>
          <w:sz w:val="22"/>
          <w:szCs w:val="22"/>
        </w:rPr>
        <w:t>ბავშვებს</w:t>
      </w:r>
      <w:r w:rsidR="00F439BD" w:rsidRPr="00080BE7">
        <w:rPr>
          <w:sz w:val="22"/>
          <w:szCs w:val="22"/>
        </w:rPr>
        <w:t xml:space="preserve"> </w:t>
      </w:r>
      <w:r w:rsidR="00F439BD" w:rsidRPr="00080BE7">
        <w:rPr>
          <w:rFonts w:ascii="Sylfaen" w:hAnsi="Sylfaen" w:cs="Sylfaen"/>
          <w:sz w:val="22"/>
          <w:szCs w:val="22"/>
        </w:rPr>
        <w:t>არ</w:t>
      </w:r>
      <w:r w:rsidR="00F439BD" w:rsidRPr="00080BE7">
        <w:rPr>
          <w:sz w:val="22"/>
          <w:szCs w:val="22"/>
        </w:rPr>
        <w:t xml:space="preserve"> </w:t>
      </w:r>
      <w:r w:rsidR="00F439BD" w:rsidRPr="00080BE7">
        <w:rPr>
          <w:rFonts w:ascii="Sylfaen" w:hAnsi="Sylfaen" w:cs="Sylfaen"/>
          <w:sz w:val="22"/>
          <w:szCs w:val="22"/>
        </w:rPr>
        <w:t>აქვთ</w:t>
      </w:r>
      <w:r w:rsidR="00F439BD" w:rsidRPr="00080BE7">
        <w:rPr>
          <w:sz w:val="22"/>
          <w:szCs w:val="22"/>
        </w:rPr>
        <w:t xml:space="preserve"> </w:t>
      </w:r>
      <w:r w:rsidR="00F439BD" w:rsidRPr="00080BE7">
        <w:rPr>
          <w:rFonts w:ascii="Sylfaen" w:hAnsi="Sylfaen" w:cs="Sylfaen"/>
          <w:sz w:val="22"/>
          <w:szCs w:val="22"/>
        </w:rPr>
        <w:t>შემდეგი</w:t>
      </w:r>
      <w:r w:rsidR="00F439BD" w:rsidRPr="00080BE7">
        <w:rPr>
          <w:sz w:val="22"/>
          <w:szCs w:val="22"/>
        </w:rPr>
        <w:t xml:space="preserve"> </w:t>
      </w:r>
      <w:r w:rsidR="00F439BD" w:rsidRPr="00080BE7">
        <w:rPr>
          <w:rFonts w:ascii="Sylfaen" w:hAnsi="Sylfaen" w:cs="Sylfaen"/>
          <w:sz w:val="22"/>
          <w:szCs w:val="22"/>
        </w:rPr>
        <w:t>საგანმანათლებლო</w:t>
      </w:r>
      <w:r w:rsidR="00F439BD" w:rsidRPr="00080BE7">
        <w:rPr>
          <w:sz w:val="22"/>
          <w:szCs w:val="22"/>
        </w:rPr>
        <w:t xml:space="preserve"> </w:t>
      </w:r>
      <w:r w:rsidR="00F439BD" w:rsidRPr="00080BE7">
        <w:rPr>
          <w:rFonts w:ascii="Sylfaen" w:hAnsi="Sylfaen" w:cs="Sylfaen"/>
          <w:sz w:val="22"/>
          <w:szCs w:val="22"/>
        </w:rPr>
        <w:t>ნივთები</w:t>
      </w:r>
      <w:r w:rsidR="00F439BD" w:rsidRPr="00080BE7">
        <w:rPr>
          <w:sz w:val="22"/>
          <w:szCs w:val="22"/>
        </w:rPr>
        <w:t xml:space="preserve">: </w:t>
      </w:r>
      <w:r w:rsidR="00F439BD" w:rsidRPr="00080BE7">
        <w:rPr>
          <w:rFonts w:ascii="Sylfaen" w:hAnsi="Sylfaen" w:cs="Sylfaen"/>
          <w:sz w:val="22"/>
          <w:szCs w:val="22"/>
        </w:rPr>
        <w:t>ლეპტოპი</w:t>
      </w:r>
      <w:r w:rsidR="00F439BD" w:rsidRPr="00080BE7">
        <w:rPr>
          <w:sz w:val="22"/>
          <w:szCs w:val="22"/>
        </w:rPr>
        <w:t>/</w:t>
      </w:r>
      <w:r w:rsidR="00F439BD" w:rsidRPr="00080BE7">
        <w:rPr>
          <w:rFonts w:ascii="Sylfaen" w:hAnsi="Sylfaen" w:cs="Sylfaen"/>
          <w:sz w:val="22"/>
          <w:szCs w:val="22"/>
        </w:rPr>
        <w:t>კომპიუტერი</w:t>
      </w:r>
      <w:r w:rsidR="00F439BD" w:rsidRPr="00080BE7">
        <w:rPr>
          <w:sz w:val="22"/>
          <w:szCs w:val="22"/>
        </w:rPr>
        <w:t xml:space="preserve"> (</w:t>
      </w:r>
      <w:r w:rsidR="00F439BD" w:rsidRPr="00080BE7">
        <w:rPr>
          <w:rFonts w:ascii="Sylfaen" w:hAnsi="Sylfaen" w:cs="Sylfaen"/>
          <w:sz w:val="22"/>
          <w:szCs w:val="22"/>
        </w:rPr>
        <w:t>ყველა</w:t>
      </w:r>
      <w:r w:rsidR="00F439BD" w:rsidRPr="00080BE7">
        <w:rPr>
          <w:sz w:val="22"/>
          <w:szCs w:val="22"/>
        </w:rPr>
        <w:t xml:space="preserve"> </w:t>
      </w:r>
      <w:r w:rsidR="00F439BD" w:rsidRPr="00080BE7">
        <w:rPr>
          <w:rFonts w:ascii="Sylfaen" w:hAnsi="Sylfaen" w:cs="Sylfaen"/>
          <w:sz w:val="22"/>
          <w:szCs w:val="22"/>
        </w:rPr>
        <w:t>ბავშვის</w:t>
      </w:r>
      <w:r w:rsidR="00F439BD" w:rsidRPr="00080BE7">
        <w:rPr>
          <w:sz w:val="22"/>
          <w:szCs w:val="22"/>
        </w:rPr>
        <w:t xml:space="preserve"> 29.1 </w:t>
      </w:r>
      <w:r w:rsidR="00F439BD" w:rsidRPr="00080BE7">
        <w:rPr>
          <w:rFonts w:ascii="Sylfaen" w:hAnsi="Sylfaen" w:cs="Sylfaen"/>
          <w:sz w:val="22"/>
          <w:szCs w:val="22"/>
        </w:rPr>
        <w:t>პროცენტს</w:t>
      </w:r>
      <w:r w:rsidR="00F439BD" w:rsidRPr="00080BE7">
        <w:rPr>
          <w:sz w:val="22"/>
          <w:szCs w:val="22"/>
        </w:rPr>
        <w:t xml:space="preserve">), </w:t>
      </w:r>
      <w:r w:rsidR="00F439BD" w:rsidRPr="00080BE7">
        <w:rPr>
          <w:rFonts w:ascii="Sylfaen" w:hAnsi="Sylfaen" w:cs="Sylfaen"/>
          <w:sz w:val="22"/>
          <w:szCs w:val="22"/>
        </w:rPr>
        <w:t>რასაც</w:t>
      </w:r>
      <w:r w:rsidR="00F439BD" w:rsidRPr="00080BE7">
        <w:rPr>
          <w:sz w:val="22"/>
          <w:szCs w:val="22"/>
        </w:rPr>
        <w:t xml:space="preserve"> </w:t>
      </w:r>
      <w:r w:rsidR="00F439BD" w:rsidRPr="00080BE7">
        <w:rPr>
          <w:rFonts w:ascii="Sylfaen" w:hAnsi="Sylfaen" w:cs="Sylfaen"/>
          <w:sz w:val="22"/>
          <w:szCs w:val="22"/>
        </w:rPr>
        <w:t>მოჰყვება</w:t>
      </w:r>
      <w:r w:rsidR="00F439BD" w:rsidRPr="00080BE7">
        <w:rPr>
          <w:sz w:val="22"/>
          <w:szCs w:val="22"/>
        </w:rPr>
        <w:t xml:space="preserve"> </w:t>
      </w:r>
      <w:r w:rsidR="00F439BD" w:rsidRPr="00080BE7">
        <w:rPr>
          <w:rFonts w:ascii="Sylfaen" w:hAnsi="Sylfaen" w:cs="Sylfaen"/>
          <w:sz w:val="22"/>
          <w:szCs w:val="22"/>
        </w:rPr>
        <w:t>სახატავი</w:t>
      </w:r>
      <w:r w:rsidR="00F439BD" w:rsidRPr="00080BE7">
        <w:rPr>
          <w:sz w:val="22"/>
          <w:szCs w:val="22"/>
        </w:rPr>
        <w:t xml:space="preserve"> </w:t>
      </w:r>
      <w:r w:rsidR="00F439BD" w:rsidRPr="00080BE7">
        <w:rPr>
          <w:rFonts w:ascii="Sylfaen" w:hAnsi="Sylfaen" w:cs="Sylfaen"/>
          <w:sz w:val="22"/>
          <w:szCs w:val="22"/>
        </w:rPr>
        <w:lastRenderedPageBreak/>
        <w:t>საშუალებები</w:t>
      </w:r>
      <w:r w:rsidR="00F439BD" w:rsidRPr="00080BE7">
        <w:rPr>
          <w:sz w:val="22"/>
          <w:szCs w:val="22"/>
        </w:rPr>
        <w:t xml:space="preserve"> (18.5 </w:t>
      </w:r>
      <w:r w:rsidR="00F439BD" w:rsidRPr="00080BE7">
        <w:rPr>
          <w:rFonts w:ascii="Sylfaen" w:hAnsi="Sylfaen" w:cs="Sylfaen"/>
          <w:sz w:val="22"/>
          <w:szCs w:val="22"/>
        </w:rPr>
        <w:t>პროცენტს</w:t>
      </w:r>
      <w:r w:rsidR="00F439BD" w:rsidRPr="00080BE7">
        <w:rPr>
          <w:sz w:val="22"/>
          <w:szCs w:val="22"/>
        </w:rPr>
        <w:t xml:space="preserve">) </w:t>
      </w:r>
      <w:r w:rsidR="00F439BD" w:rsidRPr="00080BE7">
        <w:rPr>
          <w:rFonts w:ascii="Sylfaen" w:hAnsi="Sylfaen" w:cs="Sylfaen"/>
          <w:sz w:val="22"/>
          <w:szCs w:val="22"/>
        </w:rPr>
        <w:t>წიგნები</w:t>
      </w:r>
      <w:r w:rsidR="00F439BD" w:rsidRPr="00080BE7">
        <w:rPr>
          <w:sz w:val="22"/>
          <w:szCs w:val="22"/>
        </w:rPr>
        <w:t xml:space="preserve"> (16.5 </w:t>
      </w:r>
      <w:r w:rsidR="00F439BD" w:rsidRPr="00080BE7">
        <w:rPr>
          <w:rFonts w:ascii="Sylfaen" w:hAnsi="Sylfaen" w:cs="Sylfaen"/>
          <w:sz w:val="22"/>
          <w:szCs w:val="22"/>
        </w:rPr>
        <w:t>პროცენტს</w:t>
      </w:r>
      <w:r w:rsidR="00F439BD" w:rsidRPr="00080BE7">
        <w:rPr>
          <w:sz w:val="22"/>
          <w:szCs w:val="22"/>
        </w:rPr>
        <w:t xml:space="preserve">), </w:t>
      </w:r>
      <w:r w:rsidR="00F439BD" w:rsidRPr="00080BE7">
        <w:rPr>
          <w:rFonts w:ascii="Sylfaen" w:hAnsi="Sylfaen" w:cs="Sylfaen"/>
          <w:sz w:val="22"/>
          <w:szCs w:val="22"/>
        </w:rPr>
        <w:t>და</w:t>
      </w:r>
      <w:r w:rsidR="00F439BD" w:rsidRPr="00080BE7">
        <w:rPr>
          <w:sz w:val="22"/>
          <w:szCs w:val="22"/>
        </w:rPr>
        <w:t xml:space="preserve"> </w:t>
      </w:r>
      <w:r w:rsidR="00F439BD" w:rsidRPr="00080BE7">
        <w:rPr>
          <w:rFonts w:ascii="Sylfaen" w:hAnsi="Sylfaen" w:cs="Sylfaen"/>
          <w:sz w:val="22"/>
          <w:szCs w:val="22"/>
        </w:rPr>
        <w:t>მუსიკის</w:t>
      </w:r>
      <w:r w:rsidR="00F439BD" w:rsidRPr="00080BE7">
        <w:rPr>
          <w:sz w:val="22"/>
          <w:szCs w:val="22"/>
        </w:rPr>
        <w:t xml:space="preserve"> </w:t>
      </w:r>
      <w:r w:rsidR="00F439BD" w:rsidRPr="00080BE7">
        <w:rPr>
          <w:rFonts w:ascii="Sylfaen" w:hAnsi="Sylfaen" w:cs="Sylfaen"/>
          <w:sz w:val="22"/>
          <w:szCs w:val="22"/>
        </w:rPr>
        <w:t>ინსტრუმენტები</w:t>
      </w:r>
      <w:r w:rsidR="00F439BD" w:rsidRPr="00080BE7">
        <w:rPr>
          <w:sz w:val="22"/>
          <w:szCs w:val="22"/>
        </w:rPr>
        <w:t xml:space="preserve"> (10 </w:t>
      </w:r>
      <w:r w:rsidR="00F439BD" w:rsidRPr="00080BE7">
        <w:rPr>
          <w:rFonts w:ascii="Sylfaen" w:hAnsi="Sylfaen" w:cs="Sylfaen"/>
          <w:sz w:val="22"/>
          <w:szCs w:val="22"/>
        </w:rPr>
        <w:t>პროცენტს</w:t>
      </w:r>
      <w:r w:rsidR="00F439BD" w:rsidRPr="00080BE7">
        <w:rPr>
          <w:sz w:val="22"/>
          <w:szCs w:val="22"/>
        </w:rPr>
        <w:t>).</w:t>
      </w:r>
    </w:p>
    <w:p w14:paraId="39537C6C" w14:textId="00888897" w:rsidR="00F439BD" w:rsidRPr="00080BE7" w:rsidRDefault="007308B2" w:rsidP="000260EB">
      <w:pPr>
        <w:spacing w:after="0" w:line="360" w:lineRule="auto"/>
        <w:jc w:val="both"/>
        <w:rPr>
          <w:rFonts w:ascii="Sylfaen" w:hAnsi="Sylfaen"/>
          <w:sz w:val="22"/>
          <w:szCs w:val="22"/>
          <w:lang w:val="ka-GE"/>
        </w:rPr>
      </w:pPr>
      <w:r>
        <w:rPr>
          <w:rFonts w:ascii="Sylfaen" w:hAnsi="Sylfaen"/>
          <w:sz w:val="22"/>
          <w:szCs w:val="22"/>
          <w:lang w:val="ka-GE"/>
        </w:rPr>
        <w:tab/>
      </w:r>
      <w:r w:rsidR="00F439BD" w:rsidRPr="00080BE7">
        <w:rPr>
          <w:rFonts w:ascii="Sylfaen" w:hAnsi="Sylfaen"/>
          <w:sz w:val="22"/>
          <w:szCs w:val="22"/>
          <w:lang w:val="ka-GE"/>
        </w:rPr>
        <w:t>საქართველოში ბავშვთა სამედიცინო მომსახურების დაფინანსების მთავარი წყარო არის ჯანმრთელობის საყოველთაო დაზღვევა. იმ ბავშვებს შორის, ვისაც მოცემული კვლევის ჩატარებამდე ბოლო 12 თვის განმავლობაში სჭირდებოდა სამედიცინო მომსახურება (მთელი ბავშვების 46.9%), 65 პროცენტს მომსახურება სრულად ან ნაწილობრივ დაეფარა აღნიშნული პროგრამიდან. თუმცა, ოჯახებმა ასევე სრულად ან ნაწილობრივ დაფარეს სამედიცინო მომსახურებების საჭიროების მქონე ბავშვების 50.8 პროცენტის ჯანდაცვის ხარჯები და შემთხვევების კიდევ 9.9 პროცენტში ეს ხარჯები კერძო დაზღვევიდან დაიფარა. ამავე დროს, მთელი ბავშვების 12 პოცენტმა ვერ შეძლო რამე სახის სამედიცინო მომსახურების მიღება (სრულად ან ნაწილობრივ) და 4.9 პროცენტმა ვერ მიიღო საჭირო მედიკამენტები. ორივე შემთხვევაში მთავარი მიზეზი იყო ფინანსები - შემთხვევების 82.2 პროცენტი და 98.8 პროცენტი, შესაბამისად.</w:t>
      </w:r>
    </w:p>
    <w:p w14:paraId="6DB6C3D0" w14:textId="7D3DC36B" w:rsidR="00F439BD" w:rsidRPr="00080BE7" w:rsidRDefault="007308B2" w:rsidP="000260EB">
      <w:pPr>
        <w:spacing w:after="0" w:line="360" w:lineRule="auto"/>
        <w:jc w:val="both"/>
        <w:rPr>
          <w:rFonts w:ascii="Sylfaen" w:hAnsi="Sylfaen"/>
          <w:sz w:val="22"/>
          <w:szCs w:val="22"/>
          <w:lang w:val="ka-GE"/>
        </w:rPr>
      </w:pPr>
      <w:r>
        <w:rPr>
          <w:rFonts w:ascii="Sylfaen" w:hAnsi="Sylfaen"/>
          <w:sz w:val="22"/>
          <w:szCs w:val="22"/>
          <w:lang w:val="ka-GE"/>
        </w:rPr>
        <w:tab/>
      </w:r>
      <w:r w:rsidR="00F439BD" w:rsidRPr="00080BE7">
        <w:rPr>
          <w:rFonts w:ascii="Sylfaen" w:hAnsi="Sylfaen"/>
          <w:sz w:val="22"/>
          <w:szCs w:val="22"/>
          <w:lang w:val="ka-GE"/>
        </w:rPr>
        <w:t>მაღალია ბავშვების მიერ მიღებული სამედიცინო მომსახურებების ხარისხით მშობლების/ოჯახის წევრების კმაყოფილების დონე. მომსახურებით კმაყოფილია იმ ბავშვების</w:t>
      </w:r>
    </w:p>
    <w:p w14:paraId="1782F13C" w14:textId="77777777" w:rsidR="00F439BD" w:rsidRPr="00080BE7" w:rsidRDefault="00F439BD" w:rsidP="000260EB">
      <w:pPr>
        <w:spacing w:after="0" w:line="360" w:lineRule="auto"/>
        <w:jc w:val="both"/>
        <w:rPr>
          <w:rFonts w:ascii="Sylfaen" w:hAnsi="Sylfaen"/>
          <w:sz w:val="22"/>
          <w:szCs w:val="22"/>
          <w:lang w:val="ka-GE"/>
        </w:rPr>
      </w:pPr>
      <w:r w:rsidRPr="00080BE7">
        <w:rPr>
          <w:rFonts w:ascii="Sylfaen" w:hAnsi="Sylfaen"/>
          <w:sz w:val="22"/>
          <w:szCs w:val="22"/>
          <w:lang w:val="ka-GE"/>
        </w:rPr>
        <w:t>მშობლების/ოჯახის წევრების 77.4 პროცენტი, ვინც მიიღო რამე სახის სამედიცინო მომსახურება, ხოლო მშობლების/ოჯახის წევრების კიდევ 11.5 პროცენტი მიღებული მომსახურებით ძალიან კმაყოფილია.</w:t>
      </w:r>
    </w:p>
    <w:p w14:paraId="1C9E8239" w14:textId="49A581F6" w:rsidR="00F439BD" w:rsidRPr="00080BE7" w:rsidRDefault="007308B2" w:rsidP="000260EB">
      <w:pPr>
        <w:spacing w:after="0" w:line="360" w:lineRule="auto"/>
        <w:jc w:val="both"/>
        <w:rPr>
          <w:rFonts w:ascii="Sylfaen" w:hAnsi="Sylfaen"/>
          <w:sz w:val="22"/>
          <w:szCs w:val="22"/>
          <w:lang w:val="ka-GE"/>
        </w:rPr>
      </w:pPr>
      <w:r>
        <w:rPr>
          <w:rFonts w:ascii="Sylfaen" w:hAnsi="Sylfaen"/>
          <w:sz w:val="22"/>
          <w:szCs w:val="22"/>
          <w:lang w:val="ka-GE"/>
        </w:rPr>
        <w:tab/>
      </w:r>
      <w:r w:rsidR="00F439BD" w:rsidRPr="00080BE7">
        <w:rPr>
          <w:rFonts w:ascii="Sylfaen" w:hAnsi="Sylfaen"/>
          <w:sz w:val="22"/>
          <w:szCs w:val="22"/>
          <w:lang w:val="ka-GE"/>
        </w:rPr>
        <w:t>ბავშვების 62.2 პროცენტის მშობლებმა/ოჯახის წევრებმა აღნიშნეს, რომ ისინი იყენებენ ბავშვის აღზრდის მხოლოდ არაძალადობრივ მეთოდებს, როგორიცაა ახსნა, თუ რატომ არის კონკრეტული ქცევა ცუდი, ან ბავშვისთვის პრივილეგიების დროებით ჩამორთმევა. ფსიქოლოგიური აგრესია, მაგალითად ყვირილი ან ბავშვისთვის დამამცირებელი სახელების წოდება, აღინიშნა ბავშვების 29.4 პროცენტის მიმართ. ბავშვების 4.7 პროცენტის მიმართ გამოყენებული იყო ფიზიკური დასჯის მეთოდები, როგორიცაა ხელით შეხება ან ყვირილი. სასტიკი ფიზიკური დასჯა, მაგალითად - მთელი ძალით ცემა, შეეხო ბავშვების 0.1 პროცენტს.</w:t>
      </w:r>
    </w:p>
    <w:p w14:paraId="172DE093" w14:textId="1F6B5B22" w:rsidR="00F439BD" w:rsidRPr="00080BE7" w:rsidRDefault="007308B2" w:rsidP="000260EB">
      <w:pPr>
        <w:spacing w:after="0" w:line="360" w:lineRule="auto"/>
        <w:jc w:val="both"/>
        <w:rPr>
          <w:rFonts w:ascii="Sylfaen" w:hAnsi="Sylfaen"/>
          <w:sz w:val="22"/>
          <w:szCs w:val="22"/>
          <w:lang w:val="ka-GE"/>
        </w:rPr>
      </w:pPr>
      <w:r>
        <w:rPr>
          <w:rFonts w:ascii="Sylfaen" w:hAnsi="Sylfaen"/>
          <w:sz w:val="22"/>
          <w:szCs w:val="22"/>
          <w:lang w:val="ka-GE"/>
        </w:rPr>
        <w:tab/>
      </w:r>
      <w:r w:rsidR="00F439BD" w:rsidRPr="00080BE7">
        <w:rPr>
          <w:rFonts w:ascii="Sylfaen" w:hAnsi="Sylfaen"/>
          <w:sz w:val="22"/>
          <w:szCs w:val="22"/>
          <w:lang w:val="ka-GE"/>
        </w:rPr>
        <w:t xml:space="preserve">ანალიზის შედეგად, ბავშვის კეთილდღეობის ყველა ასპექტისთვის გამოვლინდა განსხვავებები ბავშვთა სხვადასხვა </w:t>
      </w:r>
      <w:r w:rsidR="00B745F2" w:rsidRPr="00080BE7">
        <w:rPr>
          <w:rFonts w:ascii="Sylfaen" w:hAnsi="Sylfaen"/>
          <w:sz w:val="22"/>
          <w:szCs w:val="22"/>
          <w:lang w:val="ka-GE"/>
        </w:rPr>
        <w:t>ჯგუფს</w:t>
      </w:r>
      <w:r w:rsidR="00F439BD" w:rsidRPr="00080BE7">
        <w:rPr>
          <w:rFonts w:ascii="Sylfaen" w:hAnsi="Sylfaen"/>
          <w:sz w:val="22"/>
          <w:szCs w:val="22"/>
          <w:lang w:val="ka-GE"/>
        </w:rPr>
        <w:t xml:space="preserve"> შორის. სოფლად მაცხოვრებელ ბავშვებში 7-ჯერ და მეტად მაღალია ალბათობა, არ მიუწვდებოდეთ ხელი სკოლამდელ განათლებაზე, ვიდრე ქალაქში </w:t>
      </w:r>
      <w:r w:rsidR="00B745F2" w:rsidRPr="00080BE7">
        <w:rPr>
          <w:rFonts w:ascii="Sylfaen" w:hAnsi="Sylfaen"/>
          <w:sz w:val="22"/>
          <w:szCs w:val="22"/>
          <w:lang w:val="ka-GE"/>
        </w:rPr>
        <w:t>მცხოვრებ</w:t>
      </w:r>
      <w:r w:rsidR="00F439BD" w:rsidRPr="00080BE7">
        <w:rPr>
          <w:rFonts w:ascii="Sylfaen" w:hAnsi="Sylfaen"/>
          <w:sz w:val="22"/>
          <w:szCs w:val="22"/>
          <w:lang w:val="ka-GE"/>
        </w:rPr>
        <w:t xml:space="preserve"> ბავშვებში. ფუნქციური სირთულეების არმქონე ბავშვებთან შედარებით, ფუნქციური სირთულეების მქონე ბავშვებს თითქმის ოთხჯერ ნაკლები ალბათობით მიუწვდებათ ხელი საჭირო სამედიცინო მომსახურებებზე და ორჯერ და მეტი მაღალი </w:t>
      </w:r>
      <w:r w:rsidR="00F439BD" w:rsidRPr="00080BE7">
        <w:rPr>
          <w:rFonts w:ascii="Sylfaen" w:hAnsi="Sylfaen"/>
          <w:sz w:val="22"/>
          <w:szCs w:val="22"/>
          <w:lang w:val="ka-GE"/>
        </w:rPr>
        <w:lastRenderedPageBreak/>
        <w:t>ალბათობით ვერ იღებენ საჭირო მედიკამენტს. აღზრდის ძალადობრივი მეთოდების გამოყენების ალბათობა ბიჭებში 46%-ით მაღალია, ხოლო გოგოებს თითქმის 2.5-ჯერ მეტი ალბათობით არ მიუწვდებათ ხელი ხელოვნების კლასგარეშე აქტივობებზე. თუმცა, ბავშვის კეთილდღეობის ყველა ასპექტში გამოვლენილი ყველაზე დიდი უთანასწორობები მატერიალური და სოციალური დანაკლისიდან მომდინარეობს. შესაბამისად, ამ უთანასწორობების წინააღმდეგ ბრძოლას გადამწყვეტი მნიშვნელობა აქვს საქართველოში ბავშვის კეთილდღეობის გაუმჯობესებისთვის.</w:t>
      </w:r>
    </w:p>
    <w:p w14:paraId="1A3F3189" w14:textId="77777777" w:rsidR="00F439BD" w:rsidRPr="00080BE7" w:rsidRDefault="00F439BD" w:rsidP="000260EB">
      <w:pPr>
        <w:spacing w:line="360" w:lineRule="auto"/>
        <w:ind w:left="720"/>
        <w:jc w:val="both"/>
        <w:rPr>
          <w:rFonts w:ascii="Sylfaen" w:hAnsi="Sylfaen" w:cs="Sylfaen"/>
          <w:bCs/>
          <w:sz w:val="22"/>
          <w:szCs w:val="22"/>
        </w:rPr>
      </w:pPr>
    </w:p>
    <w:p w14:paraId="055C0327" w14:textId="1E6DBA7A" w:rsidR="00F439BD" w:rsidRPr="00080BE7" w:rsidRDefault="007308B2" w:rsidP="000260EB">
      <w:pPr>
        <w:pStyle w:val="Heading3"/>
        <w:spacing w:line="360" w:lineRule="auto"/>
        <w:rPr>
          <w:rFonts w:eastAsia="Calibri"/>
          <w:sz w:val="22"/>
          <w:szCs w:val="22"/>
          <w:lang w:val="ka-GE"/>
        </w:rPr>
      </w:pPr>
      <w:r>
        <w:rPr>
          <w:rFonts w:ascii="Sylfaen" w:eastAsia="Calibri" w:hAnsi="Sylfaen" w:cs="Sylfaen"/>
          <w:sz w:val="22"/>
          <w:szCs w:val="22"/>
          <w:lang w:val="ka-GE"/>
        </w:rPr>
        <w:tab/>
      </w:r>
      <w:bookmarkStart w:id="27" w:name="_Toc140745365"/>
      <w:r w:rsidR="009A07A4" w:rsidRPr="00080BE7">
        <w:rPr>
          <w:rFonts w:ascii="Sylfaen" w:eastAsia="Calibri" w:hAnsi="Sylfaen" w:cs="Sylfaen"/>
          <w:sz w:val="22"/>
          <w:szCs w:val="22"/>
          <w:lang w:val="ka-GE"/>
        </w:rPr>
        <w:t>ბავშვთა უსაფრთხოება და დაცვა ძალადობისგან</w:t>
      </w:r>
      <w:bookmarkEnd w:id="27"/>
    </w:p>
    <w:p w14:paraId="35F1B35B" w14:textId="77777777" w:rsidR="00F439BD" w:rsidRPr="00080BE7" w:rsidRDefault="00F439BD" w:rsidP="000260EB">
      <w:pPr>
        <w:spacing w:after="0" w:line="360" w:lineRule="auto"/>
        <w:jc w:val="both"/>
        <w:rPr>
          <w:rFonts w:ascii="Sylfaen" w:hAnsi="Sylfaen"/>
          <w:sz w:val="22"/>
          <w:szCs w:val="22"/>
          <w:lang w:val="ka-GE"/>
        </w:rPr>
      </w:pPr>
    </w:p>
    <w:p w14:paraId="700B7CD2" w14:textId="1649131E" w:rsidR="00FA0330" w:rsidRPr="00080BE7" w:rsidRDefault="007308B2" w:rsidP="000260EB">
      <w:pPr>
        <w:spacing w:after="0" w:line="360" w:lineRule="auto"/>
        <w:jc w:val="both"/>
        <w:rPr>
          <w:rFonts w:ascii="Sylfaen" w:hAnsi="Sylfaen"/>
          <w:sz w:val="22"/>
          <w:szCs w:val="22"/>
          <w:lang w:val="ka-GE"/>
        </w:rPr>
      </w:pPr>
      <w:r>
        <w:rPr>
          <w:rFonts w:ascii="Sylfaen" w:hAnsi="Sylfaen" w:cs="Sylfaen"/>
          <w:sz w:val="22"/>
          <w:szCs w:val="22"/>
          <w:lang w:val="ka-GE"/>
        </w:rPr>
        <w:tab/>
      </w:r>
      <w:r w:rsidR="00F439BD" w:rsidRPr="00080BE7">
        <w:rPr>
          <w:rFonts w:ascii="Sylfaen" w:hAnsi="Sylfaen" w:cs="Sylfaen"/>
          <w:sz w:val="22"/>
          <w:szCs w:val="22"/>
          <w:lang w:val="ka-GE"/>
        </w:rPr>
        <w:t>მ</w:t>
      </w:r>
      <w:r w:rsidR="009A07A4" w:rsidRPr="00080BE7">
        <w:rPr>
          <w:rFonts w:ascii="Sylfaen" w:hAnsi="Sylfaen" w:cs="Sylfaen"/>
          <w:sz w:val="22"/>
          <w:szCs w:val="22"/>
          <w:lang w:val="ka-GE"/>
        </w:rPr>
        <w:t>ი</w:t>
      </w:r>
      <w:r w:rsidR="00F439BD" w:rsidRPr="00080BE7">
        <w:rPr>
          <w:rFonts w:ascii="Sylfaen" w:hAnsi="Sylfaen" w:cs="Sylfaen"/>
          <w:sz w:val="22"/>
          <w:szCs w:val="22"/>
          <w:lang w:val="ka-GE"/>
        </w:rPr>
        <w:t>უხედავად</w:t>
      </w:r>
      <w:r w:rsidR="00F439BD" w:rsidRPr="00080BE7">
        <w:rPr>
          <w:rFonts w:ascii="Sylfaen" w:hAnsi="Sylfaen"/>
          <w:sz w:val="22"/>
          <w:szCs w:val="22"/>
          <w:lang w:val="ka-GE"/>
        </w:rPr>
        <w:t xml:space="preserve"> ბოლო წლების პროგრესისა ბავშვთა დაცვის მიმართულებით, როგორიცაა ბავშვთა კოდექსის მიღება, რომელიც კრძალავს ბავშვის მიმართ ნებისმიერი სახის ძალადობას, ოჯახში ძალადობის კანონში ცვლილებისა და ბავშვთა დაცვის რეფერირების პროცედურების შემუშავებისა, ბავშვის უფლებათა დაცვის კომიტეტი </w:t>
      </w:r>
      <w:r w:rsidR="00EF3E1C" w:rsidRPr="00080BE7">
        <w:rPr>
          <w:rFonts w:ascii="Sylfaen" w:hAnsi="Sylfaen"/>
          <w:sz w:val="22"/>
          <w:szCs w:val="22"/>
          <w:lang w:val="ka-GE"/>
        </w:rPr>
        <w:t>აღნიშნავს</w:t>
      </w:r>
      <w:r w:rsidR="00F439BD" w:rsidRPr="00080BE7">
        <w:rPr>
          <w:rFonts w:ascii="Sylfaen" w:hAnsi="Sylfaen"/>
          <w:sz w:val="22"/>
          <w:szCs w:val="22"/>
          <w:lang w:val="ka-GE"/>
        </w:rPr>
        <w:t xml:space="preserve"> ბავშვთა მიმართ ძალადობის </w:t>
      </w:r>
      <w:r w:rsidR="00EF3E1C" w:rsidRPr="00080BE7">
        <w:rPr>
          <w:rFonts w:ascii="Sylfaen" w:hAnsi="Sylfaen"/>
          <w:sz w:val="22"/>
          <w:szCs w:val="22"/>
          <w:lang w:val="ka-GE"/>
        </w:rPr>
        <w:t xml:space="preserve">მაღალ მაჩვენებელს </w:t>
      </w:r>
      <w:r w:rsidR="00F439BD" w:rsidRPr="00080BE7">
        <w:rPr>
          <w:rFonts w:ascii="Sylfaen" w:hAnsi="Sylfaen"/>
          <w:sz w:val="22"/>
          <w:szCs w:val="22"/>
          <w:lang w:val="ka-GE"/>
        </w:rPr>
        <w:t xml:space="preserve">საქართველოში. </w:t>
      </w:r>
      <w:r w:rsidR="00A22BF2" w:rsidRPr="00080BE7">
        <w:rPr>
          <w:rFonts w:ascii="Sylfaen" w:hAnsi="Sylfaen"/>
          <w:sz w:val="22"/>
          <w:szCs w:val="22"/>
          <w:lang w:val="ka-GE"/>
        </w:rPr>
        <w:t xml:space="preserve">მაგალითად, </w:t>
      </w:r>
      <w:r w:rsidR="00F439BD" w:rsidRPr="00080BE7">
        <w:rPr>
          <w:rFonts w:ascii="Sylfaen" w:hAnsi="Sylfaen"/>
          <w:sz w:val="22"/>
          <w:szCs w:val="22"/>
          <w:lang w:val="ka-GE"/>
        </w:rPr>
        <w:t xml:space="preserve">2019 </w:t>
      </w:r>
      <w:r w:rsidR="00FA0330" w:rsidRPr="00080BE7">
        <w:rPr>
          <w:rFonts w:ascii="Sylfaen" w:hAnsi="Sylfaen"/>
          <w:sz w:val="22"/>
          <w:szCs w:val="22"/>
          <w:lang w:val="ka-GE"/>
        </w:rPr>
        <w:t>წელ</w:t>
      </w:r>
      <w:r w:rsidR="00F439BD" w:rsidRPr="00080BE7">
        <w:rPr>
          <w:rFonts w:ascii="Sylfaen" w:hAnsi="Sylfaen"/>
          <w:sz w:val="22"/>
          <w:szCs w:val="22"/>
          <w:lang w:val="ka-GE"/>
        </w:rPr>
        <w:t>ს იყო ბავშვთა თვითმკვლელობების 22 შემთხვევა და 69 მცდელობა</w:t>
      </w:r>
      <w:r w:rsidR="00FA0330" w:rsidRPr="00080BE7">
        <w:rPr>
          <w:rFonts w:ascii="Sylfaen" w:hAnsi="Sylfaen"/>
          <w:sz w:val="22"/>
          <w:szCs w:val="22"/>
          <w:lang w:val="ka-GE"/>
        </w:rPr>
        <w:t xml:space="preserve">. </w:t>
      </w:r>
    </w:p>
    <w:p w14:paraId="484615B1" w14:textId="0EDEE782" w:rsidR="00F439BD" w:rsidRPr="00080BE7" w:rsidRDefault="007308B2" w:rsidP="000260EB">
      <w:pPr>
        <w:spacing w:after="0" w:line="360" w:lineRule="auto"/>
        <w:jc w:val="both"/>
        <w:rPr>
          <w:rFonts w:ascii="Sylfaen" w:hAnsi="Sylfaen"/>
          <w:sz w:val="22"/>
          <w:szCs w:val="22"/>
        </w:rPr>
      </w:pPr>
      <w:r>
        <w:rPr>
          <w:rFonts w:ascii="Sylfaen" w:hAnsi="Sylfaen"/>
          <w:sz w:val="22"/>
          <w:szCs w:val="22"/>
          <w:lang w:val="ka-GE"/>
        </w:rPr>
        <w:tab/>
      </w:r>
      <w:r w:rsidR="00F439BD" w:rsidRPr="00080BE7">
        <w:rPr>
          <w:rFonts w:ascii="Sylfaen" w:hAnsi="Sylfaen"/>
          <w:sz w:val="22"/>
          <w:szCs w:val="22"/>
          <w:lang w:val="ka-GE"/>
        </w:rPr>
        <w:t>გაეროს ბავშვთა ფონდის მიერ საქართველოს 7 უნივერსიტეტში განხორციელებული  ფისქიკური ჯანმრთელობის კვლევის მიგნებების შესაბამისად, 18-24 წლ</w:t>
      </w:r>
      <w:r w:rsidR="00FA0330" w:rsidRPr="00080BE7">
        <w:rPr>
          <w:rFonts w:ascii="Sylfaen" w:hAnsi="Sylfaen"/>
          <w:sz w:val="22"/>
          <w:szCs w:val="22"/>
          <w:lang w:val="ka-GE"/>
        </w:rPr>
        <w:t>ი</w:t>
      </w:r>
      <w:r w:rsidR="00F439BD" w:rsidRPr="00080BE7">
        <w:rPr>
          <w:rFonts w:ascii="Sylfaen" w:hAnsi="Sylfaen"/>
          <w:sz w:val="22"/>
          <w:szCs w:val="22"/>
          <w:lang w:val="ka-GE"/>
        </w:rPr>
        <w:t xml:space="preserve">ს </w:t>
      </w:r>
      <w:r w:rsidR="00F439BD" w:rsidRPr="00080BE7">
        <w:rPr>
          <w:rFonts w:ascii="Sylfaen" w:hAnsi="Sylfaen" w:cs="Sylfaen"/>
          <w:sz w:val="22"/>
          <w:szCs w:val="22"/>
        </w:rPr>
        <w:t>სტუდენტების</w:t>
      </w:r>
      <w:r w:rsidR="00F439BD" w:rsidRPr="00080BE7">
        <w:rPr>
          <w:sz w:val="22"/>
          <w:szCs w:val="22"/>
        </w:rPr>
        <w:t xml:space="preserve"> </w:t>
      </w:r>
      <w:r w:rsidR="00F439BD" w:rsidRPr="00080BE7">
        <w:rPr>
          <w:rFonts w:ascii="Sylfaen" w:hAnsi="Sylfaen" w:cs="Sylfaen"/>
          <w:sz w:val="22"/>
          <w:szCs w:val="22"/>
        </w:rPr>
        <w:t>უმრავლესობა</w:t>
      </w:r>
      <w:r w:rsidR="00F439BD" w:rsidRPr="00080BE7">
        <w:rPr>
          <w:sz w:val="22"/>
          <w:szCs w:val="22"/>
        </w:rPr>
        <w:t xml:space="preserve"> </w:t>
      </w:r>
      <w:r w:rsidR="00F439BD" w:rsidRPr="00080BE7">
        <w:rPr>
          <w:rFonts w:ascii="Sylfaen" w:hAnsi="Sylfaen" w:cs="Sylfaen"/>
          <w:sz w:val="22"/>
          <w:szCs w:val="22"/>
        </w:rPr>
        <w:t>მიიჩნევს</w:t>
      </w:r>
      <w:r w:rsidR="00F439BD" w:rsidRPr="00080BE7">
        <w:rPr>
          <w:sz w:val="22"/>
          <w:szCs w:val="22"/>
        </w:rPr>
        <w:t xml:space="preserve">, </w:t>
      </w:r>
      <w:r w:rsidR="00F439BD" w:rsidRPr="00080BE7">
        <w:rPr>
          <w:rFonts w:ascii="Sylfaen" w:hAnsi="Sylfaen" w:cs="Sylfaen"/>
          <w:sz w:val="22"/>
          <w:szCs w:val="22"/>
        </w:rPr>
        <w:t>რომ</w:t>
      </w:r>
      <w:r w:rsidR="00F439BD" w:rsidRPr="00080BE7">
        <w:rPr>
          <w:sz w:val="22"/>
          <w:szCs w:val="22"/>
        </w:rPr>
        <w:t xml:space="preserve"> </w:t>
      </w:r>
      <w:r w:rsidR="00F439BD" w:rsidRPr="00080BE7">
        <w:rPr>
          <w:rFonts w:ascii="Sylfaen" w:hAnsi="Sylfaen" w:cs="Sylfaen"/>
          <w:sz w:val="22"/>
          <w:szCs w:val="22"/>
        </w:rPr>
        <w:t>საქართველოში</w:t>
      </w:r>
      <w:r w:rsidR="00F439BD" w:rsidRPr="00080BE7">
        <w:rPr>
          <w:sz w:val="22"/>
          <w:szCs w:val="22"/>
        </w:rPr>
        <w:t xml:space="preserve"> </w:t>
      </w:r>
      <w:r w:rsidR="00F439BD" w:rsidRPr="00080BE7">
        <w:rPr>
          <w:rFonts w:ascii="Sylfaen" w:hAnsi="Sylfaen" w:cs="Sylfaen"/>
          <w:sz w:val="22"/>
          <w:szCs w:val="22"/>
        </w:rPr>
        <w:t>მათ</w:t>
      </w:r>
      <w:r w:rsidR="00F439BD" w:rsidRPr="00080BE7">
        <w:rPr>
          <w:sz w:val="22"/>
          <w:szCs w:val="22"/>
        </w:rPr>
        <w:t xml:space="preserve"> </w:t>
      </w:r>
      <w:r w:rsidR="00F439BD" w:rsidRPr="00080BE7">
        <w:rPr>
          <w:rFonts w:ascii="Sylfaen" w:hAnsi="Sylfaen" w:cs="Sylfaen"/>
          <w:sz w:val="22"/>
          <w:szCs w:val="22"/>
        </w:rPr>
        <w:t>თანატოლებს</w:t>
      </w:r>
      <w:r w:rsidR="00F439BD" w:rsidRPr="00080BE7">
        <w:rPr>
          <w:sz w:val="22"/>
          <w:szCs w:val="22"/>
        </w:rPr>
        <w:t xml:space="preserve"> </w:t>
      </w:r>
      <w:r w:rsidR="00F439BD" w:rsidRPr="00080BE7">
        <w:rPr>
          <w:rFonts w:ascii="Sylfaen" w:hAnsi="Sylfaen" w:cs="Sylfaen"/>
          <w:sz w:val="22"/>
          <w:szCs w:val="22"/>
        </w:rPr>
        <w:t>შორის</w:t>
      </w:r>
      <w:r w:rsidR="00F439BD" w:rsidRPr="00080BE7">
        <w:rPr>
          <w:sz w:val="22"/>
          <w:szCs w:val="22"/>
        </w:rPr>
        <w:t xml:space="preserve"> </w:t>
      </w:r>
      <w:r w:rsidR="00F439BD" w:rsidRPr="00080BE7">
        <w:rPr>
          <w:rFonts w:ascii="Sylfaen" w:hAnsi="Sylfaen" w:cs="Sylfaen"/>
          <w:sz w:val="22"/>
          <w:szCs w:val="22"/>
        </w:rPr>
        <w:t>ფსიქიკური</w:t>
      </w:r>
      <w:r w:rsidR="00F439BD" w:rsidRPr="00080BE7">
        <w:rPr>
          <w:sz w:val="22"/>
          <w:szCs w:val="22"/>
        </w:rPr>
        <w:t xml:space="preserve"> </w:t>
      </w:r>
      <w:r w:rsidR="00F439BD" w:rsidRPr="00080BE7">
        <w:rPr>
          <w:rFonts w:ascii="Sylfaen" w:hAnsi="Sylfaen" w:cs="Sylfaen"/>
          <w:sz w:val="22"/>
          <w:szCs w:val="22"/>
        </w:rPr>
        <w:t>ჯანმრთელობა</w:t>
      </w:r>
      <w:r w:rsidR="00F439BD" w:rsidRPr="00080BE7">
        <w:rPr>
          <w:sz w:val="22"/>
          <w:szCs w:val="22"/>
        </w:rPr>
        <w:t xml:space="preserve"> </w:t>
      </w:r>
      <w:r w:rsidR="00F439BD" w:rsidRPr="00080BE7">
        <w:rPr>
          <w:rFonts w:ascii="Sylfaen" w:hAnsi="Sylfaen" w:cs="Sylfaen"/>
          <w:sz w:val="22"/>
          <w:szCs w:val="22"/>
        </w:rPr>
        <w:t>მნიშვნელოვანი</w:t>
      </w:r>
      <w:r w:rsidR="00F439BD" w:rsidRPr="00080BE7">
        <w:rPr>
          <w:sz w:val="22"/>
          <w:szCs w:val="22"/>
        </w:rPr>
        <w:t xml:space="preserve"> </w:t>
      </w:r>
      <w:r w:rsidR="00F439BD" w:rsidRPr="00080BE7">
        <w:rPr>
          <w:rFonts w:ascii="Sylfaen" w:hAnsi="Sylfaen" w:cs="Sylfaen"/>
          <w:sz w:val="22"/>
          <w:szCs w:val="22"/>
        </w:rPr>
        <w:t>პრობლემაა</w:t>
      </w:r>
      <w:r w:rsidR="00F439BD" w:rsidRPr="00080BE7">
        <w:rPr>
          <w:sz w:val="22"/>
          <w:szCs w:val="22"/>
        </w:rPr>
        <w:t xml:space="preserve"> (89%), </w:t>
      </w:r>
      <w:r w:rsidR="00F439BD" w:rsidRPr="00080BE7">
        <w:rPr>
          <w:rFonts w:ascii="Sylfaen" w:hAnsi="Sylfaen" w:cs="Sylfaen"/>
          <w:sz w:val="22"/>
          <w:szCs w:val="22"/>
        </w:rPr>
        <w:t>მათ</w:t>
      </w:r>
      <w:r w:rsidR="00F439BD" w:rsidRPr="00080BE7">
        <w:rPr>
          <w:sz w:val="22"/>
          <w:szCs w:val="22"/>
        </w:rPr>
        <w:t xml:space="preserve"> </w:t>
      </w:r>
      <w:r w:rsidR="00F439BD" w:rsidRPr="00080BE7">
        <w:rPr>
          <w:rFonts w:ascii="Sylfaen" w:hAnsi="Sylfaen" w:cs="Sylfaen"/>
          <w:sz w:val="22"/>
          <w:szCs w:val="22"/>
        </w:rPr>
        <w:t>შორის</w:t>
      </w:r>
      <w:r w:rsidR="00F439BD" w:rsidRPr="00080BE7">
        <w:rPr>
          <w:sz w:val="22"/>
          <w:szCs w:val="22"/>
        </w:rPr>
        <w:t xml:space="preserve"> 68%- </w:t>
      </w:r>
      <w:r w:rsidR="00F439BD" w:rsidRPr="00080BE7">
        <w:rPr>
          <w:rFonts w:ascii="Sylfaen" w:hAnsi="Sylfaen" w:cs="Sylfaen"/>
          <w:sz w:val="22"/>
          <w:szCs w:val="22"/>
        </w:rPr>
        <w:t>ის</w:t>
      </w:r>
      <w:r w:rsidR="00F439BD" w:rsidRPr="00080BE7">
        <w:rPr>
          <w:sz w:val="22"/>
          <w:szCs w:val="22"/>
        </w:rPr>
        <w:t xml:space="preserve"> </w:t>
      </w:r>
      <w:r w:rsidR="00F439BD" w:rsidRPr="00080BE7">
        <w:rPr>
          <w:rFonts w:ascii="Sylfaen" w:hAnsi="Sylfaen" w:cs="Sylfaen"/>
          <w:sz w:val="22"/>
          <w:szCs w:val="22"/>
        </w:rPr>
        <w:t>აზრით</w:t>
      </w:r>
      <w:r w:rsidR="004E2096" w:rsidRPr="00080BE7">
        <w:rPr>
          <w:sz w:val="22"/>
          <w:szCs w:val="22"/>
        </w:rPr>
        <w:t>,</w:t>
      </w:r>
      <w:r w:rsidR="00F439BD" w:rsidRPr="00080BE7">
        <w:rPr>
          <w:sz w:val="22"/>
          <w:szCs w:val="22"/>
        </w:rPr>
        <w:t xml:space="preserve"> </w:t>
      </w:r>
      <w:r w:rsidR="00F439BD" w:rsidRPr="00080BE7">
        <w:rPr>
          <w:rFonts w:ascii="Sylfaen" w:hAnsi="Sylfaen" w:cs="Sylfaen"/>
          <w:sz w:val="22"/>
          <w:szCs w:val="22"/>
        </w:rPr>
        <w:t>იგი</w:t>
      </w:r>
      <w:r w:rsidR="00F439BD" w:rsidRPr="00080BE7">
        <w:rPr>
          <w:sz w:val="22"/>
          <w:szCs w:val="22"/>
        </w:rPr>
        <w:t xml:space="preserve"> </w:t>
      </w:r>
      <w:r w:rsidR="00F439BD" w:rsidRPr="00080BE7">
        <w:rPr>
          <w:rFonts w:ascii="Sylfaen" w:hAnsi="Sylfaen" w:cs="Sylfaen"/>
          <w:sz w:val="22"/>
          <w:szCs w:val="22"/>
        </w:rPr>
        <w:t>ძალიან</w:t>
      </w:r>
      <w:r w:rsidR="00F439BD" w:rsidRPr="00080BE7">
        <w:rPr>
          <w:sz w:val="22"/>
          <w:szCs w:val="22"/>
        </w:rPr>
        <w:t xml:space="preserve"> </w:t>
      </w:r>
      <w:r w:rsidR="00F439BD" w:rsidRPr="00080BE7">
        <w:rPr>
          <w:rFonts w:ascii="Sylfaen" w:hAnsi="Sylfaen" w:cs="Sylfaen"/>
          <w:sz w:val="22"/>
          <w:szCs w:val="22"/>
        </w:rPr>
        <w:t>მნიშვნელოვანი</w:t>
      </w:r>
      <w:r w:rsidR="00F439BD" w:rsidRPr="00080BE7">
        <w:rPr>
          <w:sz w:val="22"/>
          <w:szCs w:val="22"/>
        </w:rPr>
        <w:t xml:space="preserve"> </w:t>
      </w:r>
      <w:r w:rsidR="00F439BD" w:rsidRPr="00080BE7">
        <w:rPr>
          <w:rFonts w:ascii="Sylfaen" w:hAnsi="Sylfaen" w:cs="Sylfaen"/>
          <w:sz w:val="22"/>
          <w:szCs w:val="22"/>
        </w:rPr>
        <w:t>პრობლემაა</w:t>
      </w:r>
      <w:r w:rsidR="00F439BD" w:rsidRPr="00080BE7">
        <w:rPr>
          <w:sz w:val="22"/>
          <w:szCs w:val="22"/>
        </w:rPr>
        <w:t xml:space="preserve">. </w:t>
      </w:r>
      <w:r w:rsidR="00F439BD" w:rsidRPr="00080BE7">
        <w:rPr>
          <w:rFonts w:ascii="Sylfaen" w:hAnsi="Sylfaen" w:cs="Sylfaen"/>
          <w:sz w:val="22"/>
          <w:szCs w:val="22"/>
        </w:rPr>
        <w:t>სტუდენტების</w:t>
      </w:r>
      <w:r w:rsidR="00F439BD" w:rsidRPr="00080BE7">
        <w:rPr>
          <w:sz w:val="22"/>
          <w:szCs w:val="22"/>
        </w:rPr>
        <w:t xml:space="preserve"> </w:t>
      </w:r>
      <w:r w:rsidR="00F439BD" w:rsidRPr="00080BE7">
        <w:rPr>
          <w:rFonts w:ascii="Sylfaen" w:hAnsi="Sylfaen" w:cs="Sylfaen"/>
          <w:sz w:val="22"/>
          <w:szCs w:val="22"/>
        </w:rPr>
        <w:t>ორი</w:t>
      </w:r>
      <w:r w:rsidR="00F439BD" w:rsidRPr="00080BE7">
        <w:rPr>
          <w:sz w:val="22"/>
          <w:szCs w:val="22"/>
        </w:rPr>
        <w:t xml:space="preserve"> </w:t>
      </w:r>
      <w:r w:rsidR="00F439BD" w:rsidRPr="00080BE7">
        <w:rPr>
          <w:rFonts w:ascii="Sylfaen" w:hAnsi="Sylfaen" w:cs="Sylfaen"/>
          <w:sz w:val="22"/>
          <w:szCs w:val="22"/>
        </w:rPr>
        <w:t>მესამედი</w:t>
      </w:r>
      <w:r w:rsidR="00F439BD" w:rsidRPr="00080BE7">
        <w:rPr>
          <w:sz w:val="22"/>
          <w:szCs w:val="22"/>
        </w:rPr>
        <w:t xml:space="preserve"> </w:t>
      </w:r>
      <w:r w:rsidR="00F439BD" w:rsidRPr="00080BE7">
        <w:rPr>
          <w:rFonts w:ascii="Sylfaen" w:hAnsi="Sylfaen" w:cs="Sylfaen"/>
          <w:sz w:val="22"/>
          <w:szCs w:val="22"/>
        </w:rPr>
        <w:t>აღნიშნავს</w:t>
      </w:r>
      <w:r w:rsidR="00F439BD" w:rsidRPr="00080BE7">
        <w:rPr>
          <w:sz w:val="22"/>
          <w:szCs w:val="22"/>
        </w:rPr>
        <w:t xml:space="preserve">, </w:t>
      </w:r>
      <w:r w:rsidR="00F439BD" w:rsidRPr="00080BE7">
        <w:rPr>
          <w:rFonts w:ascii="Sylfaen" w:hAnsi="Sylfaen" w:cs="Sylfaen"/>
          <w:sz w:val="22"/>
          <w:szCs w:val="22"/>
        </w:rPr>
        <w:t>რომ</w:t>
      </w:r>
      <w:r w:rsidR="00F439BD" w:rsidRPr="00080BE7">
        <w:rPr>
          <w:sz w:val="22"/>
          <w:szCs w:val="22"/>
        </w:rPr>
        <w:t xml:space="preserve"> </w:t>
      </w:r>
      <w:r w:rsidR="00F439BD" w:rsidRPr="00080BE7">
        <w:rPr>
          <w:rFonts w:ascii="Sylfaen" w:hAnsi="Sylfaen" w:cs="Sylfaen"/>
          <w:sz w:val="22"/>
          <w:szCs w:val="22"/>
        </w:rPr>
        <w:t>იცნობს</w:t>
      </w:r>
      <w:r w:rsidR="00F439BD" w:rsidRPr="00080BE7">
        <w:rPr>
          <w:sz w:val="22"/>
          <w:szCs w:val="22"/>
        </w:rPr>
        <w:t xml:space="preserve"> </w:t>
      </w:r>
      <w:r w:rsidR="00F439BD" w:rsidRPr="00080BE7">
        <w:rPr>
          <w:rFonts w:ascii="Sylfaen" w:hAnsi="Sylfaen" w:cs="Sylfaen"/>
          <w:sz w:val="22"/>
          <w:szCs w:val="22"/>
        </w:rPr>
        <w:t>ერთ</w:t>
      </w:r>
      <w:r w:rsidR="00F439BD" w:rsidRPr="00080BE7">
        <w:rPr>
          <w:sz w:val="22"/>
          <w:szCs w:val="22"/>
        </w:rPr>
        <w:t xml:space="preserve"> </w:t>
      </w:r>
      <w:r w:rsidR="00F439BD" w:rsidRPr="00080BE7">
        <w:rPr>
          <w:rFonts w:ascii="Sylfaen" w:hAnsi="Sylfaen" w:cs="Sylfaen"/>
          <w:sz w:val="22"/>
          <w:szCs w:val="22"/>
        </w:rPr>
        <w:t>თანატოლს</w:t>
      </w:r>
      <w:r w:rsidR="00F439BD" w:rsidRPr="00080BE7">
        <w:rPr>
          <w:sz w:val="22"/>
          <w:szCs w:val="22"/>
        </w:rPr>
        <w:t xml:space="preserve"> </w:t>
      </w:r>
      <w:r w:rsidR="00F439BD" w:rsidRPr="00080BE7">
        <w:rPr>
          <w:rFonts w:ascii="Sylfaen" w:hAnsi="Sylfaen" w:cs="Sylfaen"/>
          <w:sz w:val="22"/>
          <w:szCs w:val="22"/>
        </w:rPr>
        <w:t>მაინც</w:t>
      </w:r>
      <w:r w:rsidR="00F439BD" w:rsidRPr="00080BE7">
        <w:rPr>
          <w:sz w:val="22"/>
          <w:szCs w:val="22"/>
        </w:rPr>
        <w:t xml:space="preserve">, </w:t>
      </w:r>
      <w:r w:rsidR="00F439BD" w:rsidRPr="00080BE7">
        <w:rPr>
          <w:rFonts w:ascii="Sylfaen" w:hAnsi="Sylfaen" w:cs="Sylfaen"/>
          <w:sz w:val="22"/>
          <w:szCs w:val="22"/>
        </w:rPr>
        <w:t>ვისაც</w:t>
      </w:r>
      <w:r w:rsidR="00F439BD" w:rsidRPr="00080BE7">
        <w:rPr>
          <w:sz w:val="22"/>
          <w:szCs w:val="22"/>
        </w:rPr>
        <w:t xml:space="preserve"> </w:t>
      </w:r>
      <w:r w:rsidR="00F439BD" w:rsidRPr="00080BE7">
        <w:rPr>
          <w:rFonts w:ascii="Sylfaen" w:hAnsi="Sylfaen" w:cs="Sylfaen"/>
          <w:sz w:val="22"/>
          <w:szCs w:val="22"/>
        </w:rPr>
        <w:t>მათი</w:t>
      </w:r>
      <w:r w:rsidR="00F439BD" w:rsidRPr="00080BE7">
        <w:rPr>
          <w:sz w:val="22"/>
          <w:szCs w:val="22"/>
        </w:rPr>
        <w:t xml:space="preserve"> </w:t>
      </w:r>
      <w:r w:rsidR="00F439BD" w:rsidRPr="00080BE7">
        <w:rPr>
          <w:rFonts w:ascii="Sylfaen" w:hAnsi="Sylfaen" w:cs="Sylfaen"/>
          <w:sz w:val="22"/>
          <w:szCs w:val="22"/>
        </w:rPr>
        <w:t>აზრით</w:t>
      </w:r>
      <w:r w:rsidR="00F439BD" w:rsidRPr="00080BE7">
        <w:rPr>
          <w:sz w:val="22"/>
          <w:szCs w:val="22"/>
        </w:rPr>
        <w:t xml:space="preserve"> </w:t>
      </w:r>
      <w:r w:rsidR="00F439BD" w:rsidRPr="00080BE7">
        <w:rPr>
          <w:rFonts w:ascii="Sylfaen" w:hAnsi="Sylfaen" w:cs="Sylfaen"/>
          <w:sz w:val="22"/>
          <w:szCs w:val="22"/>
        </w:rPr>
        <w:t>ფსიქიკური</w:t>
      </w:r>
      <w:r w:rsidR="00F439BD" w:rsidRPr="00080BE7">
        <w:rPr>
          <w:sz w:val="22"/>
          <w:szCs w:val="22"/>
        </w:rPr>
        <w:t xml:space="preserve"> </w:t>
      </w:r>
      <w:r w:rsidR="00F439BD" w:rsidRPr="00080BE7">
        <w:rPr>
          <w:rFonts w:ascii="Sylfaen" w:hAnsi="Sylfaen" w:cs="Sylfaen"/>
          <w:sz w:val="22"/>
          <w:szCs w:val="22"/>
        </w:rPr>
        <w:t>ჯანმრთელობის</w:t>
      </w:r>
      <w:r w:rsidR="00F439BD" w:rsidRPr="00080BE7">
        <w:rPr>
          <w:sz w:val="22"/>
          <w:szCs w:val="22"/>
        </w:rPr>
        <w:t xml:space="preserve"> </w:t>
      </w:r>
      <w:r w:rsidR="00F439BD" w:rsidRPr="00080BE7">
        <w:rPr>
          <w:rFonts w:ascii="Sylfaen" w:hAnsi="Sylfaen" w:cs="Sylfaen"/>
          <w:sz w:val="22"/>
          <w:szCs w:val="22"/>
        </w:rPr>
        <w:t>სპეციალისტის</w:t>
      </w:r>
      <w:r w:rsidR="00F439BD" w:rsidRPr="00080BE7">
        <w:rPr>
          <w:sz w:val="22"/>
          <w:szCs w:val="22"/>
        </w:rPr>
        <w:t xml:space="preserve"> </w:t>
      </w:r>
      <w:r w:rsidR="00F439BD" w:rsidRPr="00080BE7">
        <w:rPr>
          <w:rFonts w:ascii="Sylfaen" w:hAnsi="Sylfaen" w:cs="Sylfaen"/>
          <w:sz w:val="22"/>
          <w:szCs w:val="22"/>
        </w:rPr>
        <w:t>დახმარება</w:t>
      </w:r>
      <w:r w:rsidR="00F439BD" w:rsidRPr="00080BE7">
        <w:rPr>
          <w:sz w:val="22"/>
          <w:szCs w:val="22"/>
        </w:rPr>
        <w:t xml:space="preserve"> </w:t>
      </w:r>
      <w:r w:rsidR="00F439BD" w:rsidRPr="00080BE7">
        <w:rPr>
          <w:rFonts w:ascii="Sylfaen" w:hAnsi="Sylfaen" w:cs="Sylfaen"/>
          <w:sz w:val="22"/>
          <w:szCs w:val="22"/>
        </w:rPr>
        <w:t>სჭირდება</w:t>
      </w:r>
      <w:r w:rsidR="00F439BD" w:rsidRPr="00080BE7">
        <w:rPr>
          <w:sz w:val="22"/>
          <w:szCs w:val="22"/>
        </w:rPr>
        <w:t xml:space="preserve"> (62%</w:t>
      </w:r>
      <w:r w:rsidR="00F439BD" w:rsidRPr="00080BE7">
        <w:rPr>
          <w:rFonts w:ascii="Sylfaen" w:hAnsi="Sylfaen"/>
          <w:sz w:val="22"/>
          <w:szCs w:val="22"/>
          <w:lang w:val="ka-GE"/>
        </w:rPr>
        <w:t>).</w:t>
      </w:r>
      <w:r w:rsidR="004E2096" w:rsidRPr="00080BE7">
        <w:rPr>
          <w:rFonts w:ascii="Sylfaen" w:hAnsi="Sylfaen"/>
          <w:sz w:val="22"/>
          <w:szCs w:val="22"/>
          <w:lang w:val="ka-GE"/>
        </w:rPr>
        <w:t xml:space="preserve"> </w:t>
      </w:r>
      <w:r w:rsidR="00F439BD" w:rsidRPr="00080BE7">
        <w:rPr>
          <w:rFonts w:ascii="Sylfaen" w:hAnsi="Sylfaen"/>
          <w:sz w:val="22"/>
          <w:szCs w:val="22"/>
          <w:lang w:val="ka-GE"/>
        </w:rPr>
        <w:t>18-24 წლის სტუდენტების 33%-ს ცხოვრების განმავლობაში ერთხელ მაინც უფიქრია სუიციდზე და / ან ქონია სურვილი, რომ სიცოცხლე დასრულდეს ან დაიძინოს და აღარ გაიღვიძოს (ქალი 37%, კაცი 28%).</w:t>
      </w:r>
    </w:p>
    <w:p w14:paraId="7B86732E" w14:textId="49935710" w:rsidR="00F439BD" w:rsidRPr="00080BE7" w:rsidRDefault="007308B2" w:rsidP="000260EB">
      <w:pPr>
        <w:spacing w:after="0" w:line="360" w:lineRule="auto"/>
        <w:jc w:val="both"/>
        <w:rPr>
          <w:rFonts w:ascii="Sylfaen" w:hAnsi="Sylfaen"/>
          <w:sz w:val="22"/>
          <w:szCs w:val="22"/>
        </w:rPr>
      </w:pPr>
      <w:r>
        <w:rPr>
          <w:rFonts w:ascii="Sylfaen" w:hAnsi="Sylfaen"/>
          <w:sz w:val="22"/>
          <w:szCs w:val="22"/>
          <w:lang w:val="ka-GE"/>
        </w:rPr>
        <w:tab/>
      </w:r>
      <w:r w:rsidR="00F439BD" w:rsidRPr="00080BE7">
        <w:rPr>
          <w:rFonts w:ascii="Sylfaen" w:hAnsi="Sylfaen"/>
          <w:sz w:val="22"/>
          <w:szCs w:val="22"/>
          <w:lang w:val="ka-GE"/>
        </w:rPr>
        <w:t xml:space="preserve">2018 წლის </w:t>
      </w:r>
      <w:r w:rsidR="00F439BD" w:rsidRPr="00971973">
        <w:rPr>
          <w:rFonts w:ascii="Sylfaen" w:hAnsi="Sylfaen"/>
          <w:sz w:val="22"/>
          <w:szCs w:val="22"/>
          <w:lang w:val="ka-GE"/>
        </w:rPr>
        <w:t>მიქსის</w:t>
      </w:r>
      <w:r w:rsidR="00F439BD" w:rsidRPr="00080BE7">
        <w:rPr>
          <w:rFonts w:ascii="Sylfaen" w:hAnsi="Sylfaen"/>
          <w:sz w:val="22"/>
          <w:szCs w:val="22"/>
          <w:lang w:val="ka-GE"/>
        </w:rPr>
        <w:t xml:space="preserve"> </w:t>
      </w:r>
      <w:r w:rsidR="00486F99">
        <w:rPr>
          <w:rFonts w:ascii="Sylfaen" w:hAnsi="Sylfaen"/>
          <w:sz w:val="22"/>
          <w:szCs w:val="22"/>
          <w:lang w:val="ka-GE"/>
        </w:rPr>
        <w:t xml:space="preserve"> ( </w:t>
      </w:r>
      <w:hyperlink r:id="rId24" w:history="1">
        <w:r w:rsidR="00486F99" w:rsidRPr="00971973">
          <w:rPr>
            <w:rStyle w:val="Hyperlink"/>
            <w:rFonts w:ascii="Sylfaen" w:hAnsi="Sylfaen"/>
            <w:sz w:val="22"/>
            <w:szCs w:val="22"/>
          </w:rPr>
          <w:t>MICS</w:t>
        </w:r>
      </w:hyperlink>
      <w:r w:rsidR="00486F99">
        <w:rPr>
          <w:rFonts w:ascii="Sylfaen" w:hAnsi="Sylfaen"/>
          <w:sz w:val="22"/>
          <w:szCs w:val="22"/>
        </w:rPr>
        <w:t xml:space="preserve">) </w:t>
      </w:r>
      <w:r w:rsidR="00F439BD" w:rsidRPr="00080BE7">
        <w:rPr>
          <w:rFonts w:ascii="Sylfaen" w:hAnsi="Sylfaen"/>
          <w:sz w:val="22"/>
          <w:szCs w:val="22"/>
          <w:lang w:val="ka-GE"/>
        </w:rPr>
        <w:t>მონაცემებით, სამეგრელო- ზემოსვანეთის რეგიონეში 1-14 წლამდე ბავშვების 68.7 % გამოუყენებიათ ძალადობრივი აღზრდის ესა თუ ის მეთოდი ( ფიზიკური დასჯა, ფსიქოლოგიური ძალაობა ან ორივე) სახლში. ფართოდ გავრცელებული ბავშვთა მიმართ ძალადობის მიზეზები მრავალია. ყველაზე საკვანძო არის მავნე სოციალური ნორმები, რომლის მიხედვით დაშვებულია ფიზიკური და ფსიქოლოგიური ძალადობა</w:t>
      </w:r>
      <w:r w:rsidR="007C7C7B" w:rsidRPr="00080BE7">
        <w:rPr>
          <w:rFonts w:ascii="Sylfaen" w:hAnsi="Sylfaen"/>
          <w:sz w:val="22"/>
          <w:szCs w:val="22"/>
          <w:lang w:val="ka-GE"/>
        </w:rPr>
        <w:t>,</w:t>
      </w:r>
      <w:r w:rsidR="00F439BD" w:rsidRPr="00080BE7">
        <w:rPr>
          <w:rFonts w:ascii="Sylfaen" w:hAnsi="Sylfaen"/>
          <w:sz w:val="22"/>
          <w:szCs w:val="22"/>
          <w:lang w:val="ka-GE"/>
        </w:rPr>
        <w:t xml:space="preserve"> როგორც ბავშვის აღზრდის მეთოდი. </w:t>
      </w:r>
    </w:p>
    <w:p w14:paraId="731D71B7" w14:textId="4CCBF4B0" w:rsidR="00F439BD" w:rsidRPr="00080BE7" w:rsidRDefault="007308B2" w:rsidP="000260EB">
      <w:pPr>
        <w:spacing w:after="0" w:line="360" w:lineRule="auto"/>
        <w:jc w:val="both"/>
        <w:rPr>
          <w:rFonts w:ascii="Sylfaen" w:hAnsi="Sylfaen"/>
          <w:sz w:val="22"/>
          <w:szCs w:val="22"/>
          <w:lang w:val="ka-GE"/>
        </w:rPr>
      </w:pPr>
      <w:r>
        <w:rPr>
          <w:rFonts w:ascii="Sylfaen" w:hAnsi="Sylfaen"/>
          <w:sz w:val="22"/>
          <w:szCs w:val="22"/>
          <w:lang w:val="ka-GE"/>
        </w:rPr>
        <w:lastRenderedPageBreak/>
        <w:tab/>
      </w:r>
      <w:r w:rsidR="00F439BD" w:rsidRPr="00080BE7">
        <w:rPr>
          <w:rFonts w:ascii="Sylfaen" w:hAnsi="Sylfaen"/>
          <w:sz w:val="22"/>
          <w:szCs w:val="22"/>
          <w:lang w:val="ka-GE"/>
        </w:rPr>
        <w:t>მაგალითად 45% მშობლების/მზრუნველების ფიქრობს</w:t>
      </w:r>
      <w:r w:rsidR="00EE1A22" w:rsidRPr="00080BE7">
        <w:rPr>
          <w:rFonts w:ascii="Sylfaen" w:hAnsi="Sylfaen"/>
          <w:sz w:val="22"/>
          <w:szCs w:val="22"/>
          <w:lang w:val="ka-GE"/>
        </w:rPr>
        <w:t>,</w:t>
      </w:r>
      <w:r w:rsidR="00F439BD" w:rsidRPr="00080BE7">
        <w:rPr>
          <w:rFonts w:ascii="Sylfaen" w:hAnsi="Sylfaen"/>
          <w:sz w:val="22"/>
          <w:szCs w:val="22"/>
          <w:lang w:val="ka-GE"/>
        </w:rPr>
        <w:t xml:space="preserve"> რომ ბავშვის ფიზიკური დასჯა მისაღებია, „ბავშვი რომ არ გაფუჭდეს“. ასევე 64% -მა ვერ შეძლო სწორად ამოეცნო ფსიქოლოგიური ძალადობის მითითებული ფორმები, მშობლების/მზრუნველების 35% ფიქრობს, რომ სხვა ოჯახის საქმეში ჩარევა არასწორია, იმ შემთხვევაშიც თუ იცის, რომ ბავშვზე იმ ოჯახში ძალადობენ.</w:t>
      </w:r>
    </w:p>
    <w:p w14:paraId="658E8A26" w14:textId="6E77F4BD" w:rsidR="00F439BD" w:rsidRPr="00080BE7" w:rsidRDefault="007308B2" w:rsidP="000260EB">
      <w:pPr>
        <w:spacing w:after="0" w:line="360" w:lineRule="auto"/>
        <w:jc w:val="both"/>
        <w:rPr>
          <w:rFonts w:ascii="Sylfaen" w:hAnsi="Sylfaen"/>
          <w:sz w:val="22"/>
          <w:szCs w:val="22"/>
          <w:lang w:val="ka-GE"/>
        </w:rPr>
      </w:pPr>
      <w:r>
        <w:rPr>
          <w:rFonts w:ascii="Sylfaen" w:hAnsi="Sylfaen"/>
          <w:sz w:val="22"/>
          <w:szCs w:val="22"/>
          <w:lang w:val="ka-GE"/>
        </w:rPr>
        <w:tab/>
      </w:r>
      <w:r w:rsidR="00F439BD" w:rsidRPr="00080BE7">
        <w:rPr>
          <w:rFonts w:ascii="Sylfaen" w:hAnsi="Sylfaen"/>
          <w:sz w:val="22"/>
          <w:szCs w:val="22"/>
          <w:lang w:val="ka-GE"/>
        </w:rPr>
        <w:t>კიდევ ერთი მიზეზი არის ის, რომ ბავშვთან კონტაქტში მყოფი პროფესიონალები ხშირად იჩენენ ბავშვის მიმართ</w:t>
      </w:r>
      <w:r w:rsidR="00EE1A22" w:rsidRPr="00080BE7">
        <w:rPr>
          <w:rFonts w:ascii="Sylfaen" w:hAnsi="Sylfaen"/>
          <w:sz w:val="22"/>
          <w:szCs w:val="22"/>
          <w:lang w:val="ka-GE"/>
        </w:rPr>
        <w:t xml:space="preserve"> </w:t>
      </w:r>
      <w:r w:rsidR="00F439BD" w:rsidRPr="00080BE7">
        <w:rPr>
          <w:rFonts w:ascii="Sylfaen" w:hAnsi="Sylfaen"/>
          <w:sz w:val="22"/>
          <w:szCs w:val="22"/>
          <w:lang w:val="ka-GE"/>
        </w:rPr>
        <w:t xml:space="preserve">ძალადობის შემწყნარებლობას და/ან არ აქვთ შესაბამისი უნარები და გამოცდილება ამოიცნონ, რეაგირება მოახდინონ და გადაამისამართონ ბავშვის მიმართ ძალადობის შემთხვევები შესაბამის უწყებებში. </w:t>
      </w:r>
    </w:p>
    <w:p w14:paraId="3A5CB6BF" w14:textId="674C24D4" w:rsidR="00AD4F03" w:rsidRPr="00080BE7" w:rsidRDefault="00AD4F03" w:rsidP="000260EB">
      <w:pPr>
        <w:spacing w:after="0" w:line="360" w:lineRule="auto"/>
        <w:jc w:val="both"/>
        <w:rPr>
          <w:rFonts w:ascii="Sylfaen" w:eastAsia="Times New Roman" w:hAnsi="Sylfaen" w:cs="Sylfaen"/>
          <w:b/>
          <w:bCs/>
          <w:sz w:val="22"/>
          <w:szCs w:val="22"/>
          <w:lang w:val="ka-GE"/>
        </w:rPr>
      </w:pPr>
    </w:p>
    <w:p w14:paraId="49621259" w14:textId="1D5F3DF5" w:rsidR="002F39EB" w:rsidRPr="007308B2" w:rsidRDefault="007308B2" w:rsidP="000260EB">
      <w:pPr>
        <w:pStyle w:val="Heading2"/>
        <w:spacing w:line="360" w:lineRule="auto"/>
        <w:jc w:val="both"/>
        <w:rPr>
          <w:rFonts w:ascii="Sylfaen" w:eastAsia="Times New Roman" w:hAnsi="Sylfaen" w:cs="Sylfaen"/>
          <w:b/>
          <w:sz w:val="22"/>
          <w:szCs w:val="22"/>
          <w:lang w:val="ka-GE" w:eastAsia="ru-RU"/>
        </w:rPr>
      </w:pPr>
      <w:r w:rsidRPr="007308B2">
        <w:rPr>
          <w:rFonts w:ascii="Sylfaen" w:eastAsia="Times New Roman" w:hAnsi="Sylfaen" w:cs="Sylfaen"/>
          <w:b/>
          <w:sz w:val="22"/>
          <w:szCs w:val="22"/>
          <w:lang w:val="ka-GE" w:eastAsia="ru-RU"/>
        </w:rPr>
        <w:tab/>
      </w:r>
      <w:bookmarkStart w:id="28" w:name="_Toc140745366"/>
      <w:r w:rsidR="00B03A5B" w:rsidRPr="007308B2">
        <w:rPr>
          <w:rFonts w:ascii="Sylfaen" w:eastAsia="Times New Roman" w:hAnsi="Sylfaen" w:cs="Sylfaen"/>
          <w:b/>
          <w:sz w:val="22"/>
          <w:szCs w:val="22"/>
          <w:lang w:val="ka-GE" w:eastAsia="ru-RU"/>
        </w:rPr>
        <w:t xml:space="preserve">თავი </w:t>
      </w:r>
      <w:r w:rsidR="00B03A5B" w:rsidRPr="007308B2">
        <w:rPr>
          <w:rFonts w:ascii="Sylfaen" w:eastAsia="Times New Roman" w:hAnsi="Sylfaen" w:cs="Sylfaen"/>
          <w:b/>
          <w:sz w:val="22"/>
          <w:szCs w:val="22"/>
          <w:lang w:eastAsia="ru-RU"/>
        </w:rPr>
        <w:t xml:space="preserve">III. </w:t>
      </w:r>
      <w:r w:rsidR="00B03A5B" w:rsidRPr="007308B2">
        <w:rPr>
          <w:rFonts w:ascii="Sylfaen" w:eastAsia="Times New Roman" w:hAnsi="Sylfaen" w:cs="Sylfaen"/>
          <w:b/>
          <w:sz w:val="22"/>
          <w:szCs w:val="22"/>
          <w:lang w:val="ka-GE" w:eastAsia="ru-RU"/>
        </w:rPr>
        <w:t>ფოკუს ჯგუფური დისკუსიის შედეგები</w:t>
      </w:r>
      <w:bookmarkEnd w:id="28"/>
    </w:p>
    <w:p w14:paraId="55ABBC5D" w14:textId="6B676524" w:rsidR="002F39EB" w:rsidRPr="00080BE7" w:rsidRDefault="002F39EB" w:rsidP="000260EB">
      <w:pPr>
        <w:spacing w:after="0" w:line="360" w:lineRule="auto"/>
        <w:jc w:val="both"/>
        <w:rPr>
          <w:rFonts w:ascii="Sylfaen" w:hAnsi="Sylfaen"/>
          <w:b/>
          <w:sz w:val="22"/>
          <w:szCs w:val="22"/>
          <w:lang w:val="ka-GE"/>
        </w:rPr>
      </w:pPr>
    </w:p>
    <w:p w14:paraId="78A00EA2" w14:textId="1B901B23" w:rsidR="002F39EB" w:rsidRPr="00080BE7" w:rsidRDefault="000260EB" w:rsidP="000260EB">
      <w:pPr>
        <w:spacing w:after="0" w:line="360" w:lineRule="auto"/>
        <w:jc w:val="both"/>
        <w:rPr>
          <w:rFonts w:ascii="Sylfaen" w:hAnsi="Sylfaen"/>
          <w:bCs/>
          <w:sz w:val="22"/>
          <w:szCs w:val="22"/>
          <w:lang w:val="ka-GE"/>
        </w:rPr>
      </w:pPr>
      <w:r>
        <w:rPr>
          <w:rFonts w:ascii="Sylfaen" w:hAnsi="Sylfaen"/>
          <w:bCs/>
          <w:sz w:val="22"/>
          <w:szCs w:val="22"/>
          <w:lang w:val="ka-GE"/>
        </w:rPr>
        <w:tab/>
      </w:r>
      <w:r w:rsidR="002F39EB" w:rsidRPr="00080BE7">
        <w:rPr>
          <w:rFonts w:ascii="Sylfaen" w:hAnsi="Sylfaen"/>
          <w:bCs/>
          <w:sz w:val="22"/>
          <w:szCs w:val="22"/>
          <w:lang w:val="ka-GE"/>
        </w:rPr>
        <w:t xml:space="preserve">წინამდებარე თავში მოცემულია ფოკუს ჯგუფების მონაწილეთა მიერ </w:t>
      </w:r>
      <w:r w:rsidR="004E0138" w:rsidRPr="00080BE7">
        <w:rPr>
          <w:rFonts w:ascii="Sylfaen" w:hAnsi="Sylfaen"/>
          <w:bCs/>
          <w:sz w:val="22"/>
          <w:szCs w:val="22"/>
          <w:lang w:val="ka-GE"/>
        </w:rPr>
        <w:t xml:space="preserve">დასახელებული პრობლემები საკვლევი საკითხების მიხედვით. </w:t>
      </w:r>
    </w:p>
    <w:p w14:paraId="409D3E2F" w14:textId="77777777" w:rsidR="002F39EB" w:rsidRPr="00080BE7" w:rsidRDefault="002F39EB" w:rsidP="000260EB">
      <w:pPr>
        <w:spacing w:after="0" w:line="360" w:lineRule="auto"/>
        <w:jc w:val="both"/>
        <w:rPr>
          <w:rFonts w:ascii="Sylfaen" w:hAnsi="Sylfaen"/>
          <w:b/>
          <w:sz w:val="22"/>
          <w:szCs w:val="22"/>
          <w:lang w:val="ka-GE"/>
        </w:rPr>
      </w:pPr>
    </w:p>
    <w:p w14:paraId="246C3CF8" w14:textId="477F386E" w:rsidR="008874F7" w:rsidRPr="00080BE7" w:rsidRDefault="000260EB" w:rsidP="000260EB">
      <w:pPr>
        <w:pStyle w:val="Heading3"/>
        <w:spacing w:line="360" w:lineRule="auto"/>
        <w:rPr>
          <w:sz w:val="22"/>
          <w:szCs w:val="22"/>
          <w:lang w:val="ka-GE"/>
        </w:rPr>
      </w:pPr>
      <w:r>
        <w:rPr>
          <w:rFonts w:ascii="Sylfaen" w:hAnsi="Sylfaen" w:cs="Sylfaen"/>
          <w:sz w:val="22"/>
          <w:szCs w:val="22"/>
          <w:lang w:val="ka-GE"/>
        </w:rPr>
        <w:tab/>
      </w:r>
      <w:bookmarkStart w:id="29" w:name="_Toc140745367"/>
      <w:r w:rsidR="008874F7" w:rsidRPr="00080BE7">
        <w:rPr>
          <w:rFonts w:ascii="Sylfaen" w:hAnsi="Sylfaen" w:cs="Sylfaen"/>
          <w:sz w:val="22"/>
          <w:szCs w:val="22"/>
          <w:lang w:val="ka-GE"/>
        </w:rPr>
        <w:t>განათლების</w:t>
      </w:r>
      <w:r w:rsidR="008874F7" w:rsidRPr="00080BE7">
        <w:rPr>
          <w:sz w:val="22"/>
          <w:szCs w:val="22"/>
          <w:lang w:val="ka-GE"/>
        </w:rPr>
        <w:t xml:space="preserve"> </w:t>
      </w:r>
      <w:r w:rsidR="008874F7" w:rsidRPr="00080BE7">
        <w:rPr>
          <w:rFonts w:ascii="Sylfaen" w:hAnsi="Sylfaen" w:cs="Sylfaen"/>
          <w:sz w:val="22"/>
          <w:szCs w:val="22"/>
          <w:lang w:val="ka-GE"/>
        </w:rPr>
        <w:t>და</w:t>
      </w:r>
      <w:r w:rsidR="008874F7" w:rsidRPr="00080BE7">
        <w:rPr>
          <w:sz w:val="22"/>
          <w:szCs w:val="22"/>
          <w:lang w:val="ka-GE"/>
        </w:rPr>
        <w:t xml:space="preserve"> </w:t>
      </w:r>
      <w:r w:rsidR="008874F7" w:rsidRPr="00080BE7">
        <w:rPr>
          <w:rFonts w:ascii="Sylfaen" w:hAnsi="Sylfaen" w:cs="Sylfaen"/>
          <w:sz w:val="22"/>
          <w:szCs w:val="22"/>
          <w:lang w:val="ka-GE"/>
        </w:rPr>
        <w:t>განვითარების</w:t>
      </w:r>
      <w:r w:rsidR="008874F7" w:rsidRPr="00080BE7">
        <w:rPr>
          <w:sz w:val="22"/>
          <w:szCs w:val="22"/>
          <w:lang w:val="ka-GE"/>
        </w:rPr>
        <w:t xml:space="preserve"> </w:t>
      </w:r>
      <w:r w:rsidR="008874F7" w:rsidRPr="00080BE7">
        <w:rPr>
          <w:rFonts w:ascii="Sylfaen" w:hAnsi="Sylfaen" w:cs="Sylfaen"/>
          <w:sz w:val="22"/>
          <w:szCs w:val="22"/>
          <w:lang w:val="ka-GE"/>
        </w:rPr>
        <w:t>უფლება</w:t>
      </w:r>
      <w:bookmarkEnd w:id="29"/>
      <w:r w:rsidR="008874F7" w:rsidRPr="00080BE7">
        <w:rPr>
          <w:sz w:val="22"/>
          <w:szCs w:val="22"/>
          <w:lang w:val="ka-GE"/>
        </w:rPr>
        <w:t xml:space="preserve"> </w:t>
      </w:r>
    </w:p>
    <w:p w14:paraId="1F9BBB5C" w14:textId="346F872C" w:rsidR="002F39EB" w:rsidRPr="00080BE7" w:rsidRDefault="002F39EB" w:rsidP="000260EB">
      <w:pPr>
        <w:spacing w:after="0" w:line="360" w:lineRule="auto"/>
        <w:jc w:val="both"/>
        <w:rPr>
          <w:rFonts w:ascii="Sylfaen" w:hAnsi="Sylfaen" w:cs="Sylfaen"/>
          <w:b/>
          <w:sz w:val="22"/>
          <w:szCs w:val="22"/>
          <w:lang w:val="ka-GE"/>
        </w:rPr>
      </w:pPr>
    </w:p>
    <w:p w14:paraId="35A17927" w14:textId="2551D4D8" w:rsidR="002F39EB" w:rsidRPr="00080BE7" w:rsidRDefault="000260EB" w:rsidP="000260EB">
      <w:pPr>
        <w:spacing w:after="0" w:line="360" w:lineRule="auto"/>
        <w:jc w:val="both"/>
        <w:rPr>
          <w:rFonts w:ascii="Sylfaen" w:hAnsi="Sylfaen" w:cs="Sylfaen"/>
          <w:bCs/>
          <w:sz w:val="22"/>
          <w:szCs w:val="22"/>
          <w:lang w:val="ka-GE"/>
        </w:rPr>
      </w:pPr>
      <w:r>
        <w:rPr>
          <w:rFonts w:ascii="Sylfaen" w:hAnsi="Sylfaen" w:cs="Sylfaen"/>
          <w:bCs/>
          <w:sz w:val="22"/>
          <w:szCs w:val="22"/>
          <w:lang w:val="ka-GE"/>
        </w:rPr>
        <w:tab/>
      </w:r>
      <w:r w:rsidR="002F39EB" w:rsidRPr="00080BE7">
        <w:rPr>
          <w:rFonts w:ascii="Sylfaen" w:hAnsi="Sylfaen" w:cs="Sylfaen"/>
          <w:bCs/>
          <w:sz w:val="22"/>
          <w:szCs w:val="22"/>
          <w:lang w:val="ka-GE"/>
        </w:rPr>
        <w:t>სკოლამდელი ასაკის ბავშვების მშობლები აღნიშნავენ, რომ ქალაქ ფოთის მუნიციპალიტეტში ბაღები ისეა განლაგებული</w:t>
      </w:r>
      <w:r w:rsidR="00EE1A22" w:rsidRPr="00080BE7">
        <w:rPr>
          <w:rFonts w:ascii="Sylfaen" w:hAnsi="Sylfaen" w:cs="Sylfaen"/>
          <w:bCs/>
          <w:sz w:val="22"/>
          <w:szCs w:val="22"/>
          <w:lang w:val="ka-GE"/>
        </w:rPr>
        <w:t>,</w:t>
      </w:r>
      <w:r w:rsidR="002F39EB" w:rsidRPr="00080BE7">
        <w:rPr>
          <w:rFonts w:ascii="Sylfaen" w:hAnsi="Sylfaen" w:cs="Sylfaen"/>
          <w:bCs/>
          <w:sz w:val="22"/>
          <w:szCs w:val="22"/>
          <w:lang w:val="ka-GE"/>
        </w:rPr>
        <w:t xml:space="preserve"> რომ ყველა მშობელი ცდილობს ბავშვი ატაროს საცხოვრებელ სახლთან ახლოს მდებარე საბავშვო ბაღში, რომელიც ხელმისაწვდომია საჯარო ტრანსპორტით. ისინი ბაღში </w:t>
      </w:r>
      <w:r w:rsidR="000744D5" w:rsidRPr="00080BE7">
        <w:rPr>
          <w:rFonts w:ascii="Sylfaen" w:hAnsi="Sylfaen" w:cs="Sylfaen"/>
          <w:bCs/>
          <w:sz w:val="22"/>
          <w:szCs w:val="22"/>
          <w:lang w:val="ka-GE"/>
        </w:rPr>
        <w:t>საკანცელარიო ნივთების</w:t>
      </w:r>
      <w:r w:rsidR="002F39EB" w:rsidRPr="00080BE7">
        <w:rPr>
          <w:rFonts w:ascii="Sylfaen" w:hAnsi="Sylfaen" w:cs="Sylfaen"/>
          <w:bCs/>
          <w:sz w:val="22"/>
          <w:szCs w:val="22"/>
          <w:lang w:val="ka-GE"/>
        </w:rPr>
        <w:t>, წიგნები</w:t>
      </w:r>
      <w:r w:rsidR="000744D5" w:rsidRPr="00080BE7">
        <w:rPr>
          <w:rFonts w:ascii="Sylfaen" w:hAnsi="Sylfaen" w:cs="Sylfaen"/>
          <w:bCs/>
          <w:sz w:val="22"/>
          <w:szCs w:val="22"/>
          <w:lang w:val="ka-GE"/>
        </w:rPr>
        <w:t>ს</w:t>
      </w:r>
      <w:r w:rsidR="002F39EB" w:rsidRPr="00080BE7">
        <w:rPr>
          <w:rFonts w:ascii="Sylfaen" w:hAnsi="Sylfaen" w:cs="Sylfaen"/>
          <w:bCs/>
          <w:sz w:val="22"/>
          <w:szCs w:val="22"/>
          <w:lang w:val="ka-GE"/>
        </w:rPr>
        <w:t xml:space="preserve"> და სხვადასხვა </w:t>
      </w:r>
      <w:r w:rsidR="00760677" w:rsidRPr="00080BE7">
        <w:rPr>
          <w:rFonts w:ascii="Sylfaen" w:hAnsi="Sylfaen" w:cs="Sylfaen"/>
          <w:bCs/>
          <w:sz w:val="22"/>
          <w:szCs w:val="22"/>
          <w:lang w:val="ka-GE"/>
        </w:rPr>
        <w:t>სათამაშოს</w:t>
      </w:r>
      <w:r w:rsidR="002F39EB" w:rsidRPr="00080BE7">
        <w:rPr>
          <w:rFonts w:ascii="Sylfaen" w:hAnsi="Sylfaen" w:cs="Sylfaen"/>
          <w:bCs/>
          <w:sz w:val="22"/>
          <w:szCs w:val="22"/>
          <w:lang w:val="ka-GE"/>
        </w:rPr>
        <w:t xml:space="preserve">  </w:t>
      </w:r>
      <w:r w:rsidR="000744D5" w:rsidRPr="00080BE7">
        <w:rPr>
          <w:rFonts w:ascii="Sylfaen" w:hAnsi="Sylfaen" w:cs="Sylfaen"/>
          <w:bCs/>
          <w:sz w:val="22"/>
          <w:szCs w:val="22"/>
          <w:lang w:val="ka-GE"/>
        </w:rPr>
        <w:t>არასაკმარისობზე მიუთითებენ</w:t>
      </w:r>
      <w:r w:rsidR="00555DE4" w:rsidRPr="00080BE7">
        <w:rPr>
          <w:rFonts w:ascii="Sylfaen" w:hAnsi="Sylfaen" w:cs="Sylfaen"/>
          <w:bCs/>
          <w:sz w:val="22"/>
          <w:szCs w:val="22"/>
          <w:lang w:val="ka-GE"/>
        </w:rPr>
        <w:t xml:space="preserve">. </w:t>
      </w:r>
      <w:r w:rsidR="000744D5" w:rsidRPr="00080BE7">
        <w:rPr>
          <w:rFonts w:ascii="Sylfaen" w:hAnsi="Sylfaen" w:cs="Sylfaen"/>
          <w:bCs/>
          <w:sz w:val="22"/>
          <w:szCs w:val="22"/>
          <w:lang w:val="ka-GE"/>
        </w:rPr>
        <w:t xml:space="preserve">ასევე ფიქრობენ, რომ სააღმზრდელო პროცესში ინდივიდუალური მიდგომისა და მეთოდების შესაბამისად შერჩევის საშუალება უნდა ჰქონდეს. კვებასთან დაკავშირებით თვლიან, რომ სასურველია კვების რაციონი უფრო მრავალფეროვანი გახდეს, კერძოდ დაემატოს თევზი, ხილი </w:t>
      </w:r>
      <w:r w:rsidR="004F3B5B" w:rsidRPr="00080BE7">
        <w:rPr>
          <w:rFonts w:ascii="Sylfaen" w:hAnsi="Sylfaen" w:cs="Sylfaen"/>
          <w:bCs/>
          <w:sz w:val="22"/>
          <w:szCs w:val="22"/>
          <w:lang w:val="ka-GE"/>
        </w:rPr>
        <w:t>და</w:t>
      </w:r>
      <w:r w:rsidR="000744D5" w:rsidRPr="00080BE7">
        <w:rPr>
          <w:rFonts w:ascii="Sylfaen" w:hAnsi="Sylfaen" w:cs="Sylfaen"/>
          <w:bCs/>
          <w:sz w:val="22"/>
          <w:szCs w:val="22"/>
          <w:lang w:val="ka-GE"/>
        </w:rPr>
        <w:t xml:space="preserve"> ბოსტნეული. </w:t>
      </w:r>
    </w:p>
    <w:p w14:paraId="03552F31" w14:textId="1D0600A0" w:rsidR="00754378" w:rsidRPr="00080BE7" w:rsidRDefault="000260EB" w:rsidP="000260EB">
      <w:pPr>
        <w:spacing w:after="0" w:line="360" w:lineRule="auto"/>
        <w:jc w:val="both"/>
        <w:rPr>
          <w:rFonts w:ascii="Sylfaen" w:hAnsi="Sylfaen" w:cs="Sylfaen"/>
          <w:bCs/>
          <w:sz w:val="22"/>
          <w:szCs w:val="22"/>
          <w:lang w:val="ka-GE"/>
        </w:rPr>
      </w:pPr>
      <w:r>
        <w:rPr>
          <w:rFonts w:ascii="Sylfaen" w:hAnsi="Sylfaen" w:cs="Sylfaen"/>
          <w:bCs/>
          <w:sz w:val="22"/>
          <w:szCs w:val="22"/>
          <w:lang w:val="ka-GE"/>
        </w:rPr>
        <w:tab/>
      </w:r>
      <w:r w:rsidR="000744D5" w:rsidRPr="00080BE7">
        <w:rPr>
          <w:rFonts w:ascii="Sylfaen" w:hAnsi="Sylfaen" w:cs="Sylfaen"/>
          <w:bCs/>
          <w:sz w:val="22"/>
          <w:szCs w:val="22"/>
          <w:lang w:val="ka-GE"/>
        </w:rPr>
        <w:t>სკოლამდელი ასაკის ბავშვების მშობლები აღნიშნავენ, რომ</w:t>
      </w:r>
      <w:r w:rsidR="0080166D" w:rsidRPr="00080BE7">
        <w:rPr>
          <w:rFonts w:ascii="Sylfaen" w:hAnsi="Sylfaen" w:cs="Sylfaen"/>
          <w:bCs/>
          <w:sz w:val="22"/>
          <w:szCs w:val="22"/>
          <w:lang w:val="ka-GE"/>
        </w:rPr>
        <w:t xml:space="preserve"> მათ</w:t>
      </w:r>
      <w:r w:rsidR="000744D5" w:rsidRPr="00080BE7">
        <w:rPr>
          <w:rFonts w:ascii="Sylfaen" w:hAnsi="Sylfaen" w:cs="Sylfaen"/>
          <w:bCs/>
          <w:sz w:val="22"/>
          <w:szCs w:val="22"/>
          <w:lang w:val="ka-GE"/>
        </w:rPr>
        <w:t xml:space="preserve"> </w:t>
      </w:r>
      <w:r w:rsidR="00D15692" w:rsidRPr="00080BE7">
        <w:rPr>
          <w:rFonts w:ascii="Sylfaen" w:hAnsi="Sylfaen" w:cs="Sylfaen"/>
          <w:bCs/>
          <w:sz w:val="22"/>
          <w:szCs w:val="22"/>
          <w:lang w:val="ka-GE"/>
        </w:rPr>
        <w:t>ნაწილობრივ აქვთ</w:t>
      </w:r>
      <w:r w:rsidR="000744D5" w:rsidRPr="00080BE7">
        <w:rPr>
          <w:rFonts w:ascii="Sylfaen" w:hAnsi="Sylfaen" w:cs="Sylfaen"/>
          <w:bCs/>
          <w:sz w:val="22"/>
          <w:szCs w:val="22"/>
          <w:lang w:val="ka-GE"/>
        </w:rPr>
        <w:t xml:space="preserve"> ინფორმაცია მუნიციპალიტეტში არსებული წრეების შესახებ</w:t>
      </w:r>
      <w:r w:rsidR="00D15692" w:rsidRPr="00080BE7">
        <w:rPr>
          <w:rFonts w:ascii="Sylfaen" w:hAnsi="Sylfaen" w:cs="Sylfaen"/>
          <w:bCs/>
          <w:sz w:val="22"/>
          <w:szCs w:val="22"/>
          <w:lang w:val="ka-GE"/>
        </w:rPr>
        <w:t>.</w:t>
      </w:r>
      <w:r w:rsidR="000744D5" w:rsidRPr="00080BE7">
        <w:rPr>
          <w:rFonts w:ascii="Sylfaen" w:hAnsi="Sylfaen" w:cs="Sylfaen"/>
          <w:bCs/>
          <w:sz w:val="22"/>
          <w:szCs w:val="22"/>
          <w:lang w:val="ka-GE"/>
        </w:rPr>
        <w:t xml:space="preserve"> </w:t>
      </w:r>
      <w:r w:rsidR="00754378" w:rsidRPr="00080BE7">
        <w:rPr>
          <w:rFonts w:ascii="Sylfaen" w:hAnsi="Sylfaen" w:cs="Sylfaen"/>
          <w:bCs/>
          <w:sz w:val="22"/>
          <w:szCs w:val="22"/>
          <w:lang w:val="ka-GE"/>
        </w:rPr>
        <w:t xml:space="preserve">6-12 წლის ბავშვების მშობლები თვლიან, რომ მუნიციპალურ ბიბლიოთეკაში </w:t>
      </w:r>
      <w:r w:rsidR="00D15692" w:rsidRPr="00080BE7">
        <w:rPr>
          <w:rFonts w:ascii="Sylfaen" w:hAnsi="Sylfaen" w:cs="Sylfaen"/>
          <w:bCs/>
          <w:sz w:val="22"/>
          <w:szCs w:val="22"/>
          <w:lang w:val="ka-GE"/>
        </w:rPr>
        <w:t xml:space="preserve">სასურველია შეივსოს </w:t>
      </w:r>
      <w:r w:rsidR="00754378" w:rsidRPr="00080BE7">
        <w:rPr>
          <w:rFonts w:ascii="Sylfaen" w:hAnsi="Sylfaen" w:cs="Sylfaen"/>
          <w:bCs/>
          <w:sz w:val="22"/>
          <w:szCs w:val="22"/>
          <w:lang w:val="ka-GE"/>
        </w:rPr>
        <w:t>ასაკზე მორგებული</w:t>
      </w:r>
      <w:r w:rsidR="00D15692" w:rsidRPr="00080BE7">
        <w:rPr>
          <w:rFonts w:ascii="Sylfaen" w:hAnsi="Sylfaen" w:cs="Sylfaen"/>
          <w:bCs/>
          <w:sz w:val="22"/>
          <w:szCs w:val="22"/>
          <w:lang w:val="ka-GE"/>
        </w:rPr>
        <w:t xml:space="preserve"> წიგნების მარაგი</w:t>
      </w:r>
      <w:r w:rsidR="00754378" w:rsidRPr="00080BE7">
        <w:rPr>
          <w:rFonts w:ascii="Sylfaen" w:hAnsi="Sylfaen" w:cs="Sylfaen"/>
          <w:bCs/>
          <w:sz w:val="22"/>
          <w:szCs w:val="22"/>
          <w:lang w:val="ka-GE"/>
        </w:rPr>
        <w:t xml:space="preserve">. </w:t>
      </w:r>
      <w:r w:rsidR="000744D5" w:rsidRPr="00080BE7">
        <w:rPr>
          <w:rFonts w:ascii="Sylfaen" w:hAnsi="Sylfaen" w:cs="Sylfaen"/>
          <w:bCs/>
          <w:sz w:val="22"/>
          <w:szCs w:val="22"/>
          <w:lang w:val="ka-GE"/>
        </w:rPr>
        <w:t>12-14 წლის ბავშვები აღნიშნავენ, რომ აქვთ ინფორმაცია იმის შესახებ, რომ მუნიციპალური სახელოვნებო და სპორტული წრეები უფასოა მოწყვლადი ბავშვებისთვის. მათ ასევე აღნიშნეს, რომ სკოლები  არ უფინანსებენ ოლიმპიად</w:t>
      </w:r>
      <w:r w:rsidR="006A0B0B" w:rsidRPr="00080BE7">
        <w:rPr>
          <w:rFonts w:ascii="Sylfaen" w:hAnsi="Sylfaen" w:cs="Sylfaen"/>
          <w:bCs/>
          <w:sz w:val="22"/>
          <w:szCs w:val="22"/>
          <w:lang w:val="ka-GE"/>
        </w:rPr>
        <w:t xml:space="preserve">ის </w:t>
      </w:r>
      <w:r w:rsidR="00A56646" w:rsidRPr="00080BE7">
        <w:rPr>
          <w:rFonts w:ascii="Sylfaen" w:hAnsi="Sylfaen" w:cs="Sylfaen"/>
          <w:bCs/>
          <w:sz w:val="22"/>
          <w:szCs w:val="22"/>
          <w:lang w:val="ka-GE"/>
        </w:rPr>
        <w:t>ფინალურ</w:t>
      </w:r>
      <w:r w:rsidR="000744D5" w:rsidRPr="00080BE7">
        <w:rPr>
          <w:rFonts w:ascii="Sylfaen" w:hAnsi="Sylfaen" w:cs="Sylfaen"/>
          <w:bCs/>
          <w:sz w:val="22"/>
          <w:szCs w:val="22"/>
          <w:lang w:val="ka-GE"/>
        </w:rPr>
        <w:t xml:space="preserve"> ტურში </w:t>
      </w:r>
      <w:r w:rsidR="000744D5" w:rsidRPr="00080BE7">
        <w:rPr>
          <w:rFonts w:ascii="Sylfaen" w:hAnsi="Sylfaen" w:cs="Sylfaen"/>
          <w:bCs/>
          <w:sz w:val="22"/>
          <w:szCs w:val="22"/>
          <w:lang w:val="ka-GE"/>
        </w:rPr>
        <w:lastRenderedPageBreak/>
        <w:t xml:space="preserve">მონაწილეობისთვის ტრანსპორტის ხარჯებს, რის გამოც </w:t>
      </w:r>
      <w:r w:rsidR="00A56646" w:rsidRPr="00080BE7">
        <w:rPr>
          <w:rFonts w:ascii="Sylfaen" w:hAnsi="Sylfaen" w:cs="Sylfaen"/>
          <w:bCs/>
          <w:sz w:val="22"/>
          <w:szCs w:val="22"/>
          <w:lang w:val="ka-GE"/>
        </w:rPr>
        <w:t xml:space="preserve">ხშირად </w:t>
      </w:r>
      <w:r w:rsidR="006A0B0B" w:rsidRPr="00080BE7">
        <w:rPr>
          <w:rFonts w:ascii="Sylfaen" w:hAnsi="Sylfaen" w:cs="Sylfaen"/>
          <w:bCs/>
          <w:sz w:val="22"/>
          <w:szCs w:val="22"/>
          <w:lang w:val="ka-GE"/>
        </w:rPr>
        <w:t>ვერ ახერხებენ ფინალზე დასწრებას.</w:t>
      </w:r>
      <w:r w:rsidR="000744D5" w:rsidRPr="00080BE7">
        <w:rPr>
          <w:rFonts w:ascii="Sylfaen" w:hAnsi="Sylfaen" w:cs="Sylfaen"/>
          <w:bCs/>
          <w:sz w:val="22"/>
          <w:szCs w:val="22"/>
          <w:lang w:val="ka-GE"/>
        </w:rPr>
        <w:t xml:space="preserve"> ისინი ასევე ამბობენ, რომ </w:t>
      </w:r>
      <w:r w:rsidR="00754378" w:rsidRPr="00080BE7">
        <w:rPr>
          <w:rFonts w:ascii="Sylfaen" w:hAnsi="Sylfaen" w:cs="Sylfaen"/>
          <w:bCs/>
          <w:sz w:val="22"/>
          <w:szCs w:val="22"/>
          <w:lang w:val="ka-GE"/>
        </w:rPr>
        <w:t xml:space="preserve"> მუნიციპალიტეტში </w:t>
      </w:r>
      <w:r w:rsidR="000744D5" w:rsidRPr="00080BE7">
        <w:rPr>
          <w:rFonts w:ascii="Sylfaen" w:hAnsi="Sylfaen" w:cs="Sylfaen"/>
          <w:bCs/>
          <w:sz w:val="22"/>
          <w:szCs w:val="22"/>
          <w:lang w:val="ka-GE"/>
        </w:rPr>
        <w:t>არ არსებობს ისეთი სივრცე</w:t>
      </w:r>
      <w:r w:rsidR="00EE415E" w:rsidRPr="00080BE7">
        <w:rPr>
          <w:rFonts w:ascii="Sylfaen" w:hAnsi="Sylfaen" w:cs="Sylfaen"/>
          <w:bCs/>
          <w:sz w:val="22"/>
          <w:szCs w:val="22"/>
          <w:lang w:val="ka-GE"/>
        </w:rPr>
        <w:t>,</w:t>
      </w:r>
      <w:r w:rsidR="00754378" w:rsidRPr="00080BE7">
        <w:rPr>
          <w:rFonts w:ascii="Sylfaen" w:hAnsi="Sylfaen" w:cs="Sylfaen"/>
          <w:bCs/>
          <w:sz w:val="22"/>
          <w:szCs w:val="22"/>
          <w:lang w:val="ka-GE"/>
        </w:rPr>
        <w:t xml:space="preserve"> სადაც ისინი შეძლებენ შეკრებას და იდეების გაცვლას/ჯგუფურ სამუშაოებს. ასევე </w:t>
      </w:r>
      <w:r w:rsidR="00A56646" w:rsidRPr="00080BE7">
        <w:rPr>
          <w:rFonts w:ascii="Sylfaen" w:hAnsi="Sylfaen" w:cs="Sylfaen"/>
          <w:bCs/>
          <w:sz w:val="22"/>
          <w:szCs w:val="22"/>
          <w:lang w:val="ka-GE"/>
        </w:rPr>
        <w:t>ზოგიერთი მათგანი აღნიშნავს, რომ სასურველია,</w:t>
      </w:r>
      <w:r w:rsidR="00754378" w:rsidRPr="00080BE7">
        <w:rPr>
          <w:rFonts w:ascii="Sylfaen" w:hAnsi="Sylfaen" w:cs="Sylfaen"/>
          <w:bCs/>
          <w:sz w:val="22"/>
          <w:szCs w:val="22"/>
          <w:lang w:val="ka-GE"/>
        </w:rPr>
        <w:t xml:space="preserve"> </w:t>
      </w:r>
      <w:r w:rsidR="00A56646" w:rsidRPr="00080BE7">
        <w:rPr>
          <w:rFonts w:ascii="Sylfaen" w:hAnsi="Sylfaen" w:cs="Sylfaen"/>
          <w:bCs/>
          <w:sz w:val="22"/>
          <w:szCs w:val="22"/>
          <w:lang w:val="ka-GE"/>
        </w:rPr>
        <w:t xml:space="preserve">სკოლებში იყოს ტექნოლოგიების ოთახი, სადაც საჭიროების შემთხვევაში ექნებათ შესაძლებლობა </w:t>
      </w:r>
      <w:r w:rsidR="00754378" w:rsidRPr="00080BE7">
        <w:rPr>
          <w:rFonts w:ascii="Sylfaen" w:hAnsi="Sylfaen" w:cs="Sylfaen"/>
          <w:bCs/>
          <w:sz w:val="22"/>
          <w:szCs w:val="22"/>
          <w:lang w:val="ka-GE"/>
        </w:rPr>
        <w:t xml:space="preserve"> </w:t>
      </w:r>
      <w:r w:rsidR="00A56646" w:rsidRPr="00080BE7">
        <w:rPr>
          <w:rFonts w:ascii="Sylfaen" w:hAnsi="Sylfaen" w:cs="Sylfaen"/>
          <w:bCs/>
          <w:sz w:val="22"/>
          <w:szCs w:val="22"/>
          <w:lang w:val="ka-GE"/>
        </w:rPr>
        <w:t xml:space="preserve">ისარგებლონ ინტერნეტითა და კომპიუტერით. </w:t>
      </w:r>
      <w:r w:rsidR="00754378" w:rsidRPr="00080BE7">
        <w:rPr>
          <w:rFonts w:ascii="Sylfaen" w:hAnsi="Sylfaen" w:cs="Sylfaen"/>
          <w:bCs/>
          <w:sz w:val="22"/>
          <w:szCs w:val="22"/>
          <w:lang w:val="ka-GE"/>
        </w:rPr>
        <w:t xml:space="preserve"> </w:t>
      </w:r>
    </w:p>
    <w:p w14:paraId="4AC31D34" w14:textId="77777777" w:rsidR="000260EB" w:rsidRDefault="000260EB" w:rsidP="000260EB">
      <w:pPr>
        <w:spacing w:after="0" w:line="360" w:lineRule="auto"/>
        <w:jc w:val="both"/>
        <w:rPr>
          <w:rFonts w:ascii="Sylfaen" w:hAnsi="Sylfaen" w:cs="Sylfaen"/>
          <w:bCs/>
          <w:sz w:val="22"/>
          <w:szCs w:val="22"/>
          <w:lang w:val="ka-GE"/>
        </w:rPr>
      </w:pPr>
      <w:r>
        <w:rPr>
          <w:rFonts w:ascii="Sylfaen" w:hAnsi="Sylfaen" w:cs="Sylfaen"/>
          <w:bCs/>
          <w:sz w:val="22"/>
          <w:szCs w:val="22"/>
          <w:lang w:val="ka-GE"/>
        </w:rPr>
        <w:tab/>
      </w:r>
      <w:r w:rsidR="00754378" w:rsidRPr="00080BE7">
        <w:rPr>
          <w:rFonts w:ascii="Sylfaen" w:hAnsi="Sylfaen" w:cs="Sylfaen"/>
          <w:bCs/>
          <w:sz w:val="22"/>
          <w:szCs w:val="22"/>
          <w:lang w:val="ka-GE"/>
        </w:rPr>
        <w:t xml:space="preserve">14-17 წლის ბავშვებიც თვლიან რომ, </w:t>
      </w:r>
      <w:r w:rsidR="006F6A44" w:rsidRPr="00080BE7">
        <w:rPr>
          <w:rFonts w:ascii="Sylfaen" w:hAnsi="Sylfaen" w:cs="Sylfaen"/>
          <w:bCs/>
          <w:sz w:val="22"/>
          <w:szCs w:val="22"/>
          <w:lang w:val="ka-GE"/>
        </w:rPr>
        <w:t>მუნიციპალურ</w:t>
      </w:r>
      <w:r w:rsidR="00754378" w:rsidRPr="00080BE7">
        <w:rPr>
          <w:rFonts w:ascii="Sylfaen" w:hAnsi="Sylfaen" w:cs="Sylfaen"/>
          <w:bCs/>
          <w:sz w:val="22"/>
          <w:szCs w:val="22"/>
          <w:lang w:val="ka-GE"/>
        </w:rPr>
        <w:t xml:space="preserve"> </w:t>
      </w:r>
      <w:r w:rsidR="006F6A44" w:rsidRPr="00080BE7">
        <w:rPr>
          <w:rFonts w:ascii="Sylfaen" w:hAnsi="Sylfaen" w:cs="Sylfaen"/>
          <w:bCs/>
          <w:sz w:val="22"/>
          <w:szCs w:val="22"/>
          <w:lang w:val="ka-GE"/>
        </w:rPr>
        <w:t xml:space="preserve">ბიბლიოთეკაში სასურველია იყოს უფრო მეტი </w:t>
      </w:r>
      <w:r w:rsidR="00754378" w:rsidRPr="00080BE7">
        <w:rPr>
          <w:rFonts w:ascii="Sylfaen" w:hAnsi="Sylfaen" w:cs="Sylfaen"/>
          <w:bCs/>
          <w:sz w:val="22"/>
          <w:szCs w:val="22"/>
          <w:lang w:val="ka-GE"/>
        </w:rPr>
        <w:t xml:space="preserve">თანამედროვე </w:t>
      </w:r>
      <w:r w:rsidR="006F6A44" w:rsidRPr="00080BE7">
        <w:rPr>
          <w:rFonts w:ascii="Sylfaen" w:hAnsi="Sylfaen" w:cs="Sylfaen"/>
          <w:bCs/>
          <w:sz w:val="22"/>
          <w:szCs w:val="22"/>
          <w:lang w:val="ka-GE"/>
        </w:rPr>
        <w:t xml:space="preserve">ლიტერატურა, რაც გაზრდის ბიბლიოთეკაში სიარულის სიხშირეს. </w:t>
      </w:r>
      <w:r w:rsidR="00754378" w:rsidRPr="00080BE7">
        <w:rPr>
          <w:rFonts w:ascii="Sylfaen" w:hAnsi="Sylfaen" w:cs="Sylfaen"/>
          <w:bCs/>
          <w:sz w:val="22"/>
          <w:szCs w:val="22"/>
          <w:lang w:val="ka-GE"/>
        </w:rPr>
        <w:t>მუნიციპალურ წრეებთან დაკავშირებით აღნიშნავენ, რომ</w:t>
      </w:r>
      <w:r w:rsidR="00EE415E" w:rsidRPr="00080BE7">
        <w:rPr>
          <w:rFonts w:ascii="Sylfaen" w:hAnsi="Sylfaen" w:cs="Sylfaen"/>
          <w:bCs/>
          <w:sz w:val="22"/>
          <w:szCs w:val="22"/>
          <w:lang w:val="ka-GE"/>
        </w:rPr>
        <w:t xml:space="preserve"> </w:t>
      </w:r>
      <w:r w:rsidR="002D4845" w:rsidRPr="00080BE7">
        <w:rPr>
          <w:rFonts w:ascii="Sylfaen" w:hAnsi="Sylfaen" w:cs="Sylfaen"/>
          <w:bCs/>
          <w:sz w:val="22"/>
          <w:szCs w:val="22"/>
          <w:lang w:val="ka-GE"/>
        </w:rPr>
        <w:t>ფუნქციონირებდეს</w:t>
      </w:r>
      <w:r w:rsidR="00EE415E" w:rsidRPr="00080BE7">
        <w:rPr>
          <w:rFonts w:ascii="Sylfaen" w:hAnsi="Sylfaen" w:cs="Sylfaen"/>
          <w:bCs/>
          <w:sz w:val="22"/>
          <w:szCs w:val="22"/>
          <w:lang w:val="ka-GE"/>
        </w:rPr>
        <w:t xml:space="preserve"> ასაკობრივად შეუზღუდავი </w:t>
      </w:r>
      <w:r w:rsidR="00DC6985" w:rsidRPr="00080BE7">
        <w:rPr>
          <w:rFonts w:ascii="Sylfaen" w:hAnsi="Sylfaen" w:cs="Sylfaen"/>
          <w:bCs/>
          <w:sz w:val="22"/>
          <w:szCs w:val="22"/>
          <w:lang w:val="ka-GE"/>
        </w:rPr>
        <w:t>ტანვარჯიში</w:t>
      </w:r>
      <w:r w:rsidR="00EE415E" w:rsidRPr="00080BE7">
        <w:rPr>
          <w:rFonts w:ascii="Sylfaen" w:hAnsi="Sylfaen" w:cs="Sylfaen"/>
          <w:bCs/>
          <w:sz w:val="22"/>
          <w:szCs w:val="22"/>
          <w:lang w:val="ka-GE"/>
        </w:rPr>
        <w:t xml:space="preserve">ს წრე. </w:t>
      </w:r>
      <w:r w:rsidR="00754378" w:rsidRPr="00080BE7">
        <w:rPr>
          <w:rFonts w:ascii="Sylfaen" w:hAnsi="Sylfaen" w:cs="Sylfaen"/>
          <w:bCs/>
          <w:sz w:val="22"/>
          <w:szCs w:val="22"/>
          <w:lang w:val="ka-GE"/>
        </w:rPr>
        <w:t>ბავშვები ასევე აღნიშნავენ, რომ მიუხედავად იმის</w:t>
      </w:r>
      <w:r w:rsidR="006A0B0B" w:rsidRPr="00080BE7">
        <w:rPr>
          <w:rFonts w:ascii="Sylfaen" w:hAnsi="Sylfaen" w:cs="Sylfaen"/>
          <w:bCs/>
          <w:sz w:val="22"/>
          <w:szCs w:val="22"/>
          <w:lang w:val="ka-GE"/>
        </w:rPr>
        <w:t>ა</w:t>
      </w:r>
      <w:r w:rsidR="00754378" w:rsidRPr="00080BE7">
        <w:rPr>
          <w:rFonts w:ascii="Sylfaen" w:hAnsi="Sylfaen" w:cs="Sylfaen"/>
          <w:bCs/>
          <w:sz w:val="22"/>
          <w:szCs w:val="22"/>
          <w:lang w:val="ka-GE"/>
        </w:rPr>
        <w:t xml:space="preserve"> რომ წრეები უფასოა, ხშირად ბავშვები ვერ იძენენ მასალებს (მაგალითად ხატვის წრე) ან ვერ დადიან ტურნეზე</w:t>
      </w:r>
      <w:r w:rsidR="008201B1" w:rsidRPr="00080BE7">
        <w:rPr>
          <w:rFonts w:ascii="Sylfaen" w:hAnsi="Sylfaen" w:cs="Sylfaen"/>
          <w:bCs/>
          <w:sz w:val="22"/>
          <w:szCs w:val="22"/>
          <w:lang w:val="ka-GE"/>
        </w:rPr>
        <w:t>,</w:t>
      </w:r>
      <w:r w:rsidR="00754378" w:rsidRPr="00080BE7">
        <w:rPr>
          <w:rFonts w:ascii="Sylfaen" w:hAnsi="Sylfaen" w:cs="Sylfaen"/>
          <w:bCs/>
          <w:sz w:val="22"/>
          <w:szCs w:val="22"/>
          <w:lang w:val="ka-GE"/>
        </w:rPr>
        <w:t xml:space="preserve"> რადგან არ აქვთ შესაბამისი სამოსი</w:t>
      </w:r>
      <w:r w:rsidR="00377505" w:rsidRPr="00080BE7">
        <w:rPr>
          <w:rFonts w:ascii="Sylfaen" w:hAnsi="Sylfaen" w:cs="Sylfaen"/>
          <w:bCs/>
          <w:sz w:val="22"/>
          <w:szCs w:val="22"/>
          <w:lang w:val="ka-GE"/>
        </w:rPr>
        <w:t xml:space="preserve"> (</w:t>
      </w:r>
      <w:r w:rsidR="00754378" w:rsidRPr="00080BE7">
        <w:rPr>
          <w:rFonts w:ascii="Sylfaen" w:hAnsi="Sylfaen" w:cs="Sylfaen"/>
          <w:bCs/>
          <w:sz w:val="22"/>
          <w:szCs w:val="22"/>
          <w:lang w:val="ka-GE"/>
        </w:rPr>
        <w:t>მაგ</w:t>
      </w:r>
      <w:r w:rsidR="00377505" w:rsidRPr="00080BE7">
        <w:rPr>
          <w:rFonts w:ascii="Sylfaen" w:hAnsi="Sylfaen" w:cs="Sylfaen"/>
          <w:bCs/>
          <w:sz w:val="22"/>
          <w:szCs w:val="22"/>
          <w:lang w:val="ka-GE"/>
        </w:rPr>
        <w:t>ალითად,</w:t>
      </w:r>
      <w:r w:rsidR="00754378" w:rsidRPr="00080BE7">
        <w:rPr>
          <w:rFonts w:ascii="Sylfaen" w:hAnsi="Sylfaen" w:cs="Sylfaen"/>
          <w:bCs/>
          <w:sz w:val="22"/>
          <w:szCs w:val="22"/>
          <w:lang w:val="ka-GE"/>
        </w:rPr>
        <w:t xml:space="preserve"> ცეკ</w:t>
      </w:r>
      <w:r w:rsidR="00760677" w:rsidRPr="00080BE7">
        <w:rPr>
          <w:rFonts w:ascii="Sylfaen" w:hAnsi="Sylfaen" w:cs="Sylfaen"/>
          <w:bCs/>
          <w:sz w:val="22"/>
          <w:szCs w:val="22"/>
          <w:lang w:val="ka-GE"/>
        </w:rPr>
        <w:t>ვ</w:t>
      </w:r>
      <w:r w:rsidR="00754378" w:rsidRPr="00080BE7">
        <w:rPr>
          <w:rFonts w:ascii="Sylfaen" w:hAnsi="Sylfaen" w:cs="Sylfaen"/>
          <w:bCs/>
          <w:sz w:val="22"/>
          <w:szCs w:val="22"/>
          <w:lang w:val="ka-GE"/>
        </w:rPr>
        <w:t xml:space="preserve">ის წრე) და ამასთან </w:t>
      </w:r>
      <w:r w:rsidR="008201B1" w:rsidRPr="00080BE7">
        <w:rPr>
          <w:rFonts w:ascii="Sylfaen" w:hAnsi="Sylfaen" w:cs="Sylfaen"/>
          <w:bCs/>
          <w:sz w:val="22"/>
          <w:szCs w:val="22"/>
          <w:lang w:val="ka-GE"/>
        </w:rPr>
        <w:t>დაკავშირებულ</w:t>
      </w:r>
      <w:r w:rsidR="00754378" w:rsidRPr="00080BE7">
        <w:rPr>
          <w:rFonts w:ascii="Sylfaen" w:hAnsi="Sylfaen" w:cs="Sylfaen"/>
          <w:bCs/>
          <w:sz w:val="22"/>
          <w:szCs w:val="22"/>
          <w:lang w:val="ka-GE"/>
        </w:rPr>
        <w:t xml:space="preserve"> დამატებით ხარჯს ოჯახი ვერ უმკლავდება. </w:t>
      </w:r>
    </w:p>
    <w:p w14:paraId="1694AF40" w14:textId="77777777" w:rsidR="000260EB" w:rsidRDefault="000260EB" w:rsidP="000260EB">
      <w:pPr>
        <w:spacing w:after="0" w:line="360" w:lineRule="auto"/>
        <w:jc w:val="both"/>
        <w:rPr>
          <w:rFonts w:ascii="Sylfaen" w:hAnsi="Sylfaen" w:cs="Sylfaen"/>
          <w:bCs/>
          <w:sz w:val="22"/>
          <w:szCs w:val="22"/>
          <w:lang w:val="ka-GE"/>
        </w:rPr>
      </w:pPr>
      <w:r>
        <w:rPr>
          <w:rFonts w:ascii="Sylfaen" w:hAnsi="Sylfaen" w:cs="Sylfaen"/>
          <w:bCs/>
          <w:sz w:val="22"/>
          <w:szCs w:val="22"/>
          <w:lang w:val="ka-GE"/>
        </w:rPr>
        <w:tab/>
      </w:r>
      <w:r w:rsidR="00754378" w:rsidRPr="00080BE7">
        <w:rPr>
          <w:rFonts w:ascii="Sylfaen" w:hAnsi="Sylfaen" w:cs="Sylfaen"/>
          <w:bCs/>
          <w:sz w:val="22"/>
          <w:szCs w:val="22"/>
          <w:lang w:val="ka-GE"/>
        </w:rPr>
        <w:t xml:space="preserve">შშმ ბავშვების მშობლები აღნიშნავენ, რომ ინფრასტრუქტურა ( სკოლა, </w:t>
      </w:r>
      <w:r w:rsidR="006A0B0B" w:rsidRPr="00080BE7">
        <w:rPr>
          <w:rFonts w:ascii="Sylfaen" w:hAnsi="Sylfaen" w:cs="Sylfaen"/>
          <w:bCs/>
          <w:sz w:val="22"/>
          <w:szCs w:val="22"/>
          <w:lang w:val="ka-GE"/>
        </w:rPr>
        <w:t>სააღმზრდელო</w:t>
      </w:r>
      <w:r w:rsidR="00754378" w:rsidRPr="00080BE7">
        <w:rPr>
          <w:rFonts w:ascii="Sylfaen" w:hAnsi="Sylfaen" w:cs="Sylfaen"/>
          <w:bCs/>
          <w:sz w:val="22"/>
          <w:szCs w:val="22"/>
          <w:lang w:val="ka-GE"/>
        </w:rPr>
        <w:t xml:space="preserve"> და სხვ დაწესებულებები) არ არის ადაპტირებული. ასევე მიუთითებენ მათთვის სპეც. პედაგოგების ან პირადი ასისტენტის  ხელმისაწვდომობის აუცილებლობაზე. ისინი ასევე აღნიშნავენ, რომ სპეც</w:t>
      </w:r>
      <w:r w:rsidR="006A0B0B" w:rsidRPr="00080BE7">
        <w:rPr>
          <w:rFonts w:ascii="Sylfaen" w:hAnsi="Sylfaen" w:cs="Sylfaen"/>
          <w:bCs/>
          <w:sz w:val="22"/>
          <w:szCs w:val="22"/>
          <w:lang w:val="ka-GE"/>
        </w:rPr>
        <w:t>.</w:t>
      </w:r>
      <w:r w:rsidR="00754378" w:rsidRPr="00080BE7">
        <w:rPr>
          <w:rFonts w:ascii="Sylfaen" w:hAnsi="Sylfaen" w:cs="Sylfaen"/>
          <w:bCs/>
          <w:sz w:val="22"/>
          <w:szCs w:val="22"/>
          <w:lang w:val="ka-GE"/>
        </w:rPr>
        <w:t xml:space="preserve"> </w:t>
      </w:r>
      <w:r w:rsidR="006A0B0B" w:rsidRPr="00080BE7">
        <w:rPr>
          <w:rFonts w:ascii="Sylfaen" w:hAnsi="Sylfaen" w:cs="Sylfaen"/>
          <w:bCs/>
          <w:sz w:val="22"/>
          <w:szCs w:val="22"/>
          <w:lang w:val="ka-GE"/>
        </w:rPr>
        <w:t>მასწავლებლების</w:t>
      </w:r>
      <w:r w:rsidR="00754378" w:rsidRPr="00080BE7">
        <w:rPr>
          <w:rFonts w:ascii="Sylfaen" w:hAnsi="Sylfaen" w:cs="Sylfaen"/>
          <w:bCs/>
          <w:sz w:val="22"/>
          <w:szCs w:val="22"/>
          <w:lang w:val="ka-GE"/>
        </w:rPr>
        <w:t xml:space="preserve"> არსებობა საჭიროა მუნიციპალურ წრეებზე, მაგ</w:t>
      </w:r>
      <w:r w:rsidR="00DC3879" w:rsidRPr="00080BE7">
        <w:rPr>
          <w:rFonts w:ascii="Sylfaen" w:hAnsi="Sylfaen" w:cs="Sylfaen"/>
          <w:bCs/>
          <w:sz w:val="22"/>
          <w:szCs w:val="22"/>
          <w:lang w:val="ka-GE"/>
        </w:rPr>
        <w:t>ალითად,</w:t>
      </w:r>
      <w:r w:rsidR="00754378" w:rsidRPr="00080BE7">
        <w:rPr>
          <w:rFonts w:ascii="Sylfaen" w:hAnsi="Sylfaen" w:cs="Sylfaen"/>
          <w:bCs/>
          <w:sz w:val="22"/>
          <w:szCs w:val="22"/>
          <w:lang w:val="ka-GE"/>
        </w:rPr>
        <w:t xml:space="preserve"> საცურაო აუზზე. </w:t>
      </w:r>
      <w:r w:rsidR="006C4860" w:rsidRPr="00080BE7">
        <w:rPr>
          <w:rFonts w:ascii="Sylfaen" w:hAnsi="Sylfaen" w:cs="Sylfaen"/>
          <w:bCs/>
          <w:sz w:val="22"/>
          <w:szCs w:val="22"/>
          <w:lang w:val="ka-GE"/>
        </w:rPr>
        <w:t xml:space="preserve">ხელმისაწვდომობის საკითხი </w:t>
      </w:r>
      <w:r w:rsidR="006C4860" w:rsidRPr="00080BE7">
        <w:rPr>
          <w:rFonts w:ascii="Sylfaen" w:eastAsia="Times New Roman" w:hAnsi="Sylfaen" w:cs="Sylfaen"/>
          <w:bCs/>
          <w:sz w:val="22"/>
          <w:szCs w:val="22"/>
          <w:lang w:val="ka-GE"/>
        </w:rPr>
        <w:t>სამოქალაქო</w:t>
      </w:r>
      <w:r w:rsidR="006C4860" w:rsidRPr="00080BE7">
        <w:rPr>
          <w:rFonts w:ascii="Sylfaen" w:eastAsia="Times New Roman" w:hAnsi="Sylfaen"/>
          <w:bCs/>
          <w:sz w:val="22"/>
          <w:szCs w:val="22"/>
          <w:lang w:val="ka-GE"/>
        </w:rPr>
        <w:t xml:space="preserve"> </w:t>
      </w:r>
      <w:r w:rsidR="006C4860" w:rsidRPr="00080BE7">
        <w:rPr>
          <w:rFonts w:ascii="Sylfaen" w:eastAsia="Times New Roman" w:hAnsi="Sylfaen" w:cs="Sylfaen"/>
          <w:bCs/>
          <w:sz w:val="22"/>
          <w:szCs w:val="22"/>
          <w:lang w:val="ka-GE"/>
        </w:rPr>
        <w:t>საზოგადოების</w:t>
      </w:r>
      <w:r w:rsidR="006C4860" w:rsidRPr="00080BE7">
        <w:rPr>
          <w:rFonts w:ascii="Sylfaen" w:eastAsia="Times New Roman" w:hAnsi="Sylfaen"/>
          <w:bCs/>
          <w:sz w:val="22"/>
          <w:szCs w:val="22"/>
          <w:lang w:val="ka-GE"/>
        </w:rPr>
        <w:t xml:space="preserve">, </w:t>
      </w:r>
      <w:r w:rsidR="006C4860" w:rsidRPr="00080BE7">
        <w:rPr>
          <w:rFonts w:ascii="Sylfaen" w:eastAsia="Times New Roman" w:hAnsi="Sylfaen" w:cs="Sylfaen"/>
          <w:bCs/>
          <w:sz w:val="22"/>
          <w:szCs w:val="22"/>
          <w:lang w:val="ka-GE"/>
        </w:rPr>
        <w:t>არასამთავრობო</w:t>
      </w:r>
      <w:r w:rsidR="006C4860" w:rsidRPr="00080BE7">
        <w:rPr>
          <w:rFonts w:ascii="Sylfaen" w:eastAsia="Times New Roman" w:hAnsi="Sylfaen"/>
          <w:bCs/>
          <w:sz w:val="22"/>
          <w:szCs w:val="22"/>
          <w:lang w:val="ka-GE"/>
        </w:rPr>
        <w:t xml:space="preserve"> </w:t>
      </w:r>
      <w:r w:rsidR="006C4860" w:rsidRPr="00080BE7">
        <w:rPr>
          <w:rFonts w:ascii="Sylfaen" w:eastAsia="Times New Roman" w:hAnsi="Sylfaen" w:cs="Sylfaen"/>
          <w:bCs/>
          <w:sz w:val="22"/>
          <w:szCs w:val="22"/>
          <w:lang w:val="ka-GE"/>
        </w:rPr>
        <w:t>ორგანიზაციის</w:t>
      </w:r>
      <w:r w:rsidR="006C4860" w:rsidRPr="00080BE7">
        <w:rPr>
          <w:rFonts w:ascii="Sylfaen" w:eastAsia="Times New Roman" w:hAnsi="Sylfaen"/>
          <w:bCs/>
          <w:sz w:val="22"/>
          <w:szCs w:val="22"/>
          <w:lang w:val="ka-GE"/>
        </w:rPr>
        <w:t xml:space="preserve"> </w:t>
      </w:r>
      <w:r w:rsidR="006C4860" w:rsidRPr="00080BE7">
        <w:rPr>
          <w:rFonts w:ascii="Sylfaen" w:eastAsia="Times New Roman" w:hAnsi="Sylfaen" w:cs="Sylfaen"/>
          <w:bCs/>
          <w:sz w:val="22"/>
          <w:szCs w:val="22"/>
          <w:lang w:val="ka-GE"/>
        </w:rPr>
        <w:t xml:space="preserve">წარმომადგენელთა ფოკუს ჯგუფის მონაწილემაც აღნიშნა. </w:t>
      </w:r>
    </w:p>
    <w:p w14:paraId="218E1F16" w14:textId="6F634070" w:rsidR="006A0B0B" w:rsidRPr="00080BE7" w:rsidRDefault="000260EB" w:rsidP="000260EB">
      <w:pPr>
        <w:spacing w:after="0" w:line="360" w:lineRule="auto"/>
        <w:jc w:val="both"/>
        <w:rPr>
          <w:rFonts w:ascii="Sylfaen" w:hAnsi="Sylfaen" w:cs="Sylfaen"/>
          <w:bCs/>
          <w:sz w:val="22"/>
          <w:szCs w:val="22"/>
          <w:lang w:val="ka-GE"/>
        </w:rPr>
      </w:pPr>
      <w:r>
        <w:rPr>
          <w:rFonts w:ascii="Sylfaen" w:hAnsi="Sylfaen" w:cs="Sylfaen"/>
          <w:bCs/>
          <w:sz w:val="22"/>
          <w:szCs w:val="22"/>
          <w:lang w:val="ka-GE"/>
        </w:rPr>
        <w:tab/>
      </w:r>
      <w:r w:rsidR="006C4860" w:rsidRPr="00080BE7">
        <w:rPr>
          <w:rFonts w:ascii="Sylfaen" w:hAnsi="Sylfaen" w:cs="Sylfaen"/>
          <w:bCs/>
          <w:sz w:val="22"/>
          <w:szCs w:val="22"/>
          <w:lang w:val="ka-GE"/>
        </w:rPr>
        <w:t>საბავშვო ბაღის მასწავლებლები აღნიშნავენ რომ</w:t>
      </w:r>
      <w:r w:rsidR="004A5EDA" w:rsidRPr="00080BE7">
        <w:rPr>
          <w:rFonts w:ascii="Sylfaen" w:hAnsi="Sylfaen" w:cs="Sylfaen"/>
          <w:bCs/>
          <w:sz w:val="22"/>
          <w:szCs w:val="22"/>
          <w:lang w:val="ka-GE"/>
        </w:rPr>
        <w:t xml:space="preserve">, სასურველია </w:t>
      </w:r>
      <w:r w:rsidR="006C4860" w:rsidRPr="00080BE7">
        <w:rPr>
          <w:rFonts w:ascii="Sylfaen" w:hAnsi="Sylfaen" w:cs="Sylfaen"/>
          <w:bCs/>
          <w:sz w:val="22"/>
          <w:szCs w:val="22"/>
          <w:lang w:val="ka-GE"/>
        </w:rPr>
        <w:t xml:space="preserve">საბავშვო ბაღებში </w:t>
      </w:r>
      <w:r w:rsidR="004A5EDA" w:rsidRPr="00080BE7">
        <w:rPr>
          <w:rFonts w:ascii="Sylfaen" w:hAnsi="Sylfaen" w:cs="Sylfaen"/>
          <w:bCs/>
          <w:sz w:val="22"/>
          <w:szCs w:val="22"/>
          <w:lang w:val="ka-GE"/>
        </w:rPr>
        <w:t>იყოს</w:t>
      </w:r>
      <w:r w:rsidR="006C4860" w:rsidRPr="00080BE7">
        <w:rPr>
          <w:rFonts w:ascii="Sylfaen" w:hAnsi="Sylfaen" w:cs="Sylfaen"/>
          <w:bCs/>
          <w:sz w:val="22"/>
          <w:szCs w:val="22"/>
          <w:lang w:val="ka-GE"/>
        </w:rPr>
        <w:t xml:space="preserve"> კეთილმოწყობილი და სათანადოდ აღჭურვილი ეზოები. ასევე </w:t>
      </w:r>
      <w:r w:rsidR="004A5EDA" w:rsidRPr="00080BE7">
        <w:rPr>
          <w:rFonts w:ascii="Sylfaen" w:hAnsi="Sylfaen" w:cs="Sylfaen"/>
          <w:bCs/>
          <w:sz w:val="22"/>
          <w:szCs w:val="22"/>
          <w:lang w:val="ka-GE"/>
        </w:rPr>
        <w:t xml:space="preserve">სასურველია, არსებობდეს ტრანსპორტი, რომლითაც ისარგებლებენ ბაღის აღსაზრდელები </w:t>
      </w:r>
      <w:r w:rsidR="006C4860" w:rsidRPr="00080BE7">
        <w:rPr>
          <w:rFonts w:ascii="Sylfaen" w:hAnsi="Sylfaen" w:cs="Sylfaen"/>
          <w:bCs/>
          <w:sz w:val="22"/>
          <w:szCs w:val="22"/>
          <w:lang w:val="ka-GE"/>
        </w:rPr>
        <w:t>გარე აქტივობებში</w:t>
      </w:r>
      <w:r w:rsidR="004A5EDA" w:rsidRPr="00080BE7">
        <w:rPr>
          <w:rFonts w:ascii="Sylfaen" w:hAnsi="Sylfaen" w:cs="Sylfaen"/>
          <w:bCs/>
          <w:sz w:val="22"/>
          <w:szCs w:val="22"/>
          <w:lang w:val="ka-GE"/>
        </w:rPr>
        <w:t xml:space="preserve"> ჩასართავად</w:t>
      </w:r>
      <w:r w:rsidR="006C4860" w:rsidRPr="00080BE7">
        <w:rPr>
          <w:rFonts w:ascii="Sylfaen" w:hAnsi="Sylfaen" w:cs="Sylfaen"/>
          <w:bCs/>
          <w:sz w:val="22"/>
          <w:szCs w:val="22"/>
          <w:lang w:val="ka-GE"/>
        </w:rPr>
        <w:t>. მაგალითად თოჯი</w:t>
      </w:r>
      <w:r w:rsidR="00F26B13" w:rsidRPr="00080BE7">
        <w:rPr>
          <w:rFonts w:ascii="Sylfaen" w:hAnsi="Sylfaen" w:cs="Sylfaen"/>
          <w:bCs/>
          <w:sz w:val="22"/>
          <w:szCs w:val="22"/>
          <w:lang w:val="ka-GE"/>
        </w:rPr>
        <w:t>ნ</w:t>
      </w:r>
      <w:r w:rsidR="006C4860" w:rsidRPr="00080BE7">
        <w:rPr>
          <w:rFonts w:ascii="Sylfaen" w:hAnsi="Sylfaen" w:cs="Sylfaen"/>
          <w:bCs/>
          <w:sz w:val="22"/>
          <w:szCs w:val="22"/>
          <w:lang w:val="ka-GE"/>
        </w:rPr>
        <w:t>ების თეატრში, ექსკურსიებზე</w:t>
      </w:r>
      <w:r w:rsidR="00F26B13" w:rsidRPr="00080BE7">
        <w:rPr>
          <w:rFonts w:ascii="Sylfaen" w:hAnsi="Sylfaen" w:cs="Sylfaen"/>
          <w:bCs/>
          <w:sz w:val="22"/>
          <w:szCs w:val="22"/>
          <w:lang w:val="ka-GE"/>
        </w:rPr>
        <w:t xml:space="preserve"> ტყე-პარკში გასაყვანად</w:t>
      </w:r>
      <w:r w:rsidR="009C4225" w:rsidRPr="00080BE7">
        <w:rPr>
          <w:rFonts w:ascii="Sylfaen" w:hAnsi="Sylfaen" w:cs="Sylfaen"/>
          <w:bCs/>
          <w:sz w:val="22"/>
          <w:szCs w:val="22"/>
          <w:lang w:val="ka-GE"/>
        </w:rPr>
        <w:t>,</w:t>
      </w:r>
      <w:r w:rsidR="00F26B13" w:rsidRPr="00080BE7">
        <w:rPr>
          <w:rFonts w:ascii="Sylfaen" w:hAnsi="Sylfaen" w:cs="Sylfaen"/>
          <w:bCs/>
          <w:sz w:val="22"/>
          <w:szCs w:val="22"/>
          <w:lang w:val="ka-GE"/>
        </w:rPr>
        <w:t xml:space="preserve"> რაც მათ განვითარებას შეუწყობს ხელს. </w:t>
      </w:r>
    </w:p>
    <w:p w14:paraId="51CC02BA" w14:textId="04F1F7C2" w:rsidR="008874F7" w:rsidRPr="00080BE7" w:rsidRDefault="008874F7" w:rsidP="000260EB">
      <w:pPr>
        <w:spacing w:after="0" w:line="360" w:lineRule="auto"/>
        <w:jc w:val="both"/>
        <w:rPr>
          <w:rFonts w:ascii="Sylfaen" w:hAnsi="Sylfaen" w:cs="Sylfaen"/>
          <w:bCs/>
          <w:sz w:val="22"/>
          <w:szCs w:val="22"/>
          <w:lang w:val="ka-GE"/>
        </w:rPr>
      </w:pPr>
    </w:p>
    <w:p w14:paraId="51BA77A9" w14:textId="73BB6568" w:rsidR="00366216" w:rsidRPr="00080BE7" w:rsidRDefault="000260EB" w:rsidP="000260EB">
      <w:pPr>
        <w:pStyle w:val="Heading3"/>
        <w:spacing w:line="360" w:lineRule="auto"/>
        <w:rPr>
          <w:rFonts w:eastAsia="Times New Roman"/>
          <w:sz w:val="22"/>
          <w:szCs w:val="22"/>
          <w:lang w:val="ka-GE" w:eastAsia="ru-RU"/>
        </w:rPr>
      </w:pPr>
      <w:r>
        <w:rPr>
          <w:rFonts w:ascii="Sylfaen" w:eastAsia="Times New Roman" w:hAnsi="Sylfaen" w:cs="Sylfaen"/>
          <w:sz w:val="22"/>
          <w:szCs w:val="22"/>
          <w:lang w:val="ka-GE" w:eastAsia="ru-RU"/>
        </w:rPr>
        <w:tab/>
      </w:r>
      <w:bookmarkStart w:id="30" w:name="_Toc140745368"/>
      <w:r w:rsidR="00366216" w:rsidRPr="00080BE7">
        <w:rPr>
          <w:rFonts w:ascii="Sylfaen" w:eastAsia="Times New Roman" w:hAnsi="Sylfaen" w:cs="Sylfaen"/>
          <w:sz w:val="22"/>
          <w:szCs w:val="22"/>
          <w:lang w:val="ka-GE" w:eastAsia="ru-RU"/>
        </w:rPr>
        <w:t>საბავშვო</w:t>
      </w:r>
      <w:r w:rsidR="00366216" w:rsidRPr="00080BE7">
        <w:rPr>
          <w:rFonts w:eastAsia="Times New Roman"/>
          <w:sz w:val="22"/>
          <w:szCs w:val="22"/>
          <w:lang w:val="ka-GE" w:eastAsia="ru-RU"/>
        </w:rPr>
        <w:t xml:space="preserve"> </w:t>
      </w:r>
      <w:r w:rsidR="00366216" w:rsidRPr="00080BE7">
        <w:rPr>
          <w:rFonts w:ascii="Sylfaen" w:eastAsia="Times New Roman" w:hAnsi="Sylfaen" w:cs="Sylfaen"/>
          <w:sz w:val="22"/>
          <w:szCs w:val="22"/>
          <w:lang w:val="ka-GE" w:eastAsia="ru-RU"/>
        </w:rPr>
        <w:t>პროექტები</w:t>
      </w:r>
      <w:r w:rsidR="00366216" w:rsidRPr="00080BE7">
        <w:rPr>
          <w:rFonts w:eastAsia="Times New Roman"/>
          <w:sz w:val="22"/>
          <w:szCs w:val="22"/>
          <w:lang w:val="ka-GE" w:eastAsia="ru-RU"/>
        </w:rPr>
        <w:t xml:space="preserve"> </w:t>
      </w:r>
      <w:r w:rsidR="00366216" w:rsidRPr="00080BE7">
        <w:rPr>
          <w:rFonts w:ascii="Sylfaen" w:eastAsia="Times New Roman" w:hAnsi="Sylfaen" w:cs="Sylfaen"/>
          <w:sz w:val="22"/>
          <w:szCs w:val="22"/>
          <w:lang w:val="ka-GE" w:eastAsia="ru-RU"/>
        </w:rPr>
        <w:t>და</w:t>
      </w:r>
      <w:r w:rsidR="00366216" w:rsidRPr="00080BE7">
        <w:rPr>
          <w:rFonts w:eastAsia="Times New Roman"/>
          <w:sz w:val="22"/>
          <w:szCs w:val="22"/>
          <w:lang w:val="ka-GE" w:eastAsia="ru-RU"/>
        </w:rPr>
        <w:t xml:space="preserve"> </w:t>
      </w:r>
      <w:r w:rsidR="00366216" w:rsidRPr="00080BE7">
        <w:rPr>
          <w:rFonts w:ascii="Sylfaen" w:eastAsia="Times New Roman" w:hAnsi="Sylfaen" w:cs="Sylfaen"/>
          <w:sz w:val="22"/>
          <w:szCs w:val="22"/>
          <w:lang w:val="ka-GE" w:eastAsia="ru-RU"/>
        </w:rPr>
        <w:t>ინიციატივები</w:t>
      </w:r>
      <w:bookmarkEnd w:id="30"/>
      <w:r w:rsidR="00F97FBA" w:rsidRPr="00080BE7">
        <w:rPr>
          <w:rFonts w:eastAsia="Times New Roman"/>
          <w:sz w:val="22"/>
          <w:szCs w:val="22"/>
          <w:lang w:val="ka-GE" w:eastAsia="ru-RU"/>
        </w:rPr>
        <w:t xml:space="preserve"> </w:t>
      </w:r>
    </w:p>
    <w:p w14:paraId="1AF068A1" w14:textId="13EAB25F" w:rsidR="00F97FBA" w:rsidRPr="00080BE7" w:rsidRDefault="00F97FBA" w:rsidP="000260EB">
      <w:pPr>
        <w:spacing w:after="0" w:line="360" w:lineRule="auto"/>
        <w:jc w:val="both"/>
        <w:rPr>
          <w:rFonts w:ascii="Sylfaen" w:hAnsi="Sylfaen" w:cs="Sylfaen"/>
          <w:bCs/>
          <w:sz w:val="22"/>
          <w:szCs w:val="22"/>
          <w:lang w:val="ka-GE"/>
        </w:rPr>
      </w:pPr>
    </w:p>
    <w:p w14:paraId="2DC99DBC" w14:textId="40A0106C" w:rsidR="00F97FBA" w:rsidRPr="00080BE7" w:rsidRDefault="000260EB" w:rsidP="000260EB">
      <w:pPr>
        <w:spacing w:after="0" w:line="360" w:lineRule="auto"/>
        <w:jc w:val="both"/>
        <w:rPr>
          <w:rFonts w:ascii="Sylfaen" w:hAnsi="Sylfaen" w:cs="Sylfaen"/>
          <w:bCs/>
          <w:sz w:val="22"/>
          <w:szCs w:val="22"/>
          <w:lang w:val="ka-GE"/>
        </w:rPr>
      </w:pPr>
      <w:r>
        <w:rPr>
          <w:rFonts w:ascii="Sylfaen" w:hAnsi="Sylfaen" w:cs="Sylfaen"/>
          <w:bCs/>
          <w:sz w:val="22"/>
          <w:szCs w:val="22"/>
          <w:lang w:val="ka-GE"/>
        </w:rPr>
        <w:tab/>
      </w:r>
      <w:r w:rsidR="00F97FBA" w:rsidRPr="00080BE7">
        <w:rPr>
          <w:rFonts w:ascii="Sylfaen" w:hAnsi="Sylfaen" w:cs="Sylfaen"/>
          <w:bCs/>
          <w:sz w:val="22"/>
          <w:szCs w:val="22"/>
          <w:lang w:val="ka-GE"/>
        </w:rPr>
        <w:t xml:space="preserve">ყველა  ფოკუს ჯგუფის </w:t>
      </w:r>
      <w:r w:rsidR="00760677" w:rsidRPr="00080BE7">
        <w:rPr>
          <w:rFonts w:ascii="Sylfaen" w:hAnsi="Sylfaen" w:cs="Sylfaen"/>
          <w:bCs/>
          <w:sz w:val="22"/>
          <w:szCs w:val="22"/>
          <w:lang w:val="ka-GE"/>
        </w:rPr>
        <w:t>წევრმა</w:t>
      </w:r>
      <w:r w:rsidR="00F97FBA" w:rsidRPr="00080BE7">
        <w:rPr>
          <w:rFonts w:ascii="Sylfaen" w:hAnsi="Sylfaen" w:cs="Sylfaen"/>
          <w:bCs/>
          <w:sz w:val="22"/>
          <w:szCs w:val="22"/>
          <w:lang w:val="ka-GE"/>
        </w:rPr>
        <w:t xml:space="preserve"> </w:t>
      </w:r>
      <w:r w:rsidR="00760677" w:rsidRPr="00080BE7">
        <w:rPr>
          <w:rFonts w:ascii="Sylfaen" w:hAnsi="Sylfaen" w:cs="Sylfaen"/>
          <w:bCs/>
          <w:sz w:val="22"/>
          <w:szCs w:val="22"/>
          <w:lang w:val="ka-GE"/>
        </w:rPr>
        <w:t>აღნიშნა</w:t>
      </w:r>
      <w:r w:rsidR="00F97FBA" w:rsidRPr="00080BE7">
        <w:rPr>
          <w:rFonts w:ascii="Sylfaen" w:hAnsi="Sylfaen" w:cs="Sylfaen"/>
          <w:bCs/>
          <w:sz w:val="22"/>
          <w:szCs w:val="22"/>
          <w:lang w:val="ka-GE"/>
        </w:rPr>
        <w:t xml:space="preserve">, რომ მერიას </w:t>
      </w:r>
      <w:r w:rsidR="00A92D49" w:rsidRPr="00080BE7">
        <w:rPr>
          <w:rFonts w:ascii="Sylfaen" w:hAnsi="Sylfaen" w:cs="Sylfaen"/>
          <w:bCs/>
          <w:sz w:val="22"/>
          <w:szCs w:val="22"/>
          <w:lang w:val="ka-GE"/>
        </w:rPr>
        <w:t>არ</w:t>
      </w:r>
      <w:r w:rsidR="00F97FBA" w:rsidRPr="00080BE7">
        <w:rPr>
          <w:rFonts w:ascii="Sylfaen" w:hAnsi="Sylfaen" w:cs="Sylfaen"/>
          <w:bCs/>
          <w:sz w:val="22"/>
          <w:szCs w:val="22"/>
          <w:lang w:val="ka-GE"/>
        </w:rPr>
        <w:t xml:space="preserve"> აქვს ბავშვებზე მორგებული საიტი, </w:t>
      </w:r>
      <w:r w:rsidR="009C4225" w:rsidRPr="00080BE7">
        <w:rPr>
          <w:rFonts w:ascii="Sylfaen" w:hAnsi="Sylfaen" w:cs="Sylfaen"/>
          <w:bCs/>
          <w:sz w:val="22"/>
          <w:szCs w:val="22"/>
          <w:lang w:val="ka-GE"/>
        </w:rPr>
        <w:t>„</w:t>
      </w:r>
      <w:r w:rsidR="00F97FBA" w:rsidRPr="00080BE7">
        <w:rPr>
          <w:rFonts w:ascii="Sylfaen" w:hAnsi="Sylfaen" w:cs="Sylfaen"/>
          <w:bCs/>
          <w:sz w:val="22"/>
          <w:szCs w:val="22"/>
          <w:lang w:val="ka-GE"/>
        </w:rPr>
        <w:t>ფეისბუქ</w:t>
      </w:r>
      <w:r w:rsidR="009C4225" w:rsidRPr="00080BE7">
        <w:rPr>
          <w:rFonts w:ascii="Sylfaen" w:hAnsi="Sylfaen" w:cs="Sylfaen"/>
          <w:bCs/>
          <w:sz w:val="22"/>
          <w:szCs w:val="22"/>
          <w:lang w:val="ka-GE"/>
        </w:rPr>
        <w:t>“</w:t>
      </w:r>
      <w:r w:rsidR="00F97FBA" w:rsidRPr="00080BE7">
        <w:rPr>
          <w:rFonts w:ascii="Sylfaen" w:hAnsi="Sylfaen" w:cs="Sylfaen"/>
          <w:bCs/>
          <w:sz w:val="22"/>
          <w:szCs w:val="22"/>
          <w:lang w:val="ka-GE"/>
        </w:rPr>
        <w:t xml:space="preserve"> გვერდი და არც ბიუჯეტი არ არის ბავშვისთვის მეგობრულ ფორმატში. შშმ ბავშვების მშობლებს მიაჩნიათ, რომ მშობლების გაერთიანებისთვის, ინფორმირებულობისთვის და ერთმანეთთან ინფორმაციის გაცვლისთვის აუცილებელია </w:t>
      </w:r>
      <w:r w:rsidR="00F97FBA" w:rsidRPr="00080BE7">
        <w:rPr>
          <w:rFonts w:ascii="Sylfaen" w:hAnsi="Sylfaen" w:cs="Sylfaen"/>
          <w:bCs/>
          <w:sz w:val="22"/>
          <w:szCs w:val="22"/>
          <w:lang w:val="ka-GE"/>
        </w:rPr>
        <w:lastRenderedPageBreak/>
        <w:t>არსებობდეს შესაბამისი პლატფორმა</w:t>
      </w:r>
      <w:r w:rsidR="00A92D49" w:rsidRPr="00080BE7">
        <w:rPr>
          <w:rFonts w:ascii="Sylfaen" w:hAnsi="Sylfaen" w:cs="Sylfaen"/>
          <w:bCs/>
          <w:sz w:val="22"/>
          <w:szCs w:val="22"/>
          <w:lang w:val="ka-GE"/>
        </w:rPr>
        <w:t>,</w:t>
      </w:r>
      <w:r w:rsidR="00F97FBA" w:rsidRPr="00080BE7">
        <w:rPr>
          <w:rFonts w:ascii="Sylfaen" w:hAnsi="Sylfaen" w:cs="Sylfaen"/>
          <w:bCs/>
          <w:sz w:val="22"/>
          <w:szCs w:val="22"/>
          <w:lang w:val="ka-GE"/>
        </w:rPr>
        <w:t xml:space="preserve"> სადაც ასევე  მოისმენენ შშმ ბავშვის მშობლების ინიციატივებს.  ასევე აღნიშნავენ</w:t>
      </w:r>
      <w:r w:rsidR="009C4225" w:rsidRPr="00080BE7">
        <w:rPr>
          <w:rFonts w:ascii="Sylfaen" w:hAnsi="Sylfaen" w:cs="Sylfaen"/>
          <w:bCs/>
          <w:sz w:val="22"/>
          <w:szCs w:val="22"/>
          <w:lang w:val="ka-GE"/>
        </w:rPr>
        <w:t>,</w:t>
      </w:r>
      <w:r w:rsidR="00F97FBA" w:rsidRPr="00080BE7">
        <w:rPr>
          <w:rFonts w:ascii="Sylfaen" w:hAnsi="Sylfaen" w:cs="Sylfaen"/>
          <w:bCs/>
          <w:sz w:val="22"/>
          <w:szCs w:val="22"/>
          <w:lang w:val="ka-GE"/>
        </w:rPr>
        <w:t xml:space="preserve"> რომ მუნიციპალიტეტში არ არის შესაბამისი სივრცე</w:t>
      </w:r>
      <w:r w:rsidR="009C4225" w:rsidRPr="00080BE7">
        <w:rPr>
          <w:rFonts w:ascii="Sylfaen" w:hAnsi="Sylfaen" w:cs="Sylfaen"/>
          <w:bCs/>
          <w:sz w:val="22"/>
          <w:szCs w:val="22"/>
          <w:lang w:val="ka-GE"/>
        </w:rPr>
        <w:t>,</w:t>
      </w:r>
      <w:r w:rsidR="00F97FBA" w:rsidRPr="00080BE7">
        <w:rPr>
          <w:rFonts w:ascii="Sylfaen" w:hAnsi="Sylfaen" w:cs="Sylfaen"/>
          <w:bCs/>
          <w:sz w:val="22"/>
          <w:szCs w:val="22"/>
          <w:lang w:val="ka-GE"/>
        </w:rPr>
        <w:t xml:space="preserve"> სადაც შშმ ბავშვებს და მათ მშობლებს ექნებათ შეკრების, ერთმანეთისთვის აზრების და გამოცდილების გაზიარების შესაძლებლობა, ბავშვთა განვითარების დარღვევასთან, სტრესის მართვასთან დაკავშირებით.   0-6 წლამდე ასაკის ბავშვების მშობლებმა აღნიშნეს, რომ </w:t>
      </w:r>
      <w:r w:rsidR="00BA108F" w:rsidRPr="00080BE7">
        <w:rPr>
          <w:rFonts w:ascii="Sylfaen" w:hAnsi="Sylfaen" w:cs="Sylfaen"/>
          <w:bCs/>
          <w:sz w:val="22"/>
          <w:szCs w:val="22"/>
          <w:lang w:val="ka-GE"/>
        </w:rPr>
        <w:t>აუცილებელია</w:t>
      </w:r>
      <w:r w:rsidR="005E2151" w:rsidRPr="00080BE7">
        <w:rPr>
          <w:rFonts w:ascii="Sylfaen" w:hAnsi="Sylfaen" w:cs="Sylfaen"/>
          <w:bCs/>
          <w:sz w:val="22"/>
          <w:szCs w:val="22"/>
          <w:lang w:val="ka-GE"/>
        </w:rPr>
        <w:t xml:space="preserve"> სკოლამდელ სააღმზრდელო დაწესებულებას ქონდეს შესაბამისი ვებ გვერდი, სადაც მათთვის ხელმისაწვდომი იქნება 0-6 წლამდე ასაკის ბავშვის მშობლებისთვის საინტერესო ყველა ინფორმაცია, მათ შორის უქმე დღეების,  დაგეგმილი ღონისძიებების და სკოლამდელი ასაკის ბავშვებისთვის ხელმისაწვდომი მუნიციპალური პროგრამების შესახებ და ა. შ.</w:t>
      </w:r>
      <w:r w:rsidR="0072151A" w:rsidRPr="00080BE7">
        <w:rPr>
          <w:rFonts w:ascii="Sylfaen" w:hAnsi="Sylfaen" w:cs="Sylfaen"/>
          <w:bCs/>
          <w:sz w:val="22"/>
          <w:szCs w:val="22"/>
          <w:lang w:val="ka-GE"/>
        </w:rPr>
        <w:t xml:space="preserve"> არც 6-12 წლის ბავშ</w:t>
      </w:r>
      <w:r w:rsidR="00A92D49" w:rsidRPr="00080BE7">
        <w:rPr>
          <w:rFonts w:ascii="Sylfaen" w:hAnsi="Sylfaen" w:cs="Sylfaen"/>
          <w:bCs/>
          <w:sz w:val="22"/>
          <w:szCs w:val="22"/>
          <w:lang w:val="ka-GE"/>
        </w:rPr>
        <w:t>ვ</w:t>
      </w:r>
      <w:r w:rsidR="0072151A" w:rsidRPr="00080BE7">
        <w:rPr>
          <w:rFonts w:ascii="Sylfaen" w:hAnsi="Sylfaen" w:cs="Sylfaen"/>
          <w:bCs/>
          <w:sz w:val="22"/>
          <w:szCs w:val="22"/>
          <w:lang w:val="ka-GE"/>
        </w:rPr>
        <w:t xml:space="preserve">ების მშობლები და არც 12-14 წლის ბავშვები არ არიან </w:t>
      </w:r>
      <w:r w:rsidR="00C250FF" w:rsidRPr="00080BE7">
        <w:rPr>
          <w:rFonts w:ascii="Sylfaen" w:hAnsi="Sylfaen" w:cs="Sylfaen"/>
          <w:bCs/>
          <w:sz w:val="22"/>
          <w:szCs w:val="22"/>
          <w:lang w:val="ka-GE"/>
        </w:rPr>
        <w:t>ინფორმირებული</w:t>
      </w:r>
      <w:r w:rsidR="0072151A" w:rsidRPr="00080BE7">
        <w:rPr>
          <w:rFonts w:ascii="Sylfaen" w:hAnsi="Sylfaen" w:cs="Sylfaen"/>
          <w:bCs/>
          <w:sz w:val="22"/>
          <w:szCs w:val="22"/>
          <w:lang w:val="ka-GE"/>
        </w:rPr>
        <w:t xml:space="preserve"> საბავშ</w:t>
      </w:r>
      <w:r w:rsidR="00A01F79" w:rsidRPr="00080BE7">
        <w:rPr>
          <w:rFonts w:ascii="Sylfaen" w:hAnsi="Sylfaen" w:cs="Sylfaen"/>
          <w:bCs/>
          <w:sz w:val="22"/>
          <w:szCs w:val="22"/>
          <w:lang w:val="ka-GE"/>
        </w:rPr>
        <w:t>ვო პროექტების</w:t>
      </w:r>
      <w:r w:rsidR="009C4225" w:rsidRPr="00080BE7">
        <w:rPr>
          <w:rFonts w:ascii="Sylfaen" w:hAnsi="Sylfaen" w:cs="Sylfaen"/>
          <w:bCs/>
          <w:sz w:val="22"/>
          <w:szCs w:val="22"/>
          <w:lang w:val="ka-GE"/>
        </w:rPr>
        <w:t>ა და</w:t>
      </w:r>
      <w:r w:rsidR="00A01F79" w:rsidRPr="00080BE7">
        <w:rPr>
          <w:rFonts w:ascii="Sylfaen" w:hAnsi="Sylfaen" w:cs="Sylfaen"/>
          <w:bCs/>
          <w:sz w:val="22"/>
          <w:szCs w:val="22"/>
          <w:lang w:val="ka-GE"/>
        </w:rPr>
        <w:t xml:space="preserve"> ინიციატივების შესახებ მუნიციპალიტეტში. </w:t>
      </w:r>
      <w:r w:rsidR="00B3524D" w:rsidRPr="00080BE7">
        <w:rPr>
          <w:rFonts w:ascii="Sylfaen" w:hAnsi="Sylfaen" w:cs="Sylfaen"/>
          <w:bCs/>
          <w:sz w:val="22"/>
          <w:szCs w:val="22"/>
          <w:lang w:val="ka-GE"/>
        </w:rPr>
        <w:t>14 -17 წლის ბავშვები თვლიან, რომ უნდა არსებობდეს ისეთი პლათფორმა</w:t>
      </w:r>
      <w:r w:rsidR="00547A4D" w:rsidRPr="00080BE7">
        <w:rPr>
          <w:rFonts w:ascii="Sylfaen" w:hAnsi="Sylfaen" w:cs="Sylfaen"/>
          <w:bCs/>
          <w:sz w:val="22"/>
          <w:szCs w:val="22"/>
          <w:lang w:val="ka-GE"/>
        </w:rPr>
        <w:t>,</w:t>
      </w:r>
      <w:r w:rsidR="00B3524D" w:rsidRPr="00080BE7">
        <w:rPr>
          <w:rFonts w:ascii="Sylfaen" w:hAnsi="Sylfaen" w:cs="Sylfaen"/>
          <w:bCs/>
          <w:sz w:val="22"/>
          <w:szCs w:val="22"/>
          <w:lang w:val="ka-GE"/>
        </w:rPr>
        <w:t xml:space="preserve"> სადაც ისინი </w:t>
      </w:r>
      <w:r w:rsidR="00044111" w:rsidRPr="00080BE7">
        <w:rPr>
          <w:rFonts w:ascii="Sylfaen" w:hAnsi="Sylfaen" w:cs="Sylfaen"/>
          <w:bCs/>
          <w:sz w:val="22"/>
          <w:szCs w:val="22"/>
          <w:lang w:val="ka-GE"/>
        </w:rPr>
        <w:t>შეძლებენ</w:t>
      </w:r>
      <w:r w:rsidR="00B3524D" w:rsidRPr="00080BE7">
        <w:rPr>
          <w:rFonts w:ascii="Sylfaen" w:hAnsi="Sylfaen" w:cs="Sylfaen"/>
          <w:bCs/>
          <w:sz w:val="22"/>
          <w:szCs w:val="22"/>
          <w:lang w:val="ka-GE"/>
        </w:rPr>
        <w:t xml:space="preserve"> </w:t>
      </w:r>
      <w:r w:rsidR="00044111" w:rsidRPr="00080BE7">
        <w:rPr>
          <w:rFonts w:ascii="Sylfaen" w:hAnsi="Sylfaen" w:cs="Sylfaen"/>
          <w:bCs/>
          <w:sz w:val="22"/>
          <w:szCs w:val="22"/>
          <w:lang w:val="ka-GE"/>
        </w:rPr>
        <w:t>გადაწყევტილების</w:t>
      </w:r>
      <w:r w:rsidR="00B3524D" w:rsidRPr="00080BE7">
        <w:rPr>
          <w:rFonts w:ascii="Sylfaen" w:hAnsi="Sylfaen" w:cs="Sylfaen"/>
          <w:bCs/>
          <w:sz w:val="22"/>
          <w:szCs w:val="22"/>
          <w:lang w:val="ka-GE"/>
        </w:rPr>
        <w:t xml:space="preserve"> მიმღებ </w:t>
      </w:r>
      <w:r w:rsidR="00044111" w:rsidRPr="00080BE7">
        <w:rPr>
          <w:rFonts w:ascii="Sylfaen" w:hAnsi="Sylfaen" w:cs="Sylfaen"/>
          <w:bCs/>
          <w:sz w:val="22"/>
          <w:szCs w:val="22"/>
          <w:lang w:val="ka-GE"/>
        </w:rPr>
        <w:t xml:space="preserve">პირებთან კომუნიკაციას. </w:t>
      </w:r>
    </w:p>
    <w:p w14:paraId="75F9A313" w14:textId="77777777" w:rsidR="00366216" w:rsidRPr="00080BE7" w:rsidRDefault="00366216" w:rsidP="000260EB">
      <w:pPr>
        <w:spacing w:after="0" w:line="360" w:lineRule="auto"/>
        <w:jc w:val="both"/>
        <w:rPr>
          <w:rFonts w:ascii="Sylfaen" w:hAnsi="Sylfaen" w:cs="Sylfaen"/>
          <w:b/>
          <w:sz w:val="22"/>
          <w:szCs w:val="22"/>
          <w:lang w:val="ka-GE"/>
        </w:rPr>
      </w:pPr>
    </w:p>
    <w:p w14:paraId="676BC930" w14:textId="4ABF3119" w:rsidR="008874F7" w:rsidRPr="00080BE7" w:rsidRDefault="000260EB" w:rsidP="000260EB">
      <w:pPr>
        <w:pStyle w:val="Heading3"/>
        <w:spacing w:line="360" w:lineRule="auto"/>
        <w:rPr>
          <w:rFonts w:eastAsia="Times New Roman"/>
          <w:sz w:val="22"/>
          <w:szCs w:val="22"/>
          <w:lang w:val="ka-GE" w:eastAsia="ru-RU"/>
        </w:rPr>
      </w:pPr>
      <w:r>
        <w:rPr>
          <w:rFonts w:ascii="Sylfaen" w:eastAsia="Times New Roman" w:hAnsi="Sylfaen" w:cs="Sylfaen"/>
          <w:sz w:val="22"/>
          <w:szCs w:val="22"/>
          <w:lang w:val="ka-GE" w:eastAsia="ru-RU"/>
        </w:rPr>
        <w:tab/>
      </w:r>
      <w:bookmarkStart w:id="31" w:name="_Toc140745369"/>
      <w:r w:rsidR="008874F7" w:rsidRPr="00080BE7">
        <w:rPr>
          <w:rFonts w:ascii="Sylfaen" w:eastAsia="Times New Roman" w:hAnsi="Sylfaen" w:cs="Sylfaen"/>
          <w:sz w:val="22"/>
          <w:szCs w:val="22"/>
          <w:lang w:val="ka-GE" w:eastAsia="ru-RU"/>
        </w:rPr>
        <w:t>სოციალური</w:t>
      </w:r>
      <w:r w:rsidR="008874F7" w:rsidRPr="00080BE7">
        <w:rPr>
          <w:rFonts w:eastAsia="Times New Roman"/>
          <w:sz w:val="22"/>
          <w:szCs w:val="22"/>
          <w:lang w:val="ka-GE" w:eastAsia="ru-RU"/>
        </w:rPr>
        <w:t xml:space="preserve"> </w:t>
      </w:r>
      <w:r w:rsidR="008874F7" w:rsidRPr="00080BE7">
        <w:rPr>
          <w:rFonts w:ascii="Sylfaen" w:eastAsia="Times New Roman" w:hAnsi="Sylfaen" w:cs="Sylfaen"/>
          <w:sz w:val="22"/>
          <w:szCs w:val="22"/>
          <w:lang w:val="ka-GE" w:eastAsia="ru-RU"/>
        </w:rPr>
        <w:t>დაცვისა</w:t>
      </w:r>
      <w:r w:rsidR="008874F7" w:rsidRPr="00080BE7">
        <w:rPr>
          <w:rFonts w:eastAsia="Times New Roman"/>
          <w:sz w:val="22"/>
          <w:szCs w:val="22"/>
          <w:lang w:val="ka-GE" w:eastAsia="ru-RU"/>
        </w:rPr>
        <w:t xml:space="preserve"> </w:t>
      </w:r>
      <w:r w:rsidR="008874F7" w:rsidRPr="00080BE7">
        <w:rPr>
          <w:rFonts w:ascii="Sylfaen" w:eastAsia="Times New Roman" w:hAnsi="Sylfaen" w:cs="Sylfaen"/>
          <w:sz w:val="22"/>
          <w:szCs w:val="22"/>
          <w:lang w:val="ka-GE" w:eastAsia="ru-RU"/>
        </w:rPr>
        <w:t>და</w:t>
      </w:r>
      <w:r w:rsidR="008874F7" w:rsidRPr="00080BE7">
        <w:rPr>
          <w:rFonts w:eastAsia="Times New Roman"/>
          <w:sz w:val="22"/>
          <w:szCs w:val="22"/>
          <w:lang w:val="ka-GE" w:eastAsia="ru-RU"/>
        </w:rPr>
        <w:t xml:space="preserve"> </w:t>
      </w:r>
      <w:r w:rsidR="008874F7" w:rsidRPr="00080BE7">
        <w:rPr>
          <w:rFonts w:ascii="Sylfaen" w:eastAsia="Times New Roman" w:hAnsi="Sylfaen" w:cs="Sylfaen"/>
          <w:sz w:val="22"/>
          <w:szCs w:val="22"/>
          <w:lang w:val="ka-GE" w:eastAsia="ru-RU"/>
        </w:rPr>
        <w:t>ჯანდაცვის</w:t>
      </w:r>
      <w:r w:rsidR="008874F7" w:rsidRPr="00080BE7">
        <w:rPr>
          <w:rFonts w:eastAsia="Times New Roman"/>
          <w:sz w:val="22"/>
          <w:szCs w:val="22"/>
          <w:lang w:val="ka-GE" w:eastAsia="ru-RU"/>
        </w:rPr>
        <w:t xml:space="preserve">  </w:t>
      </w:r>
      <w:r w:rsidR="008874F7" w:rsidRPr="00080BE7">
        <w:rPr>
          <w:rFonts w:ascii="Sylfaen" w:eastAsia="Times New Roman" w:hAnsi="Sylfaen" w:cs="Sylfaen"/>
          <w:sz w:val="22"/>
          <w:szCs w:val="22"/>
          <w:lang w:val="ka-GE" w:eastAsia="ru-RU"/>
        </w:rPr>
        <w:t>უფლება</w:t>
      </w:r>
      <w:bookmarkEnd w:id="31"/>
    </w:p>
    <w:p w14:paraId="6391597A" w14:textId="5A228E63" w:rsidR="006A0B0B" w:rsidRPr="00080BE7" w:rsidRDefault="006A0B0B" w:rsidP="000260EB">
      <w:pPr>
        <w:spacing w:after="0" w:line="360" w:lineRule="auto"/>
        <w:jc w:val="both"/>
        <w:rPr>
          <w:rFonts w:ascii="Sylfaen" w:hAnsi="Sylfaen" w:cs="Sylfaen"/>
          <w:b/>
          <w:sz w:val="22"/>
          <w:szCs w:val="22"/>
          <w:lang w:val="ka-GE"/>
        </w:rPr>
      </w:pPr>
    </w:p>
    <w:p w14:paraId="748DA0BB" w14:textId="77777777" w:rsidR="000260EB" w:rsidRDefault="000260EB" w:rsidP="000260EB">
      <w:pPr>
        <w:spacing w:line="360" w:lineRule="auto"/>
        <w:jc w:val="both"/>
        <w:rPr>
          <w:rFonts w:ascii="Sylfaen" w:hAnsi="Sylfaen"/>
          <w:sz w:val="22"/>
          <w:szCs w:val="22"/>
          <w:lang w:val="ka-GE"/>
        </w:rPr>
      </w:pPr>
      <w:r>
        <w:rPr>
          <w:rFonts w:ascii="Sylfaen" w:hAnsi="Sylfaen" w:cs="Sylfaen"/>
          <w:bCs/>
          <w:sz w:val="22"/>
          <w:szCs w:val="22"/>
          <w:lang w:val="ka-GE"/>
        </w:rPr>
        <w:tab/>
      </w:r>
      <w:r w:rsidR="00BB72A7" w:rsidRPr="00080BE7">
        <w:rPr>
          <w:rFonts w:ascii="Sylfaen" w:hAnsi="Sylfaen" w:cs="Sylfaen"/>
          <w:bCs/>
          <w:sz w:val="22"/>
          <w:szCs w:val="22"/>
          <w:lang w:val="ka-GE"/>
        </w:rPr>
        <w:t xml:space="preserve">აღსანიშნავია, რომ ათივე ფოკუს ჯგუფის </w:t>
      </w:r>
      <w:r w:rsidR="00171A19" w:rsidRPr="00080BE7">
        <w:rPr>
          <w:rFonts w:ascii="Sylfaen" w:hAnsi="Sylfaen" w:cs="Sylfaen"/>
          <w:bCs/>
          <w:sz w:val="22"/>
          <w:szCs w:val="22"/>
          <w:lang w:val="ka-GE"/>
        </w:rPr>
        <w:t>მონაწილისთვის</w:t>
      </w:r>
      <w:r w:rsidR="00BB72A7" w:rsidRPr="00080BE7">
        <w:rPr>
          <w:rFonts w:ascii="Sylfaen" w:hAnsi="Sylfaen" w:cs="Sylfaen"/>
          <w:bCs/>
          <w:sz w:val="22"/>
          <w:szCs w:val="22"/>
          <w:lang w:val="ka-GE"/>
        </w:rPr>
        <w:t xml:space="preserve"> ცნობილია მერიაში არსებული ბავშვთა დაცვისა და მხარდაჭერის განყოფილებისა და მისი საქმიანობის შესახებ. </w:t>
      </w:r>
      <w:r w:rsidR="00BB72A7" w:rsidRPr="00080BE7">
        <w:rPr>
          <w:rFonts w:ascii="Sylfaen" w:eastAsia="Times New Roman" w:hAnsi="Sylfaen"/>
          <w:bCs/>
          <w:sz w:val="22"/>
          <w:szCs w:val="22"/>
          <w:lang w:val="ka-GE"/>
        </w:rPr>
        <w:t xml:space="preserve">მერიის და საკრებულოს ბავშვთა საკითხებზე მომუშავე თანამშრომლების </w:t>
      </w:r>
      <w:r w:rsidR="00171A19" w:rsidRPr="00080BE7">
        <w:rPr>
          <w:rFonts w:ascii="Sylfaen" w:eastAsia="Times New Roman" w:hAnsi="Sylfaen"/>
          <w:bCs/>
          <w:sz w:val="22"/>
          <w:szCs w:val="22"/>
          <w:lang w:val="ka-GE"/>
        </w:rPr>
        <w:t>ფოკუს ჯგუფის მონაწილეები ფიქრობენ</w:t>
      </w:r>
      <w:r w:rsidR="00BB72A7" w:rsidRPr="00080BE7">
        <w:rPr>
          <w:rFonts w:ascii="Sylfaen" w:eastAsia="Times New Roman" w:hAnsi="Sylfaen"/>
          <w:bCs/>
          <w:sz w:val="22"/>
          <w:szCs w:val="22"/>
          <w:lang w:val="ka-GE"/>
        </w:rPr>
        <w:t xml:space="preserve">, რომ </w:t>
      </w:r>
      <w:r w:rsidR="00171A19" w:rsidRPr="00080BE7">
        <w:rPr>
          <w:rFonts w:ascii="Sylfaen" w:eastAsia="Times New Roman" w:hAnsi="Sylfaen"/>
          <w:bCs/>
          <w:sz w:val="22"/>
          <w:szCs w:val="22"/>
          <w:lang w:val="ka-GE"/>
        </w:rPr>
        <w:t>სასურველია ისეთი პროგრამის შექმნა, რომლის ფარგლებშიც მოწყვლადი ბავშვებისთვის ხელმისაწვდომი იქნება</w:t>
      </w:r>
      <w:r w:rsidR="00BB72A7" w:rsidRPr="00080BE7">
        <w:rPr>
          <w:rFonts w:ascii="Sylfaen" w:eastAsia="Times New Roman" w:hAnsi="Sylfaen"/>
          <w:bCs/>
          <w:sz w:val="22"/>
          <w:szCs w:val="22"/>
          <w:lang w:val="ka-GE"/>
        </w:rPr>
        <w:t xml:space="preserve"> ჰიგიენურ</w:t>
      </w:r>
      <w:r w:rsidR="00171A19" w:rsidRPr="00080BE7">
        <w:rPr>
          <w:rFonts w:ascii="Sylfaen" w:eastAsia="Times New Roman" w:hAnsi="Sylfaen"/>
          <w:bCs/>
          <w:sz w:val="22"/>
          <w:szCs w:val="22"/>
          <w:lang w:val="ka-GE"/>
        </w:rPr>
        <w:t>ი ნივთები</w:t>
      </w:r>
      <w:r w:rsidR="00BB72A7" w:rsidRPr="00080BE7">
        <w:rPr>
          <w:rFonts w:ascii="Sylfaen" w:eastAsia="Times New Roman" w:hAnsi="Sylfaen"/>
          <w:bCs/>
          <w:sz w:val="22"/>
          <w:szCs w:val="22"/>
          <w:lang w:val="ka-GE"/>
        </w:rPr>
        <w:t xml:space="preserve">  ან სეზონურ ვირუსებთან გამ</w:t>
      </w:r>
      <w:r w:rsidR="00171A19" w:rsidRPr="00080BE7">
        <w:rPr>
          <w:rFonts w:ascii="Sylfaen" w:eastAsia="Times New Roman" w:hAnsi="Sylfaen"/>
          <w:bCs/>
          <w:sz w:val="22"/>
          <w:szCs w:val="22"/>
          <w:lang w:val="ka-GE"/>
        </w:rPr>
        <w:t xml:space="preserve">კლავებისთვის საჭირო მედიკამენტები. </w:t>
      </w:r>
      <w:r w:rsidR="00F26B13" w:rsidRPr="00080BE7">
        <w:rPr>
          <w:rFonts w:ascii="Sylfaen" w:hAnsi="Sylfaen" w:cs="Sylfaen"/>
          <w:bCs/>
          <w:sz w:val="22"/>
          <w:szCs w:val="22"/>
          <w:lang w:val="ka-GE"/>
        </w:rPr>
        <w:t xml:space="preserve">საბავშვო ბაღის მასწავლებლებიც აღნიშნავენ </w:t>
      </w:r>
      <w:r w:rsidR="00F26B13" w:rsidRPr="00080BE7">
        <w:rPr>
          <w:rFonts w:ascii="Sylfaen" w:hAnsi="Sylfaen"/>
          <w:sz w:val="22"/>
          <w:szCs w:val="22"/>
          <w:lang w:val="ka-GE"/>
        </w:rPr>
        <w:t xml:space="preserve">მოწყვლადი ბავშვებისთვის მედიკამენტებზე, ჰიგიენურ </w:t>
      </w:r>
      <w:r w:rsidR="00547A4D" w:rsidRPr="00080BE7">
        <w:rPr>
          <w:rFonts w:ascii="Sylfaen" w:hAnsi="Sylfaen"/>
          <w:sz w:val="22"/>
          <w:szCs w:val="22"/>
          <w:lang w:val="ka-GE"/>
        </w:rPr>
        <w:t>ნივთებსა</w:t>
      </w:r>
      <w:r w:rsidR="00F26B13" w:rsidRPr="00080BE7">
        <w:rPr>
          <w:rFonts w:ascii="Sylfaen" w:hAnsi="Sylfaen"/>
          <w:sz w:val="22"/>
          <w:szCs w:val="22"/>
          <w:lang w:val="ka-GE"/>
        </w:rPr>
        <w:t xml:space="preserve"> და ჯანდაცვის სერვისებზე შეზღუდულ ხელმისაწვდომობას. ისინი ამბობენ, რომ განსაკუთრებით ხანგრძლივი და ქრონიკული მკურნალობის შემთხვევაში ოჯახებს ხშირ შემთხვევაში უჭირთ მკურნალობის ხარჯების </w:t>
      </w:r>
      <w:r w:rsidR="00171A19" w:rsidRPr="00080BE7">
        <w:rPr>
          <w:rFonts w:ascii="Sylfaen" w:hAnsi="Sylfaen"/>
          <w:sz w:val="22"/>
          <w:szCs w:val="22"/>
          <w:lang w:val="ka-GE"/>
        </w:rPr>
        <w:t>გ</w:t>
      </w:r>
      <w:r w:rsidR="00F26B13" w:rsidRPr="00080BE7">
        <w:rPr>
          <w:rFonts w:ascii="Sylfaen" w:hAnsi="Sylfaen"/>
          <w:sz w:val="22"/>
          <w:szCs w:val="22"/>
          <w:lang w:val="ka-GE"/>
        </w:rPr>
        <w:t>აწევა</w:t>
      </w:r>
      <w:r>
        <w:rPr>
          <w:rFonts w:ascii="Sylfaen" w:hAnsi="Sylfaen"/>
          <w:sz w:val="22"/>
          <w:szCs w:val="22"/>
          <w:lang w:val="ka-GE"/>
        </w:rPr>
        <w:t xml:space="preserve">. </w:t>
      </w:r>
    </w:p>
    <w:p w14:paraId="165E81D0" w14:textId="7F9DAC25" w:rsidR="00BB72A7" w:rsidRPr="000260EB" w:rsidRDefault="000260EB" w:rsidP="000260EB">
      <w:pPr>
        <w:spacing w:line="360" w:lineRule="auto"/>
        <w:jc w:val="both"/>
        <w:rPr>
          <w:rFonts w:ascii="Sylfaen" w:hAnsi="Sylfaen"/>
          <w:sz w:val="22"/>
          <w:szCs w:val="22"/>
          <w:lang w:val="ka-GE"/>
        </w:rPr>
      </w:pPr>
      <w:r>
        <w:rPr>
          <w:rFonts w:ascii="Sylfaen" w:hAnsi="Sylfaen"/>
          <w:sz w:val="22"/>
          <w:szCs w:val="22"/>
          <w:lang w:val="ka-GE"/>
        </w:rPr>
        <w:tab/>
      </w:r>
      <w:r w:rsidR="00BB72A7" w:rsidRPr="00080BE7">
        <w:rPr>
          <w:rFonts w:ascii="Sylfaen" w:eastAsia="Times New Roman" w:hAnsi="Sylfaen"/>
          <w:bCs/>
          <w:sz w:val="22"/>
          <w:szCs w:val="22"/>
          <w:lang w:val="ka-GE"/>
        </w:rPr>
        <w:t xml:space="preserve">შეზღუდული შესაძლებლობის მქონე ბავშვების მშობლებმა აღნიშნეს, რომ დაუნის სინდრომის მქონე ბავშვებისთვის </w:t>
      </w:r>
      <w:r w:rsidR="00171A19" w:rsidRPr="00080BE7">
        <w:rPr>
          <w:rFonts w:ascii="Sylfaen" w:eastAsia="Times New Roman" w:hAnsi="Sylfaen"/>
          <w:bCs/>
          <w:sz w:val="22"/>
          <w:szCs w:val="22"/>
          <w:lang w:val="ka-GE"/>
        </w:rPr>
        <w:t>დაფინანსებული თერაპია არ არის საკმარისი</w:t>
      </w:r>
      <w:r w:rsidR="00BB72A7" w:rsidRPr="00080BE7">
        <w:rPr>
          <w:rFonts w:ascii="Sylfaen" w:eastAsia="Times New Roman" w:hAnsi="Sylfaen"/>
          <w:bCs/>
          <w:sz w:val="22"/>
          <w:szCs w:val="22"/>
          <w:lang w:val="ka-GE"/>
        </w:rPr>
        <w:t xml:space="preserve">. </w:t>
      </w:r>
    </w:p>
    <w:p w14:paraId="2B29AB57" w14:textId="60CB3DC4" w:rsidR="006C4860" w:rsidRPr="00080BE7" w:rsidRDefault="000260EB" w:rsidP="000260EB">
      <w:pPr>
        <w:spacing w:after="0" w:line="360" w:lineRule="auto"/>
        <w:jc w:val="both"/>
        <w:rPr>
          <w:rFonts w:ascii="Sylfaen" w:eastAsia="Times New Roman" w:hAnsi="Sylfaen"/>
          <w:bCs/>
          <w:sz w:val="22"/>
          <w:szCs w:val="22"/>
          <w:lang w:val="ka-GE"/>
        </w:rPr>
      </w:pPr>
      <w:r>
        <w:rPr>
          <w:rFonts w:ascii="Sylfaen" w:eastAsia="Times New Roman" w:hAnsi="Sylfaen"/>
          <w:bCs/>
          <w:sz w:val="22"/>
          <w:szCs w:val="22"/>
          <w:lang w:val="ka-GE"/>
        </w:rPr>
        <w:lastRenderedPageBreak/>
        <w:tab/>
      </w:r>
      <w:r w:rsidR="009F496B" w:rsidRPr="00080BE7">
        <w:rPr>
          <w:rFonts w:ascii="Sylfaen" w:eastAsia="Times New Roman" w:hAnsi="Sylfaen"/>
          <w:bCs/>
          <w:sz w:val="22"/>
          <w:szCs w:val="22"/>
          <w:lang w:val="ka-GE"/>
        </w:rPr>
        <w:t>არა</w:t>
      </w:r>
      <w:r w:rsidR="006C4860" w:rsidRPr="00080BE7">
        <w:rPr>
          <w:rFonts w:ascii="Sylfaen" w:eastAsia="Times New Roman" w:hAnsi="Sylfaen"/>
          <w:bCs/>
          <w:sz w:val="22"/>
          <w:szCs w:val="22"/>
          <w:lang w:val="ka-GE"/>
        </w:rPr>
        <w:t>მუნიციპალური</w:t>
      </w:r>
      <w:r w:rsidR="00BB72A7" w:rsidRPr="00080BE7">
        <w:rPr>
          <w:rFonts w:ascii="Sylfaen" w:eastAsia="Times New Roman" w:hAnsi="Sylfaen"/>
          <w:bCs/>
          <w:sz w:val="22"/>
          <w:szCs w:val="22"/>
          <w:lang w:val="ka-GE"/>
        </w:rPr>
        <w:t xml:space="preserve"> სტრუქტურების </w:t>
      </w:r>
      <w:r w:rsidR="006C4860" w:rsidRPr="00080BE7">
        <w:rPr>
          <w:rFonts w:ascii="Sylfaen" w:eastAsia="Times New Roman" w:hAnsi="Sylfaen"/>
          <w:bCs/>
          <w:sz w:val="22"/>
          <w:szCs w:val="22"/>
          <w:lang w:val="ka-GE"/>
        </w:rPr>
        <w:t>თანამშრომელთა</w:t>
      </w:r>
      <w:r w:rsidR="00BB72A7" w:rsidRPr="00080BE7">
        <w:rPr>
          <w:rFonts w:ascii="Sylfaen" w:eastAsia="Times New Roman" w:hAnsi="Sylfaen"/>
          <w:bCs/>
          <w:sz w:val="22"/>
          <w:szCs w:val="22"/>
          <w:lang w:val="ka-GE"/>
        </w:rPr>
        <w:t xml:space="preserve"> ფოკუს ჯგუფშ</w:t>
      </w:r>
      <w:r w:rsidR="006C4860" w:rsidRPr="00080BE7">
        <w:rPr>
          <w:rFonts w:ascii="Sylfaen" w:eastAsia="Times New Roman" w:hAnsi="Sylfaen"/>
          <w:bCs/>
          <w:sz w:val="22"/>
          <w:szCs w:val="22"/>
          <w:lang w:val="ka-GE"/>
        </w:rPr>
        <w:t>ი</w:t>
      </w:r>
      <w:r w:rsidR="00BB72A7" w:rsidRPr="00080BE7">
        <w:rPr>
          <w:rFonts w:ascii="Sylfaen" w:eastAsia="Times New Roman" w:hAnsi="Sylfaen"/>
          <w:bCs/>
          <w:sz w:val="22"/>
          <w:szCs w:val="22"/>
          <w:lang w:val="ka-GE"/>
        </w:rPr>
        <w:t xml:space="preserve"> აღინიშნა მერიის ან/და </w:t>
      </w:r>
      <w:r w:rsidR="006C4860" w:rsidRPr="00080BE7">
        <w:rPr>
          <w:rFonts w:ascii="Sylfaen" w:eastAsia="Times New Roman" w:hAnsi="Sylfaen"/>
          <w:bCs/>
          <w:sz w:val="22"/>
          <w:szCs w:val="22"/>
          <w:lang w:val="ka-GE"/>
        </w:rPr>
        <w:t xml:space="preserve">სახელმწიფო პროგრამების შესახებ მოსახლეობის ცნობიერების ამაღლების საჭიროება. </w:t>
      </w:r>
    </w:p>
    <w:p w14:paraId="38A220D7" w14:textId="11223A60" w:rsidR="006C4860" w:rsidRPr="00080BE7" w:rsidRDefault="000260EB" w:rsidP="000260EB">
      <w:pPr>
        <w:spacing w:line="360" w:lineRule="auto"/>
        <w:jc w:val="both"/>
        <w:rPr>
          <w:rFonts w:ascii="Sylfaen" w:hAnsi="Sylfaen"/>
          <w:sz w:val="22"/>
          <w:szCs w:val="22"/>
          <w:lang w:val="ka-GE"/>
        </w:rPr>
      </w:pPr>
      <w:r>
        <w:rPr>
          <w:rFonts w:ascii="Sylfaen" w:eastAsia="Times New Roman" w:hAnsi="Sylfaen" w:cs="Sylfaen"/>
          <w:bCs/>
          <w:sz w:val="22"/>
          <w:szCs w:val="22"/>
          <w:lang w:val="ka-GE"/>
        </w:rPr>
        <w:tab/>
      </w:r>
      <w:r w:rsidR="006C4860" w:rsidRPr="00080BE7">
        <w:rPr>
          <w:rFonts w:ascii="Sylfaen" w:eastAsia="Times New Roman" w:hAnsi="Sylfaen" w:cs="Sylfaen"/>
          <w:bCs/>
          <w:sz w:val="22"/>
          <w:szCs w:val="22"/>
          <w:lang w:val="ka-GE"/>
        </w:rPr>
        <w:t>სამოქალაქო</w:t>
      </w:r>
      <w:r w:rsidR="006C4860" w:rsidRPr="00080BE7">
        <w:rPr>
          <w:rFonts w:ascii="Sylfaen" w:eastAsia="Times New Roman" w:hAnsi="Sylfaen"/>
          <w:bCs/>
          <w:sz w:val="22"/>
          <w:szCs w:val="22"/>
          <w:lang w:val="ka-GE"/>
        </w:rPr>
        <w:t xml:space="preserve"> </w:t>
      </w:r>
      <w:r w:rsidR="006C4860" w:rsidRPr="00080BE7">
        <w:rPr>
          <w:rFonts w:ascii="Sylfaen" w:eastAsia="Times New Roman" w:hAnsi="Sylfaen" w:cs="Sylfaen"/>
          <w:bCs/>
          <w:sz w:val="22"/>
          <w:szCs w:val="22"/>
          <w:lang w:val="ka-GE"/>
        </w:rPr>
        <w:t>საზოგადოების</w:t>
      </w:r>
      <w:r w:rsidR="006C4860" w:rsidRPr="00080BE7">
        <w:rPr>
          <w:rFonts w:ascii="Sylfaen" w:eastAsia="Times New Roman" w:hAnsi="Sylfaen"/>
          <w:bCs/>
          <w:sz w:val="22"/>
          <w:szCs w:val="22"/>
          <w:lang w:val="ka-GE"/>
        </w:rPr>
        <w:t xml:space="preserve">, </w:t>
      </w:r>
      <w:r w:rsidR="006C4860" w:rsidRPr="00080BE7">
        <w:rPr>
          <w:rFonts w:ascii="Sylfaen" w:eastAsia="Times New Roman" w:hAnsi="Sylfaen" w:cs="Sylfaen"/>
          <w:bCs/>
          <w:sz w:val="22"/>
          <w:szCs w:val="22"/>
          <w:lang w:val="ka-GE"/>
        </w:rPr>
        <w:t>არასამთავრობო</w:t>
      </w:r>
      <w:r w:rsidR="006C4860" w:rsidRPr="00080BE7">
        <w:rPr>
          <w:rFonts w:ascii="Sylfaen" w:eastAsia="Times New Roman" w:hAnsi="Sylfaen"/>
          <w:bCs/>
          <w:sz w:val="22"/>
          <w:szCs w:val="22"/>
          <w:lang w:val="ka-GE"/>
        </w:rPr>
        <w:t xml:space="preserve"> </w:t>
      </w:r>
      <w:r w:rsidR="006C4860" w:rsidRPr="00080BE7">
        <w:rPr>
          <w:rFonts w:ascii="Sylfaen" w:eastAsia="Times New Roman" w:hAnsi="Sylfaen" w:cs="Sylfaen"/>
          <w:bCs/>
          <w:sz w:val="22"/>
          <w:szCs w:val="22"/>
          <w:lang w:val="ka-GE"/>
        </w:rPr>
        <w:t>ორგანიზაციის</w:t>
      </w:r>
      <w:r w:rsidR="006C4860" w:rsidRPr="00080BE7">
        <w:rPr>
          <w:rFonts w:ascii="Sylfaen" w:eastAsia="Times New Roman" w:hAnsi="Sylfaen"/>
          <w:bCs/>
          <w:sz w:val="22"/>
          <w:szCs w:val="22"/>
          <w:lang w:val="ka-GE"/>
        </w:rPr>
        <w:t xml:space="preserve"> </w:t>
      </w:r>
      <w:r w:rsidR="006C4860" w:rsidRPr="00080BE7">
        <w:rPr>
          <w:rFonts w:ascii="Sylfaen" w:eastAsia="Times New Roman" w:hAnsi="Sylfaen" w:cs="Sylfaen"/>
          <w:bCs/>
          <w:sz w:val="22"/>
          <w:szCs w:val="22"/>
          <w:lang w:val="ka-GE"/>
        </w:rPr>
        <w:t xml:space="preserve">წარმომადგენელთა ფოკუს ჯგუფის მონაწილემ აღნიშნა, რომ შშმ ბავშვებისთვის სერვისები არასაკმარისია და ასევე აღნიშნა </w:t>
      </w:r>
      <w:r w:rsidR="006C4860" w:rsidRPr="00080BE7">
        <w:rPr>
          <w:rFonts w:ascii="Sylfaen" w:hAnsi="Sylfaen"/>
          <w:sz w:val="22"/>
          <w:szCs w:val="22"/>
          <w:lang w:val="ka-GE"/>
        </w:rPr>
        <w:t>დაუნის სინდრომის მქონე ბავშებისთვის სერვისების საჭიროების შესახებ. მან ასევე თქვა, რომ საჭიროა უფრო მეტი სპეც მასწავლებელი სკოლებსა და ბაღებში. ასევე, დაუნის სინდრომის მქონე ბავშებისთვის ფსიქო</w:t>
      </w:r>
      <w:r w:rsidR="009F496B" w:rsidRPr="00080BE7">
        <w:rPr>
          <w:rFonts w:ascii="Sylfaen" w:hAnsi="Sylfaen"/>
          <w:sz w:val="22"/>
          <w:szCs w:val="22"/>
          <w:lang w:val="ka-GE"/>
        </w:rPr>
        <w:t>-</w:t>
      </w:r>
      <w:r w:rsidR="006C4860" w:rsidRPr="00080BE7">
        <w:rPr>
          <w:rFonts w:ascii="Sylfaen" w:hAnsi="Sylfaen"/>
          <w:sz w:val="22"/>
          <w:szCs w:val="22"/>
          <w:lang w:val="ka-GE"/>
        </w:rPr>
        <w:t>რეაბილიტაციის ცენტრი</w:t>
      </w:r>
      <w:r w:rsidR="009F496B" w:rsidRPr="00080BE7">
        <w:rPr>
          <w:rFonts w:ascii="Sylfaen" w:hAnsi="Sylfaen"/>
          <w:sz w:val="22"/>
          <w:szCs w:val="22"/>
          <w:lang w:val="ka-GE"/>
        </w:rPr>
        <w:t>ს არარსებობა,</w:t>
      </w:r>
      <w:r w:rsidR="006C4860" w:rsidRPr="00080BE7">
        <w:rPr>
          <w:rFonts w:ascii="Sylfaen" w:hAnsi="Sylfaen"/>
          <w:sz w:val="22"/>
          <w:szCs w:val="22"/>
          <w:lang w:val="ka-GE"/>
        </w:rPr>
        <w:t xml:space="preserve"> </w:t>
      </w:r>
      <w:r w:rsidR="009F496B" w:rsidRPr="00080BE7">
        <w:rPr>
          <w:rFonts w:ascii="Sylfaen" w:hAnsi="Sylfaen"/>
          <w:sz w:val="22"/>
          <w:szCs w:val="22"/>
          <w:lang w:val="ka-GE"/>
        </w:rPr>
        <w:t>რის გამოც</w:t>
      </w:r>
      <w:r w:rsidR="006C4860" w:rsidRPr="00080BE7">
        <w:rPr>
          <w:rFonts w:ascii="Sylfaen" w:hAnsi="Sylfaen"/>
          <w:sz w:val="22"/>
          <w:szCs w:val="22"/>
          <w:lang w:val="ka-GE"/>
        </w:rPr>
        <w:t xml:space="preserve"> მშობლებს ისინი დაჰყავთ </w:t>
      </w:r>
      <w:r w:rsidR="009F496B" w:rsidRPr="00080BE7">
        <w:rPr>
          <w:rFonts w:ascii="Sylfaen" w:hAnsi="Sylfaen"/>
          <w:sz w:val="22"/>
          <w:szCs w:val="22"/>
          <w:lang w:val="ka-GE"/>
        </w:rPr>
        <w:t>ქალაქგარეთ</w:t>
      </w:r>
      <w:r w:rsidR="006C4860" w:rsidRPr="00080BE7">
        <w:rPr>
          <w:rFonts w:ascii="Sylfaen" w:hAnsi="Sylfaen"/>
          <w:sz w:val="22"/>
          <w:szCs w:val="22"/>
          <w:lang w:val="ka-GE"/>
        </w:rPr>
        <w:t>, რაშიც ზედმეტ</w:t>
      </w:r>
      <w:r w:rsidR="002173C8" w:rsidRPr="00080BE7">
        <w:rPr>
          <w:rFonts w:ascii="Sylfaen" w:hAnsi="Sylfaen"/>
          <w:sz w:val="22"/>
          <w:szCs w:val="22"/>
          <w:lang w:val="ka-GE"/>
        </w:rPr>
        <w:t>ი</w:t>
      </w:r>
      <w:r w:rsidR="006C4860" w:rsidRPr="00080BE7">
        <w:rPr>
          <w:rFonts w:ascii="Sylfaen" w:hAnsi="Sylfaen"/>
          <w:sz w:val="22"/>
          <w:szCs w:val="22"/>
          <w:lang w:val="ka-GE"/>
        </w:rPr>
        <w:t xml:space="preserve"> დრო, ენერგია და ფინანსები იხარჯება. </w:t>
      </w:r>
    </w:p>
    <w:p w14:paraId="7007F295" w14:textId="77777777" w:rsidR="00B03A5B" w:rsidRPr="00080BE7" w:rsidRDefault="00B03A5B" w:rsidP="000260EB">
      <w:pPr>
        <w:spacing w:line="360" w:lineRule="auto"/>
        <w:jc w:val="both"/>
        <w:rPr>
          <w:rFonts w:ascii="Sylfaen" w:hAnsi="Sylfaen"/>
          <w:sz w:val="22"/>
          <w:szCs w:val="22"/>
          <w:lang w:val="ka-GE"/>
        </w:rPr>
      </w:pPr>
    </w:p>
    <w:p w14:paraId="2D122123" w14:textId="44E7F1B2" w:rsidR="008874F7" w:rsidRPr="00080BE7" w:rsidRDefault="000260EB" w:rsidP="000260EB">
      <w:pPr>
        <w:pStyle w:val="Heading3"/>
        <w:spacing w:line="360" w:lineRule="auto"/>
        <w:rPr>
          <w:rFonts w:eastAsia="Times New Roman"/>
          <w:sz w:val="22"/>
          <w:szCs w:val="22"/>
          <w:lang w:val="ka-GE" w:eastAsia="ru-RU"/>
        </w:rPr>
      </w:pPr>
      <w:r>
        <w:rPr>
          <w:rFonts w:ascii="Sylfaen" w:eastAsia="Times New Roman" w:hAnsi="Sylfaen" w:cs="Sylfaen"/>
          <w:sz w:val="22"/>
          <w:szCs w:val="22"/>
          <w:lang w:val="ka-GE" w:eastAsia="ru-RU"/>
        </w:rPr>
        <w:tab/>
      </w:r>
      <w:bookmarkStart w:id="32" w:name="_Toc140745370"/>
      <w:r w:rsidR="008874F7" w:rsidRPr="00080BE7">
        <w:rPr>
          <w:rFonts w:ascii="Sylfaen" w:eastAsia="Times New Roman" w:hAnsi="Sylfaen" w:cs="Sylfaen"/>
          <w:sz w:val="22"/>
          <w:szCs w:val="22"/>
          <w:lang w:val="ka-GE" w:eastAsia="ru-RU"/>
        </w:rPr>
        <w:t>თამაშისა</w:t>
      </w:r>
      <w:r w:rsidR="008874F7" w:rsidRPr="00080BE7">
        <w:rPr>
          <w:rFonts w:eastAsia="Times New Roman"/>
          <w:sz w:val="22"/>
          <w:szCs w:val="22"/>
          <w:lang w:val="ka-GE" w:eastAsia="ru-RU"/>
        </w:rPr>
        <w:t xml:space="preserve"> </w:t>
      </w:r>
      <w:r w:rsidR="008874F7" w:rsidRPr="00080BE7">
        <w:rPr>
          <w:rFonts w:ascii="Sylfaen" w:eastAsia="Times New Roman" w:hAnsi="Sylfaen" w:cs="Sylfaen"/>
          <w:sz w:val="22"/>
          <w:szCs w:val="22"/>
          <w:lang w:val="ka-GE" w:eastAsia="ru-RU"/>
        </w:rPr>
        <w:t>და</w:t>
      </w:r>
      <w:r w:rsidR="008874F7" w:rsidRPr="00080BE7">
        <w:rPr>
          <w:rFonts w:eastAsia="Times New Roman"/>
          <w:sz w:val="22"/>
          <w:szCs w:val="22"/>
          <w:lang w:val="ka-GE" w:eastAsia="ru-RU"/>
        </w:rPr>
        <w:t xml:space="preserve"> </w:t>
      </w:r>
      <w:r w:rsidR="008874F7" w:rsidRPr="00080BE7">
        <w:rPr>
          <w:rFonts w:ascii="Sylfaen" w:eastAsia="Times New Roman" w:hAnsi="Sylfaen" w:cs="Sylfaen"/>
          <w:sz w:val="22"/>
          <w:szCs w:val="22"/>
          <w:lang w:val="ka-GE" w:eastAsia="ru-RU"/>
        </w:rPr>
        <w:t>ხარისხიანი</w:t>
      </w:r>
      <w:r w:rsidR="008874F7" w:rsidRPr="00080BE7">
        <w:rPr>
          <w:rFonts w:eastAsia="Times New Roman"/>
          <w:sz w:val="22"/>
          <w:szCs w:val="22"/>
          <w:lang w:val="ka-GE" w:eastAsia="ru-RU"/>
        </w:rPr>
        <w:t xml:space="preserve"> </w:t>
      </w:r>
      <w:r w:rsidR="008874F7" w:rsidRPr="00080BE7">
        <w:rPr>
          <w:rFonts w:ascii="Sylfaen" w:eastAsia="Times New Roman" w:hAnsi="Sylfaen" w:cs="Sylfaen"/>
          <w:sz w:val="22"/>
          <w:szCs w:val="22"/>
          <w:lang w:val="ka-GE" w:eastAsia="ru-RU"/>
        </w:rPr>
        <w:t>ოჯახური</w:t>
      </w:r>
      <w:r w:rsidR="008874F7" w:rsidRPr="00080BE7">
        <w:rPr>
          <w:rFonts w:eastAsia="Times New Roman"/>
          <w:sz w:val="22"/>
          <w:szCs w:val="22"/>
          <w:lang w:val="ka-GE" w:eastAsia="ru-RU"/>
        </w:rPr>
        <w:t xml:space="preserve"> </w:t>
      </w:r>
      <w:r w:rsidR="008874F7" w:rsidRPr="00080BE7">
        <w:rPr>
          <w:rFonts w:ascii="Sylfaen" w:eastAsia="Times New Roman" w:hAnsi="Sylfaen" w:cs="Sylfaen"/>
          <w:sz w:val="22"/>
          <w:szCs w:val="22"/>
          <w:lang w:val="ka-GE" w:eastAsia="ru-RU"/>
        </w:rPr>
        <w:t>დროის</w:t>
      </w:r>
      <w:r w:rsidR="008874F7" w:rsidRPr="00080BE7">
        <w:rPr>
          <w:rFonts w:eastAsia="Times New Roman"/>
          <w:sz w:val="22"/>
          <w:szCs w:val="22"/>
          <w:lang w:val="ka-GE" w:eastAsia="ru-RU"/>
        </w:rPr>
        <w:t xml:space="preserve"> </w:t>
      </w:r>
      <w:r w:rsidR="008874F7" w:rsidRPr="00080BE7">
        <w:rPr>
          <w:rFonts w:ascii="Sylfaen" w:eastAsia="Times New Roman" w:hAnsi="Sylfaen" w:cs="Sylfaen"/>
          <w:sz w:val="22"/>
          <w:szCs w:val="22"/>
          <w:lang w:val="ka-GE" w:eastAsia="ru-RU"/>
        </w:rPr>
        <w:t>გატარების</w:t>
      </w:r>
      <w:r w:rsidR="008874F7" w:rsidRPr="00080BE7">
        <w:rPr>
          <w:rFonts w:eastAsia="Times New Roman"/>
          <w:sz w:val="22"/>
          <w:szCs w:val="22"/>
          <w:lang w:val="ka-GE" w:eastAsia="ru-RU"/>
        </w:rPr>
        <w:t xml:space="preserve"> </w:t>
      </w:r>
      <w:r w:rsidR="008874F7" w:rsidRPr="00080BE7">
        <w:rPr>
          <w:rFonts w:ascii="Sylfaen" w:eastAsia="Times New Roman" w:hAnsi="Sylfaen" w:cs="Sylfaen"/>
          <w:sz w:val="22"/>
          <w:szCs w:val="22"/>
          <w:lang w:val="ka-GE" w:eastAsia="ru-RU"/>
        </w:rPr>
        <w:t>უფლება</w:t>
      </w:r>
      <w:bookmarkEnd w:id="32"/>
      <w:r w:rsidR="008874F7" w:rsidRPr="00080BE7">
        <w:rPr>
          <w:rFonts w:eastAsia="Times New Roman"/>
          <w:sz w:val="22"/>
          <w:szCs w:val="22"/>
          <w:lang w:val="ka-GE" w:eastAsia="ru-RU"/>
        </w:rPr>
        <w:t xml:space="preserve"> </w:t>
      </w:r>
    </w:p>
    <w:p w14:paraId="10A7BCC9" w14:textId="0E022E9C" w:rsidR="006C4860" w:rsidRPr="00080BE7" w:rsidRDefault="006C4860" w:rsidP="000260EB">
      <w:pPr>
        <w:spacing w:after="0" w:line="360" w:lineRule="auto"/>
        <w:jc w:val="both"/>
        <w:rPr>
          <w:rFonts w:ascii="Sylfaen" w:hAnsi="Sylfaen" w:cs="Sylfaen"/>
          <w:b/>
          <w:sz w:val="22"/>
          <w:szCs w:val="22"/>
          <w:lang w:val="ka-GE"/>
        </w:rPr>
      </w:pPr>
    </w:p>
    <w:p w14:paraId="04C2C402" w14:textId="5691D5E4" w:rsidR="006C4860" w:rsidRPr="00080BE7" w:rsidRDefault="000260EB" w:rsidP="000260EB">
      <w:pPr>
        <w:spacing w:after="0" w:line="360" w:lineRule="auto"/>
        <w:jc w:val="both"/>
        <w:rPr>
          <w:rFonts w:ascii="Sylfaen" w:hAnsi="Sylfaen" w:cs="Sylfaen"/>
          <w:bCs/>
          <w:sz w:val="22"/>
          <w:szCs w:val="22"/>
          <w:lang w:val="ka-GE"/>
        </w:rPr>
      </w:pPr>
      <w:r>
        <w:rPr>
          <w:rFonts w:ascii="Sylfaen" w:hAnsi="Sylfaen" w:cs="Sylfaen"/>
          <w:bCs/>
          <w:sz w:val="22"/>
          <w:szCs w:val="22"/>
          <w:lang w:val="ka-GE"/>
        </w:rPr>
        <w:tab/>
      </w:r>
      <w:r w:rsidR="006C4860" w:rsidRPr="00080BE7">
        <w:rPr>
          <w:rFonts w:ascii="Sylfaen" w:hAnsi="Sylfaen" w:cs="Sylfaen"/>
          <w:bCs/>
          <w:sz w:val="22"/>
          <w:szCs w:val="22"/>
          <w:lang w:val="ka-GE"/>
        </w:rPr>
        <w:t>ყველა ფოკუს ჯგუფის მონაწილემ აღნიშნა, რომ დასვენებისა და გართობისთვის დადის ცენტრალურ პარკში</w:t>
      </w:r>
      <w:r w:rsidR="00705990" w:rsidRPr="00080BE7">
        <w:rPr>
          <w:rFonts w:ascii="Sylfaen" w:hAnsi="Sylfaen" w:cs="Sylfaen"/>
          <w:bCs/>
          <w:sz w:val="22"/>
          <w:szCs w:val="22"/>
          <w:lang w:val="ka-GE"/>
        </w:rPr>
        <w:t xml:space="preserve">, </w:t>
      </w:r>
      <w:r w:rsidR="006C4860" w:rsidRPr="00080BE7">
        <w:rPr>
          <w:rFonts w:ascii="Sylfaen" w:hAnsi="Sylfaen" w:cs="Sylfaen"/>
          <w:bCs/>
          <w:sz w:val="22"/>
          <w:szCs w:val="22"/>
          <w:lang w:val="ka-GE"/>
        </w:rPr>
        <w:t>თუმცა იქ არ არი</w:t>
      </w:r>
      <w:r w:rsidR="00705990" w:rsidRPr="00080BE7">
        <w:rPr>
          <w:rFonts w:ascii="Sylfaen" w:hAnsi="Sylfaen" w:cs="Sylfaen"/>
          <w:bCs/>
          <w:sz w:val="22"/>
          <w:szCs w:val="22"/>
          <w:lang w:val="ka-GE"/>
        </w:rPr>
        <w:t>ს</w:t>
      </w:r>
      <w:r w:rsidR="006C4860" w:rsidRPr="00080BE7">
        <w:rPr>
          <w:rFonts w:ascii="Sylfaen" w:hAnsi="Sylfaen" w:cs="Sylfaen"/>
          <w:bCs/>
          <w:sz w:val="22"/>
          <w:szCs w:val="22"/>
          <w:lang w:val="ka-GE"/>
        </w:rPr>
        <w:t xml:space="preserve"> ხელმისაწვდომი ველობილიკი, სკეიტპარკი, კინოთეატრი</w:t>
      </w:r>
      <w:r w:rsidR="00705990" w:rsidRPr="00080BE7">
        <w:rPr>
          <w:rFonts w:ascii="Sylfaen" w:hAnsi="Sylfaen" w:cs="Sylfaen"/>
          <w:bCs/>
          <w:sz w:val="22"/>
          <w:szCs w:val="22"/>
          <w:lang w:val="ka-GE"/>
        </w:rPr>
        <w:t xml:space="preserve"> და მრავაფლეროვანი </w:t>
      </w:r>
      <w:r w:rsidR="006C4860" w:rsidRPr="00080BE7">
        <w:rPr>
          <w:rFonts w:ascii="Sylfaen" w:hAnsi="Sylfaen" w:cs="Sylfaen"/>
          <w:bCs/>
          <w:sz w:val="22"/>
          <w:szCs w:val="22"/>
          <w:lang w:val="ka-GE"/>
        </w:rPr>
        <w:t>ატრაქციონები. ყველა ფოკუ</w:t>
      </w:r>
      <w:r w:rsidR="00F26B13" w:rsidRPr="00080BE7">
        <w:rPr>
          <w:rFonts w:ascii="Sylfaen" w:hAnsi="Sylfaen" w:cs="Sylfaen"/>
          <w:bCs/>
          <w:sz w:val="22"/>
          <w:szCs w:val="22"/>
          <w:lang w:val="ka-GE"/>
        </w:rPr>
        <w:t>ს</w:t>
      </w:r>
      <w:r w:rsidR="006C4860" w:rsidRPr="00080BE7">
        <w:rPr>
          <w:rFonts w:ascii="Sylfaen" w:hAnsi="Sylfaen" w:cs="Sylfaen"/>
          <w:bCs/>
          <w:sz w:val="22"/>
          <w:szCs w:val="22"/>
          <w:lang w:val="ka-GE"/>
        </w:rPr>
        <w:t xml:space="preserve"> ჯგუფის მონაწილე თვლის, რომ </w:t>
      </w:r>
      <w:r w:rsidR="00171A19" w:rsidRPr="00080BE7">
        <w:rPr>
          <w:rFonts w:ascii="Sylfaen" w:hAnsi="Sylfaen" w:cs="Sylfaen"/>
          <w:bCs/>
          <w:sz w:val="22"/>
          <w:szCs w:val="22"/>
          <w:lang w:val="ka-GE"/>
        </w:rPr>
        <w:t>სასურველია მოეწყოს უფრო მეტი</w:t>
      </w:r>
      <w:r w:rsidR="006C4860" w:rsidRPr="00080BE7">
        <w:rPr>
          <w:rFonts w:ascii="Sylfaen" w:hAnsi="Sylfaen" w:cs="Sylfaen"/>
          <w:bCs/>
          <w:sz w:val="22"/>
          <w:szCs w:val="22"/>
          <w:lang w:val="ka-GE"/>
        </w:rPr>
        <w:t xml:space="preserve"> სკვერი, პარკი</w:t>
      </w:r>
      <w:r w:rsidR="00F26B13" w:rsidRPr="00080BE7">
        <w:rPr>
          <w:rFonts w:ascii="Sylfaen" w:hAnsi="Sylfaen" w:cs="Sylfaen"/>
          <w:bCs/>
          <w:sz w:val="22"/>
          <w:szCs w:val="22"/>
          <w:lang w:val="ka-GE"/>
        </w:rPr>
        <w:t>, სათამაშო მოედანი</w:t>
      </w:r>
      <w:r w:rsidR="006C4860" w:rsidRPr="00080BE7">
        <w:rPr>
          <w:rFonts w:ascii="Sylfaen" w:hAnsi="Sylfaen" w:cs="Sylfaen"/>
          <w:bCs/>
          <w:sz w:val="22"/>
          <w:szCs w:val="22"/>
          <w:lang w:val="ka-GE"/>
        </w:rPr>
        <w:t xml:space="preserve"> და სარეკრეაციო სივრცე </w:t>
      </w:r>
      <w:r w:rsidR="00171A19" w:rsidRPr="00080BE7">
        <w:rPr>
          <w:rFonts w:ascii="Sylfaen" w:hAnsi="Sylfaen" w:cs="Sylfaen"/>
          <w:bCs/>
          <w:sz w:val="22"/>
          <w:szCs w:val="22"/>
          <w:lang w:val="ka-GE"/>
        </w:rPr>
        <w:t xml:space="preserve">მუნიციპალიტეტის სხვადასხვა ტერიტორიაზე. </w:t>
      </w:r>
      <w:r w:rsidR="006C4860" w:rsidRPr="00080BE7">
        <w:rPr>
          <w:rFonts w:ascii="Sylfaen" w:hAnsi="Sylfaen" w:cs="Sylfaen"/>
          <w:bCs/>
          <w:sz w:val="22"/>
          <w:szCs w:val="22"/>
          <w:lang w:val="ka-GE"/>
        </w:rPr>
        <w:t xml:space="preserve"> </w:t>
      </w:r>
    </w:p>
    <w:p w14:paraId="70EFB6F2" w14:textId="60BE25A3" w:rsidR="00F26B13" w:rsidRPr="00080BE7" w:rsidRDefault="000260EB" w:rsidP="000260EB">
      <w:pPr>
        <w:spacing w:after="0" w:line="360" w:lineRule="auto"/>
        <w:jc w:val="both"/>
        <w:rPr>
          <w:rFonts w:ascii="Sylfaen" w:hAnsi="Sylfaen" w:cs="Sylfaen"/>
          <w:bCs/>
          <w:sz w:val="22"/>
          <w:szCs w:val="22"/>
          <w:lang w:val="ka-GE"/>
        </w:rPr>
      </w:pPr>
      <w:r>
        <w:rPr>
          <w:rFonts w:ascii="Sylfaen" w:hAnsi="Sylfaen" w:cs="Sylfaen"/>
          <w:bCs/>
          <w:sz w:val="22"/>
          <w:szCs w:val="22"/>
          <w:lang w:val="ka-GE"/>
        </w:rPr>
        <w:tab/>
      </w:r>
      <w:r w:rsidR="00F26B13" w:rsidRPr="00080BE7">
        <w:rPr>
          <w:rFonts w:ascii="Sylfaen" w:hAnsi="Sylfaen" w:cs="Sylfaen"/>
          <w:bCs/>
          <w:sz w:val="22"/>
          <w:szCs w:val="22"/>
          <w:lang w:val="ka-GE"/>
        </w:rPr>
        <w:t xml:space="preserve">შშმ ბავშვების მშობლები აღნიშნავენ, რომ გასართობი/ დასვენების ინფრასტრუქტურა არ არის ადაპტირებული ეტლით მოსარგებლე ბავშვებისთვის და ინტეგრირებული </w:t>
      </w:r>
      <w:r w:rsidR="00F408B8" w:rsidRPr="00080BE7">
        <w:rPr>
          <w:rFonts w:ascii="Sylfaen" w:hAnsi="Sylfaen" w:cs="Sylfaen"/>
          <w:bCs/>
          <w:sz w:val="22"/>
          <w:szCs w:val="22"/>
          <w:lang w:val="ka-GE"/>
        </w:rPr>
        <w:t xml:space="preserve">ადაპტური </w:t>
      </w:r>
      <w:r w:rsidR="00F26B13" w:rsidRPr="00080BE7">
        <w:rPr>
          <w:rFonts w:ascii="Sylfaen" w:hAnsi="Sylfaen" w:cs="Sylfaen"/>
          <w:bCs/>
          <w:sz w:val="22"/>
          <w:szCs w:val="22"/>
          <w:lang w:val="ka-GE"/>
        </w:rPr>
        <w:t xml:space="preserve">პარკების აუცილებლობაზე ამახვილებენ ყურადღებას. </w:t>
      </w:r>
    </w:p>
    <w:p w14:paraId="03720751" w14:textId="791AACFE" w:rsidR="000F0005" w:rsidRPr="00080BE7" w:rsidRDefault="000260EB" w:rsidP="000260EB">
      <w:pPr>
        <w:spacing w:after="0" w:line="360" w:lineRule="auto"/>
        <w:jc w:val="both"/>
        <w:rPr>
          <w:rFonts w:ascii="Sylfaen" w:hAnsi="Sylfaen" w:cs="Sylfaen"/>
          <w:bCs/>
          <w:sz w:val="22"/>
          <w:szCs w:val="22"/>
          <w:lang w:val="ka-GE"/>
        </w:rPr>
      </w:pPr>
      <w:r>
        <w:rPr>
          <w:rFonts w:ascii="Sylfaen" w:hAnsi="Sylfaen" w:cs="Sylfaen"/>
          <w:bCs/>
          <w:sz w:val="22"/>
          <w:szCs w:val="22"/>
        </w:rPr>
        <w:tab/>
      </w:r>
      <w:r w:rsidR="000F0005" w:rsidRPr="00080BE7">
        <w:rPr>
          <w:rFonts w:ascii="Sylfaen" w:hAnsi="Sylfaen" w:cs="Sylfaen"/>
          <w:bCs/>
          <w:sz w:val="22"/>
          <w:szCs w:val="22"/>
        </w:rPr>
        <w:t xml:space="preserve">12-14 </w:t>
      </w:r>
      <w:r w:rsidR="000F0005" w:rsidRPr="00080BE7">
        <w:rPr>
          <w:rFonts w:ascii="Sylfaen" w:hAnsi="Sylfaen" w:cs="Sylfaen"/>
          <w:bCs/>
          <w:sz w:val="22"/>
          <w:szCs w:val="22"/>
          <w:lang w:val="ka-GE"/>
        </w:rPr>
        <w:t>წლის ბავშვები აღნიშნავენ, რომ პარკის გასართობი საშუალებები მორგებულია მცირეწლოვან ბავშვებზე</w:t>
      </w:r>
      <w:r w:rsidR="00F408B8" w:rsidRPr="00080BE7">
        <w:rPr>
          <w:rFonts w:ascii="Sylfaen" w:hAnsi="Sylfaen" w:cs="Sylfaen"/>
          <w:bCs/>
          <w:sz w:val="22"/>
          <w:szCs w:val="22"/>
          <w:lang w:val="ka-GE"/>
        </w:rPr>
        <w:t xml:space="preserve"> და ისურვებდნენ, დაემატოს</w:t>
      </w:r>
      <w:r w:rsidR="000F0005" w:rsidRPr="00080BE7">
        <w:rPr>
          <w:rFonts w:ascii="Sylfaen" w:hAnsi="Sylfaen" w:cs="Sylfaen"/>
          <w:bCs/>
          <w:sz w:val="22"/>
          <w:szCs w:val="22"/>
          <w:lang w:val="ka-GE"/>
        </w:rPr>
        <w:t xml:space="preserve"> მათ ასაკზე მორგებული </w:t>
      </w:r>
      <w:r w:rsidR="00F408B8" w:rsidRPr="00080BE7">
        <w:rPr>
          <w:rFonts w:ascii="Sylfaen" w:hAnsi="Sylfaen" w:cs="Sylfaen"/>
          <w:bCs/>
          <w:sz w:val="22"/>
          <w:szCs w:val="22"/>
          <w:lang w:val="ka-GE"/>
        </w:rPr>
        <w:t xml:space="preserve">საშუალებები. </w:t>
      </w:r>
      <w:r w:rsidR="000F0005" w:rsidRPr="00080BE7">
        <w:rPr>
          <w:rFonts w:ascii="Sylfaen" w:hAnsi="Sylfaen" w:cs="Sylfaen"/>
          <w:bCs/>
          <w:sz w:val="22"/>
          <w:szCs w:val="22"/>
          <w:lang w:val="ka-GE"/>
        </w:rPr>
        <w:t>მათ ასევე მიაჩნიათ, რომ  საჭიროა</w:t>
      </w:r>
      <w:r w:rsidR="00F408B8" w:rsidRPr="00080BE7">
        <w:rPr>
          <w:rFonts w:ascii="Sylfaen" w:hAnsi="Sylfaen" w:cs="Sylfaen"/>
          <w:bCs/>
          <w:sz w:val="22"/>
          <w:szCs w:val="22"/>
          <w:lang w:val="ka-GE"/>
        </w:rPr>
        <w:t xml:space="preserve"> მოეწყოს </w:t>
      </w:r>
      <w:r w:rsidR="000F0005" w:rsidRPr="00080BE7">
        <w:rPr>
          <w:rFonts w:ascii="Sylfaen" w:hAnsi="Sylfaen" w:cs="Sylfaen"/>
          <w:bCs/>
          <w:sz w:val="22"/>
          <w:szCs w:val="22"/>
          <w:lang w:val="ka-GE"/>
        </w:rPr>
        <w:t>სანაპირო ზოლი ველო ბილიკებითა და სკეიტბორდის სივრცეებით. გარდა ამისა, მათ აქვთ სურვილი ფოთში გაიხსნას ახალი კინო-თეატრი, სადაც შეძლებენ ყოველკვირეულად უყურონ ახალ თეატრალურ დადგმებს, რაც შესაძლებლობას მისცემს მათ შემოქმედებითი და სახელოვნებო უნარები</w:t>
      </w:r>
      <w:r w:rsidR="00807B23" w:rsidRPr="00080BE7">
        <w:rPr>
          <w:rFonts w:ascii="Sylfaen" w:hAnsi="Sylfaen" w:cs="Sylfaen"/>
          <w:bCs/>
          <w:sz w:val="22"/>
          <w:szCs w:val="22"/>
          <w:lang w:val="ka-GE"/>
        </w:rPr>
        <w:t xml:space="preserve">ს განვითარების შესაძლებლობას. </w:t>
      </w:r>
    </w:p>
    <w:p w14:paraId="66E8065F" w14:textId="04A83B82" w:rsidR="000F0005" w:rsidRPr="00080BE7" w:rsidRDefault="000260EB" w:rsidP="000260EB">
      <w:pPr>
        <w:spacing w:after="0" w:line="360" w:lineRule="auto"/>
        <w:jc w:val="both"/>
        <w:rPr>
          <w:rFonts w:ascii="Sylfaen" w:hAnsi="Sylfaen"/>
          <w:sz w:val="22"/>
          <w:szCs w:val="22"/>
          <w:lang w:val="ka-GE"/>
        </w:rPr>
      </w:pPr>
      <w:r>
        <w:rPr>
          <w:rFonts w:ascii="Sylfaen" w:hAnsi="Sylfaen" w:cs="Sylfaen"/>
          <w:bCs/>
          <w:sz w:val="22"/>
          <w:szCs w:val="22"/>
          <w:lang w:val="ka-GE"/>
        </w:rPr>
        <w:tab/>
      </w:r>
      <w:r w:rsidR="000F0005" w:rsidRPr="00080BE7">
        <w:rPr>
          <w:rFonts w:ascii="Sylfaen" w:hAnsi="Sylfaen" w:cs="Sylfaen"/>
          <w:bCs/>
          <w:sz w:val="22"/>
          <w:szCs w:val="22"/>
          <w:lang w:val="ka-GE"/>
        </w:rPr>
        <w:t xml:space="preserve">14-17 წლის ბავშვები ამბობენ, რომ ქალაქში არ არსებობს საგანმანათლებლო-შემეცნებითი სივრცე, სადაც ახალგაზრდები შეძლებენ შეკრებას, რაც აუცილებელია </w:t>
      </w:r>
      <w:r w:rsidR="000F0005" w:rsidRPr="00080BE7">
        <w:rPr>
          <w:rFonts w:ascii="Sylfaen" w:hAnsi="Sylfaen"/>
          <w:sz w:val="22"/>
          <w:szCs w:val="22"/>
          <w:lang w:val="ka-GE"/>
        </w:rPr>
        <w:t xml:space="preserve">მათი </w:t>
      </w:r>
      <w:r w:rsidR="000F0005" w:rsidRPr="00080BE7">
        <w:rPr>
          <w:rFonts w:ascii="Sylfaen" w:hAnsi="Sylfaen"/>
          <w:sz w:val="22"/>
          <w:szCs w:val="22"/>
          <w:lang w:val="ka-GE"/>
        </w:rPr>
        <w:lastRenderedPageBreak/>
        <w:t xml:space="preserve">განვითარებისა და თანატოლებთან ურთიერთობისთვის.  ასევე აღნიშნავენ მეტი გამწვანებული სივრცის საჭიროების შესახებ სადაც შეძლებენ ოჯახთან ერთად დროის გატარებას. </w:t>
      </w:r>
    </w:p>
    <w:p w14:paraId="411F8A2C" w14:textId="0F01EF42" w:rsidR="000F0005" w:rsidRPr="00080BE7" w:rsidRDefault="000260EB" w:rsidP="000260EB">
      <w:pPr>
        <w:spacing w:after="0" w:line="360" w:lineRule="auto"/>
        <w:jc w:val="both"/>
        <w:rPr>
          <w:rFonts w:ascii="Sylfaen" w:hAnsi="Sylfaen"/>
          <w:sz w:val="22"/>
          <w:szCs w:val="22"/>
          <w:lang w:val="ka-GE"/>
        </w:rPr>
      </w:pPr>
      <w:r>
        <w:rPr>
          <w:rFonts w:ascii="Sylfaen" w:hAnsi="Sylfaen"/>
          <w:sz w:val="22"/>
          <w:szCs w:val="22"/>
          <w:lang w:val="ka-GE"/>
        </w:rPr>
        <w:tab/>
      </w:r>
      <w:r w:rsidR="000F0005" w:rsidRPr="00080BE7">
        <w:rPr>
          <w:rFonts w:ascii="Sylfaen" w:hAnsi="Sylfaen"/>
          <w:sz w:val="22"/>
          <w:szCs w:val="22"/>
          <w:lang w:val="ka-GE"/>
        </w:rPr>
        <w:t>შშმ ბავშვების მშობლების აზრით</w:t>
      </w:r>
      <w:r w:rsidR="00AA78CF" w:rsidRPr="00080BE7">
        <w:rPr>
          <w:rFonts w:ascii="Sylfaen" w:hAnsi="Sylfaen"/>
          <w:sz w:val="22"/>
          <w:szCs w:val="22"/>
          <w:lang w:val="ka-GE"/>
        </w:rPr>
        <w:t xml:space="preserve">, </w:t>
      </w:r>
      <w:r w:rsidR="000F0005" w:rsidRPr="00080BE7">
        <w:rPr>
          <w:rFonts w:ascii="Sylfaen" w:hAnsi="Sylfaen"/>
          <w:sz w:val="22"/>
          <w:szCs w:val="22"/>
          <w:lang w:val="ka-GE"/>
        </w:rPr>
        <w:t>სასურველია ცენტრალურ პარკში მოეწყოს ეტლით მოსარგებლე ბავშვებისთვის ადაპტირებული გასართობი საშუალებები, ასევე, სანაპირო ზოლზე აუცილებელია გაკეთდეს ზღვამდე მისასვლელი ბილიკები ეტლით მოსარგებლეებისთვის, ვინაიდან შშმ ბავშვებისთვის აუცილებელია ზღვის და ქვიშის თერაპია.</w:t>
      </w:r>
    </w:p>
    <w:p w14:paraId="4A92AF66" w14:textId="4432E608" w:rsidR="000F0005" w:rsidRPr="00080BE7" w:rsidRDefault="000260EB" w:rsidP="000260EB">
      <w:pPr>
        <w:spacing w:line="360" w:lineRule="auto"/>
        <w:jc w:val="both"/>
        <w:rPr>
          <w:rFonts w:ascii="Sylfaen" w:hAnsi="Sylfaen"/>
          <w:sz w:val="22"/>
          <w:szCs w:val="22"/>
          <w:lang w:val="ka-GE"/>
        </w:rPr>
      </w:pPr>
      <w:r>
        <w:rPr>
          <w:rFonts w:ascii="Sylfaen" w:hAnsi="Sylfaen" w:cs="Sylfaen"/>
          <w:bCs/>
          <w:sz w:val="22"/>
          <w:szCs w:val="22"/>
        </w:rPr>
        <w:tab/>
      </w:r>
      <w:r w:rsidR="000F0005" w:rsidRPr="00080BE7">
        <w:rPr>
          <w:rFonts w:ascii="Sylfaen" w:hAnsi="Sylfaen" w:cs="Sylfaen"/>
          <w:bCs/>
          <w:sz w:val="22"/>
          <w:szCs w:val="22"/>
        </w:rPr>
        <w:t>ქალაქში</w:t>
      </w:r>
      <w:r w:rsidR="00BE753B" w:rsidRPr="00080BE7">
        <w:rPr>
          <w:bCs/>
          <w:sz w:val="22"/>
          <w:szCs w:val="22"/>
        </w:rPr>
        <w:t xml:space="preserve"> </w:t>
      </w:r>
      <w:r w:rsidR="000F0005" w:rsidRPr="00080BE7">
        <w:rPr>
          <w:rFonts w:ascii="Sylfaen" w:hAnsi="Sylfaen" w:cs="Sylfaen"/>
          <w:bCs/>
          <w:sz w:val="22"/>
          <w:szCs w:val="22"/>
        </w:rPr>
        <w:t>არსებული</w:t>
      </w:r>
      <w:r w:rsidR="000F0005" w:rsidRPr="00080BE7">
        <w:rPr>
          <w:bCs/>
          <w:sz w:val="22"/>
          <w:szCs w:val="22"/>
        </w:rPr>
        <w:t xml:space="preserve"> </w:t>
      </w:r>
      <w:r w:rsidR="000F0005" w:rsidRPr="00080BE7">
        <w:rPr>
          <w:rFonts w:ascii="Sylfaen" w:hAnsi="Sylfaen" w:cs="Sylfaen"/>
          <w:bCs/>
          <w:sz w:val="22"/>
          <w:szCs w:val="22"/>
        </w:rPr>
        <w:t>არამუნიციპალური</w:t>
      </w:r>
      <w:r w:rsidR="000F0005" w:rsidRPr="00080BE7">
        <w:rPr>
          <w:bCs/>
          <w:sz w:val="22"/>
          <w:szCs w:val="22"/>
        </w:rPr>
        <w:t xml:space="preserve"> </w:t>
      </w:r>
      <w:r w:rsidR="00AA78CF" w:rsidRPr="00080BE7">
        <w:rPr>
          <w:rFonts w:ascii="Sylfaen" w:hAnsi="Sylfaen" w:cs="Sylfaen"/>
          <w:bCs/>
          <w:sz w:val="22"/>
          <w:szCs w:val="22"/>
        </w:rPr>
        <w:t>თანამშრომ</w:t>
      </w:r>
      <w:r w:rsidR="000F0005" w:rsidRPr="00080BE7">
        <w:rPr>
          <w:rFonts w:ascii="Sylfaen" w:hAnsi="Sylfaen" w:cs="Sylfaen"/>
          <w:bCs/>
          <w:sz w:val="22"/>
          <w:szCs w:val="22"/>
        </w:rPr>
        <w:t>ლები</w:t>
      </w:r>
      <w:r w:rsidR="000F0005" w:rsidRPr="00080BE7">
        <w:rPr>
          <w:bCs/>
          <w:sz w:val="22"/>
          <w:szCs w:val="22"/>
        </w:rPr>
        <w:t>,</w:t>
      </w:r>
      <w:r w:rsidR="000F0005" w:rsidRPr="00080BE7">
        <w:rPr>
          <w:rFonts w:ascii="Sylfaen" w:hAnsi="Sylfaen"/>
          <w:bCs/>
          <w:sz w:val="22"/>
          <w:szCs w:val="22"/>
          <w:lang w:val="ka-GE"/>
        </w:rPr>
        <w:t xml:space="preserve"> </w:t>
      </w:r>
      <w:r w:rsidR="000F0005" w:rsidRPr="00080BE7">
        <w:rPr>
          <w:rFonts w:ascii="Sylfaen" w:hAnsi="Sylfaen" w:cs="Sylfaen"/>
          <w:bCs/>
          <w:sz w:val="22"/>
          <w:szCs w:val="22"/>
        </w:rPr>
        <w:t>მაგრამ</w:t>
      </w:r>
      <w:r w:rsidR="000F0005" w:rsidRPr="00080BE7">
        <w:rPr>
          <w:bCs/>
          <w:sz w:val="22"/>
          <w:szCs w:val="22"/>
        </w:rPr>
        <w:t xml:space="preserve"> </w:t>
      </w:r>
      <w:r w:rsidR="000F0005" w:rsidRPr="00080BE7">
        <w:rPr>
          <w:rFonts w:ascii="Sylfaen" w:hAnsi="Sylfaen" w:cs="Sylfaen"/>
          <w:bCs/>
          <w:sz w:val="22"/>
          <w:szCs w:val="22"/>
        </w:rPr>
        <w:t>ბავშვებთან</w:t>
      </w:r>
      <w:r w:rsidR="000F0005" w:rsidRPr="00080BE7">
        <w:rPr>
          <w:bCs/>
          <w:sz w:val="22"/>
          <w:szCs w:val="22"/>
        </w:rPr>
        <w:t xml:space="preserve"> </w:t>
      </w:r>
      <w:r w:rsidR="000F0005" w:rsidRPr="00080BE7">
        <w:rPr>
          <w:rFonts w:ascii="Sylfaen" w:hAnsi="Sylfaen" w:cs="Sylfaen"/>
          <w:bCs/>
          <w:sz w:val="22"/>
          <w:szCs w:val="22"/>
        </w:rPr>
        <w:t>მომუშავე</w:t>
      </w:r>
      <w:r w:rsidR="000F0005" w:rsidRPr="00080BE7">
        <w:rPr>
          <w:bCs/>
          <w:sz w:val="22"/>
          <w:szCs w:val="22"/>
        </w:rPr>
        <w:t xml:space="preserve"> </w:t>
      </w:r>
      <w:r w:rsidR="000F0005" w:rsidRPr="00080BE7">
        <w:rPr>
          <w:rFonts w:ascii="Sylfaen" w:hAnsi="Sylfaen" w:cs="Sylfaen"/>
          <w:bCs/>
          <w:sz w:val="22"/>
          <w:szCs w:val="22"/>
        </w:rPr>
        <w:t>პირები</w:t>
      </w:r>
      <w:r w:rsidR="000F0005" w:rsidRPr="00080BE7">
        <w:rPr>
          <w:rFonts w:ascii="Sylfaen" w:hAnsi="Sylfaen"/>
          <w:bCs/>
          <w:sz w:val="22"/>
          <w:szCs w:val="22"/>
          <w:lang w:val="ka-GE"/>
        </w:rPr>
        <w:t xml:space="preserve"> თვლიან</w:t>
      </w:r>
      <w:r w:rsidR="004B6E98" w:rsidRPr="00080BE7">
        <w:rPr>
          <w:rFonts w:ascii="Sylfaen" w:hAnsi="Sylfaen"/>
          <w:bCs/>
          <w:sz w:val="22"/>
          <w:szCs w:val="22"/>
          <w:lang w:val="ka-GE"/>
        </w:rPr>
        <w:t>,</w:t>
      </w:r>
      <w:r w:rsidR="000F0005" w:rsidRPr="00080BE7">
        <w:rPr>
          <w:rFonts w:ascii="Sylfaen" w:hAnsi="Sylfaen"/>
          <w:bCs/>
          <w:sz w:val="22"/>
          <w:szCs w:val="22"/>
          <w:lang w:val="ka-GE"/>
        </w:rPr>
        <w:t xml:space="preserve"> რომ </w:t>
      </w:r>
      <w:r w:rsidR="000F0005" w:rsidRPr="00080BE7">
        <w:rPr>
          <w:rFonts w:ascii="Sylfaen" w:hAnsi="Sylfaen"/>
          <w:sz w:val="22"/>
          <w:szCs w:val="22"/>
          <w:lang w:val="ka-GE"/>
        </w:rPr>
        <w:t>ქალაქში დასვენების ინფრასტრუქტურა</w:t>
      </w:r>
      <w:r w:rsidR="004B6E98" w:rsidRPr="00080BE7">
        <w:rPr>
          <w:rFonts w:ascii="Sylfaen" w:hAnsi="Sylfaen"/>
          <w:sz w:val="22"/>
          <w:szCs w:val="22"/>
          <w:lang w:val="ka-GE"/>
        </w:rPr>
        <w:t xml:space="preserve"> </w:t>
      </w:r>
      <w:r w:rsidR="000F0005" w:rsidRPr="00080BE7">
        <w:rPr>
          <w:rFonts w:ascii="Sylfaen" w:hAnsi="Sylfaen"/>
          <w:sz w:val="22"/>
          <w:szCs w:val="22"/>
          <w:lang w:val="ka-GE"/>
        </w:rPr>
        <w:t>მცირეა, გამოთქვამენ სურვილს პარკის ტერიტორია მეტად დაიტვირთოს გასართობი</w:t>
      </w:r>
      <w:r w:rsidR="00AA78CF" w:rsidRPr="00080BE7">
        <w:rPr>
          <w:rFonts w:ascii="Sylfaen" w:hAnsi="Sylfaen"/>
          <w:sz w:val="22"/>
          <w:szCs w:val="22"/>
          <w:lang w:val="ka-GE"/>
        </w:rPr>
        <w:t xml:space="preserve">. </w:t>
      </w:r>
      <w:r w:rsidR="000F0005" w:rsidRPr="00080BE7">
        <w:rPr>
          <w:rFonts w:ascii="Sylfaen" w:hAnsi="Sylfaen"/>
          <w:sz w:val="22"/>
          <w:szCs w:val="22"/>
          <w:lang w:val="ka-GE"/>
        </w:rPr>
        <w:t>ისინი ამბობენ, რომ ქალაქს აქვს იმის პოტენციალი</w:t>
      </w:r>
      <w:r w:rsidR="004B6E98" w:rsidRPr="00080BE7">
        <w:rPr>
          <w:rFonts w:ascii="Sylfaen" w:hAnsi="Sylfaen"/>
          <w:sz w:val="22"/>
          <w:szCs w:val="22"/>
          <w:lang w:val="ka-GE"/>
        </w:rPr>
        <w:t>,</w:t>
      </w:r>
      <w:r w:rsidR="000F0005" w:rsidRPr="00080BE7">
        <w:rPr>
          <w:rFonts w:ascii="Sylfaen" w:hAnsi="Sylfaen"/>
          <w:sz w:val="22"/>
          <w:szCs w:val="22"/>
          <w:lang w:val="ka-GE"/>
        </w:rPr>
        <w:t xml:space="preserve"> რომ მოეწყოს ყველასთვის ხელმისაწვდომი დასვენების ადგილი, ქალაქის ტყე-პარკის ტერიტორია, სადაც მოეწყობა საპიკნიკე ადგილები, ოჯახები შეძლებენ მყუდროდ გაატარონ დრო  ბუნებაში, სუფთა ჰაერზე, მიიღონ მაქსიმალურად პოზიტიური ემოციები. აღნიშნული მნიშვნელოვანია და პოზიტურად აისახება როგორც ბავშვებზე</w:t>
      </w:r>
      <w:r w:rsidR="004B6E98" w:rsidRPr="00080BE7">
        <w:rPr>
          <w:rFonts w:ascii="Sylfaen" w:hAnsi="Sylfaen"/>
          <w:sz w:val="22"/>
          <w:szCs w:val="22"/>
          <w:lang w:val="ka-GE"/>
        </w:rPr>
        <w:t>,</w:t>
      </w:r>
      <w:r w:rsidR="000F0005" w:rsidRPr="00080BE7">
        <w:rPr>
          <w:rFonts w:ascii="Sylfaen" w:hAnsi="Sylfaen"/>
          <w:sz w:val="22"/>
          <w:szCs w:val="22"/>
          <w:lang w:val="ka-GE"/>
        </w:rPr>
        <w:t xml:space="preserve"> ასევე მშობლებზე. ისინი ასევე ამბობენ, რომ  ბავშვების თამაშის უფლების გაუმჯობესებისთვის სასურველია მუნიციპალიტეტმა უზრუნველყოს საცხოვრებელი კორპუსის ეზოებში გასართობი ინფრასტრუქტურის მოწყობა, რომელიც ხელმისაწვდომი იქნება ნებისმიერი ბავშვისთვის.  </w:t>
      </w:r>
    </w:p>
    <w:p w14:paraId="7F61A23F" w14:textId="4105B5B1" w:rsidR="000F0005" w:rsidRPr="00080BE7" w:rsidRDefault="000260EB" w:rsidP="000260EB">
      <w:pPr>
        <w:pStyle w:val="ListParagraph"/>
        <w:spacing w:line="360" w:lineRule="auto"/>
        <w:ind w:left="0"/>
        <w:jc w:val="both"/>
        <w:rPr>
          <w:rFonts w:ascii="Sylfaen" w:eastAsia="Times New Roman" w:hAnsi="Sylfaen"/>
          <w:bCs/>
          <w:sz w:val="22"/>
          <w:szCs w:val="22"/>
          <w:lang w:val="ka-GE"/>
        </w:rPr>
      </w:pPr>
      <w:r>
        <w:rPr>
          <w:rFonts w:ascii="Sylfaen" w:hAnsi="Sylfaen"/>
          <w:sz w:val="22"/>
          <w:szCs w:val="22"/>
          <w:lang w:val="ka-GE"/>
        </w:rPr>
        <w:tab/>
      </w:r>
      <w:r w:rsidR="000F0005" w:rsidRPr="00080BE7">
        <w:rPr>
          <w:rFonts w:ascii="Sylfaen" w:hAnsi="Sylfaen"/>
          <w:sz w:val="22"/>
          <w:szCs w:val="22"/>
          <w:lang w:val="ka-GE"/>
        </w:rPr>
        <w:t>ფოკუს ჯგუფის ერთ-ერთ</w:t>
      </w:r>
      <w:r w:rsidR="00281B67" w:rsidRPr="00080BE7">
        <w:rPr>
          <w:rFonts w:ascii="Sylfaen" w:hAnsi="Sylfaen"/>
          <w:sz w:val="22"/>
          <w:szCs w:val="22"/>
          <w:lang w:val="ka-GE"/>
        </w:rPr>
        <w:t>მა</w:t>
      </w:r>
      <w:r w:rsidR="000F0005" w:rsidRPr="00080BE7">
        <w:rPr>
          <w:rFonts w:ascii="Sylfaen" w:hAnsi="Sylfaen"/>
          <w:sz w:val="22"/>
          <w:szCs w:val="22"/>
          <w:lang w:val="ka-GE"/>
        </w:rPr>
        <w:t xml:space="preserve"> წევრ</w:t>
      </w:r>
      <w:r w:rsidR="00281B67" w:rsidRPr="00080BE7">
        <w:rPr>
          <w:rFonts w:ascii="Sylfaen" w:hAnsi="Sylfaen"/>
          <w:sz w:val="22"/>
          <w:szCs w:val="22"/>
          <w:lang w:val="ka-GE"/>
        </w:rPr>
        <w:t>მა</w:t>
      </w:r>
      <w:r w:rsidR="000F0005" w:rsidRPr="00080BE7">
        <w:rPr>
          <w:rFonts w:ascii="Sylfaen" w:hAnsi="Sylfaen"/>
          <w:sz w:val="22"/>
          <w:szCs w:val="22"/>
          <w:lang w:val="ka-GE"/>
        </w:rPr>
        <w:t xml:space="preserve"> აღნიშნა</w:t>
      </w:r>
      <w:r w:rsidR="004B6E98" w:rsidRPr="00080BE7">
        <w:rPr>
          <w:rFonts w:ascii="Sylfaen" w:hAnsi="Sylfaen"/>
          <w:sz w:val="22"/>
          <w:szCs w:val="22"/>
          <w:lang w:val="ka-GE"/>
        </w:rPr>
        <w:t xml:space="preserve">, რომ </w:t>
      </w:r>
      <w:r w:rsidR="000F0005" w:rsidRPr="00080BE7">
        <w:rPr>
          <w:rFonts w:ascii="Sylfaen" w:hAnsi="Sylfaen"/>
          <w:sz w:val="22"/>
          <w:szCs w:val="22"/>
          <w:lang w:val="ka-GE"/>
        </w:rPr>
        <w:t>ქალაქში არ არის საბავშ</w:t>
      </w:r>
      <w:r w:rsidR="00281B67" w:rsidRPr="00080BE7">
        <w:rPr>
          <w:rFonts w:ascii="Sylfaen" w:hAnsi="Sylfaen"/>
          <w:sz w:val="22"/>
          <w:szCs w:val="22"/>
          <w:lang w:val="ka-GE"/>
        </w:rPr>
        <w:t>ვ</w:t>
      </w:r>
      <w:r w:rsidR="000F0005" w:rsidRPr="00080BE7">
        <w:rPr>
          <w:rFonts w:ascii="Sylfaen" w:hAnsi="Sylfaen"/>
          <w:sz w:val="22"/>
          <w:szCs w:val="22"/>
          <w:lang w:val="ka-GE"/>
        </w:rPr>
        <w:t>ო ინსტიტუტები/სერვისები, მაგალითად კინო-თეატრები, ზოოპარკი, აკვარიუმი, დახურულ სივრცეში მოწყობილი საბავშვო გასართობი ატრაქციონები.</w:t>
      </w:r>
      <w:r w:rsidR="00281B67" w:rsidRPr="00080BE7">
        <w:rPr>
          <w:rFonts w:ascii="Sylfaen" w:hAnsi="Sylfaen"/>
          <w:sz w:val="22"/>
          <w:szCs w:val="22"/>
          <w:lang w:val="ka-GE"/>
        </w:rPr>
        <w:t xml:space="preserve"> </w:t>
      </w:r>
      <w:r w:rsidR="00281B67" w:rsidRPr="00080BE7">
        <w:rPr>
          <w:rFonts w:ascii="Sylfaen" w:eastAsia="Times New Roman" w:hAnsi="Sylfaen"/>
          <w:bCs/>
          <w:sz w:val="22"/>
          <w:szCs w:val="22"/>
          <w:lang w:val="ka-GE"/>
        </w:rPr>
        <w:t xml:space="preserve">სამოქალაქო საზოგადოების, არასამთავრობო ორგანიზაციის ფოკუს ჯგუფის მონაწილემ აღნიშნა, რომ საჭიროა ინტელექტუალური კლუბებისა და კინო-დარბაზის არსებობა, </w:t>
      </w:r>
      <w:r w:rsidR="004B6E98" w:rsidRPr="00080BE7">
        <w:rPr>
          <w:rFonts w:ascii="Sylfaen" w:eastAsia="Times New Roman" w:hAnsi="Sylfaen"/>
          <w:bCs/>
          <w:sz w:val="22"/>
          <w:szCs w:val="22"/>
          <w:lang w:val="ka-GE"/>
        </w:rPr>
        <w:t>რომელიც ყველასთვის</w:t>
      </w:r>
      <w:r w:rsidR="00281B67" w:rsidRPr="00080BE7">
        <w:rPr>
          <w:rFonts w:ascii="Sylfaen" w:eastAsia="Times New Roman" w:hAnsi="Sylfaen"/>
          <w:bCs/>
          <w:sz w:val="22"/>
          <w:szCs w:val="22"/>
          <w:lang w:val="ka-GE"/>
        </w:rPr>
        <w:t xml:space="preserve"> იქნება ხელმისაწვდომი. </w:t>
      </w:r>
    </w:p>
    <w:p w14:paraId="13416B0D" w14:textId="77777777" w:rsidR="00292E35" w:rsidRPr="00080BE7" w:rsidRDefault="00292E35" w:rsidP="000260EB">
      <w:pPr>
        <w:pStyle w:val="ListParagraph"/>
        <w:spacing w:line="360" w:lineRule="auto"/>
        <w:ind w:left="0"/>
        <w:jc w:val="both"/>
        <w:rPr>
          <w:rFonts w:ascii="Sylfaen" w:hAnsi="Sylfaen"/>
          <w:bCs/>
          <w:sz w:val="22"/>
          <w:szCs w:val="22"/>
          <w:lang w:val="ka-GE"/>
        </w:rPr>
      </w:pPr>
    </w:p>
    <w:p w14:paraId="2B8E085E" w14:textId="44EDAD96" w:rsidR="008874F7" w:rsidRPr="00080BE7" w:rsidRDefault="000260EB" w:rsidP="000260EB">
      <w:pPr>
        <w:pStyle w:val="Heading3"/>
        <w:spacing w:line="360" w:lineRule="auto"/>
        <w:rPr>
          <w:rFonts w:eastAsia="Times New Roman"/>
          <w:sz w:val="22"/>
          <w:szCs w:val="22"/>
          <w:lang w:val="ka-GE" w:eastAsia="ru-RU"/>
        </w:rPr>
      </w:pPr>
      <w:r>
        <w:rPr>
          <w:rFonts w:ascii="Sylfaen" w:eastAsia="Times New Roman" w:hAnsi="Sylfaen" w:cs="Sylfaen"/>
          <w:sz w:val="22"/>
          <w:szCs w:val="22"/>
          <w:lang w:val="ka-GE" w:eastAsia="ru-RU"/>
        </w:rPr>
        <w:tab/>
      </w:r>
      <w:bookmarkStart w:id="33" w:name="_Toc140745371"/>
      <w:r w:rsidR="008874F7" w:rsidRPr="00080BE7">
        <w:rPr>
          <w:rFonts w:ascii="Sylfaen" w:eastAsia="Times New Roman" w:hAnsi="Sylfaen" w:cs="Sylfaen"/>
          <w:sz w:val="22"/>
          <w:szCs w:val="22"/>
          <w:lang w:val="ka-GE" w:eastAsia="ru-RU"/>
        </w:rPr>
        <w:t>გადაწყვეტილების</w:t>
      </w:r>
      <w:r w:rsidR="008874F7" w:rsidRPr="00080BE7">
        <w:rPr>
          <w:rFonts w:eastAsia="Times New Roman"/>
          <w:sz w:val="22"/>
          <w:szCs w:val="22"/>
          <w:lang w:val="ka-GE" w:eastAsia="ru-RU"/>
        </w:rPr>
        <w:t xml:space="preserve"> </w:t>
      </w:r>
      <w:r w:rsidR="008874F7" w:rsidRPr="00080BE7">
        <w:rPr>
          <w:rFonts w:ascii="Sylfaen" w:eastAsia="Times New Roman" w:hAnsi="Sylfaen" w:cs="Sylfaen"/>
          <w:sz w:val="22"/>
          <w:szCs w:val="22"/>
          <w:lang w:val="ka-GE" w:eastAsia="ru-RU"/>
        </w:rPr>
        <w:t>პროცესში</w:t>
      </w:r>
      <w:r w:rsidR="008874F7" w:rsidRPr="00080BE7">
        <w:rPr>
          <w:rFonts w:eastAsia="Times New Roman"/>
          <w:sz w:val="22"/>
          <w:szCs w:val="22"/>
          <w:lang w:val="ka-GE" w:eastAsia="ru-RU"/>
        </w:rPr>
        <w:t xml:space="preserve"> </w:t>
      </w:r>
      <w:r w:rsidR="008874F7" w:rsidRPr="00080BE7">
        <w:rPr>
          <w:rFonts w:ascii="Sylfaen" w:eastAsia="Times New Roman" w:hAnsi="Sylfaen" w:cs="Sylfaen"/>
          <w:sz w:val="22"/>
          <w:szCs w:val="22"/>
          <w:lang w:val="ka-GE" w:eastAsia="ru-RU"/>
        </w:rPr>
        <w:t>მონაწილეობის</w:t>
      </w:r>
      <w:r w:rsidR="008874F7" w:rsidRPr="00080BE7">
        <w:rPr>
          <w:rFonts w:eastAsia="Times New Roman"/>
          <w:sz w:val="22"/>
          <w:szCs w:val="22"/>
          <w:lang w:val="ka-GE" w:eastAsia="ru-RU"/>
        </w:rPr>
        <w:t xml:space="preserve"> </w:t>
      </w:r>
      <w:r w:rsidR="008874F7" w:rsidRPr="00080BE7">
        <w:rPr>
          <w:rFonts w:ascii="Sylfaen" w:eastAsia="Times New Roman" w:hAnsi="Sylfaen" w:cs="Sylfaen"/>
          <w:sz w:val="22"/>
          <w:szCs w:val="22"/>
          <w:lang w:val="ka-GE" w:eastAsia="ru-RU"/>
        </w:rPr>
        <w:t>უფლება</w:t>
      </w:r>
      <w:bookmarkEnd w:id="33"/>
      <w:r w:rsidR="008874F7" w:rsidRPr="00080BE7">
        <w:rPr>
          <w:rFonts w:eastAsia="Times New Roman"/>
          <w:sz w:val="22"/>
          <w:szCs w:val="22"/>
          <w:lang w:val="ka-GE" w:eastAsia="ru-RU"/>
        </w:rPr>
        <w:t xml:space="preserve"> </w:t>
      </w:r>
    </w:p>
    <w:p w14:paraId="148C1F90" w14:textId="063CDDF9" w:rsidR="008874F7" w:rsidRPr="00080BE7" w:rsidRDefault="008874F7" w:rsidP="000260EB">
      <w:pPr>
        <w:spacing w:after="0" w:line="360" w:lineRule="auto"/>
        <w:jc w:val="both"/>
        <w:rPr>
          <w:rFonts w:ascii="Sylfaen" w:hAnsi="Sylfaen" w:cs="Sylfaen"/>
          <w:b/>
          <w:sz w:val="22"/>
          <w:szCs w:val="22"/>
          <w:lang w:val="ka-GE"/>
        </w:rPr>
      </w:pPr>
    </w:p>
    <w:p w14:paraId="53429FB4" w14:textId="14F11D7E" w:rsidR="00281B67" w:rsidRPr="00080BE7" w:rsidRDefault="000260EB" w:rsidP="000260EB">
      <w:pPr>
        <w:spacing w:after="0" w:line="360" w:lineRule="auto"/>
        <w:jc w:val="both"/>
        <w:rPr>
          <w:rFonts w:ascii="Sylfaen" w:eastAsia="Times New Roman" w:hAnsi="Sylfaen"/>
          <w:bCs/>
          <w:sz w:val="22"/>
          <w:szCs w:val="22"/>
          <w:lang w:val="ka-GE"/>
        </w:rPr>
      </w:pPr>
      <w:r>
        <w:rPr>
          <w:rFonts w:ascii="Sylfaen" w:hAnsi="Sylfaen"/>
          <w:bCs/>
          <w:sz w:val="22"/>
          <w:szCs w:val="22"/>
        </w:rPr>
        <w:tab/>
      </w:r>
      <w:r w:rsidR="00281B67" w:rsidRPr="00080BE7">
        <w:rPr>
          <w:rFonts w:ascii="Sylfaen" w:hAnsi="Sylfaen"/>
          <w:bCs/>
          <w:sz w:val="22"/>
          <w:szCs w:val="22"/>
        </w:rPr>
        <w:t>სოციალური სერვისების მიმწოდებელი პირები</w:t>
      </w:r>
      <w:r w:rsidR="00281B67" w:rsidRPr="00080BE7">
        <w:rPr>
          <w:rFonts w:ascii="Sylfaen" w:hAnsi="Sylfaen"/>
          <w:bCs/>
          <w:sz w:val="22"/>
          <w:szCs w:val="22"/>
          <w:lang w:val="ka-GE"/>
        </w:rPr>
        <w:t xml:space="preserve">ს ფოკუს ჯგუფის წარმომადგნელებმა აღნიშნეს, რომ </w:t>
      </w:r>
      <w:r w:rsidR="0081062D" w:rsidRPr="00080BE7">
        <w:rPr>
          <w:rFonts w:ascii="Sylfaen" w:hAnsi="Sylfaen"/>
          <w:bCs/>
          <w:sz w:val="22"/>
          <w:szCs w:val="22"/>
          <w:lang w:val="ka-GE"/>
        </w:rPr>
        <w:t>მუნიციპალიტეტმა</w:t>
      </w:r>
      <w:r w:rsidR="00281B67" w:rsidRPr="00080BE7">
        <w:rPr>
          <w:rFonts w:ascii="Sylfaen" w:hAnsi="Sylfaen"/>
          <w:bCs/>
          <w:sz w:val="22"/>
          <w:szCs w:val="22"/>
          <w:lang w:val="ka-GE"/>
        </w:rPr>
        <w:t xml:space="preserve"> ბავშვის მონაწილეობის უფლების დაცვის გაუმჯობესებისთვის</w:t>
      </w:r>
      <w:r w:rsidR="003842AB" w:rsidRPr="00080BE7">
        <w:rPr>
          <w:rFonts w:ascii="Sylfaen" w:hAnsi="Sylfaen"/>
          <w:bCs/>
          <w:sz w:val="22"/>
          <w:szCs w:val="22"/>
          <w:lang w:val="ka-GE"/>
        </w:rPr>
        <w:t>,</w:t>
      </w:r>
      <w:r w:rsidR="00281B67" w:rsidRPr="00080BE7">
        <w:rPr>
          <w:rFonts w:ascii="Sylfaen" w:hAnsi="Sylfaen"/>
          <w:bCs/>
          <w:sz w:val="22"/>
          <w:szCs w:val="22"/>
          <w:lang w:val="ka-GE"/>
        </w:rPr>
        <w:t xml:space="preserve"> აუცილებელია ბავშვებთან დაკავშირებით გადაწყვეტილებების </w:t>
      </w:r>
      <w:r w:rsidR="00281B67" w:rsidRPr="00080BE7">
        <w:rPr>
          <w:rFonts w:ascii="Sylfaen" w:hAnsi="Sylfaen"/>
          <w:bCs/>
          <w:sz w:val="22"/>
          <w:szCs w:val="22"/>
          <w:lang w:val="ka-GE"/>
        </w:rPr>
        <w:lastRenderedPageBreak/>
        <w:t xml:space="preserve">მიღებისას მოისმინოს და გაითვალისწინოს ბავშვების აზრი. </w:t>
      </w:r>
      <w:r w:rsidR="00281B67" w:rsidRPr="00080BE7">
        <w:rPr>
          <w:rFonts w:ascii="Sylfaen" w:eastAsia="Times New Roman" w:hAnsi="Sylfaen"/>
          <w:bCs/>
          <w:sz w:val="22"/>
          <w:szCs w:val="22"/>
          <w:lang w:val="ka-GE"/>
        </w:rPr>
        <w:t>მერიის და საკრებულოს ბავშვთა საკითხებზე მომუშავე თანამშრომლების ფოკუს ჯგუფში აღნიშნეს რომ, ბავშვებისა და მათი მშობლების იდეების/აზრების მოძიება გადაწყვეტილების მიღების პროცესში შესაძლებელია გაუმჯობესებული იქნეს მუნიციპალიტეტის მხრიდან უფრო აქტიური პიარ კამპან</w:t>
      </w:r>
      <w:r w:rsidR="003842AB" w:rsidRPr="00080BE7">
        <w:rPr>
          <w:rFonts w:ascii="Sylfaen" w:eastAsia="Times New Roman" w:hAnsi="Sylfaen"/>
          <w:bCs/>
          <w:sz w:val="22"/>
          <w:szCs w:val="22"/>
          <w:lang w:val="ka-GE"/>
        </w:rPr>
        <w:t>იისა და სხვადასხვა ღონისძიების ჩატარებით</w:t>
      </w:r>
      <w:r w:rsidR="00281B67" w:rsidRPr="00080BE7">
        <w:rPr>
          <w:rFonts w:ascii="Sylfaen" w:eastAsia="Times New Roman" w:hAnsi="Sylfaen"/>
          <w:bCs/>
          <w:sz w:val="22"/>
          <w:szCs w:val="22"/>
          <w:lang w:val="ka-GE"/>
        </w:rPr>
        <w:t>. ასევე</w:t>
      </w:r>
      <w:r w:rsidR="003842AB" w:rsidRPr="00080BE7">
        <w:rPr>
          <w:rFonts w:ascii="Sylfaen" w:eastAsia="Times New Roman" w:hAnsi="Sylfaen"/>
          <w:bCs/>
          <w:sz w:val="22"/>
          <w:szCs w:val="22"/>
          <w:lang w:val="ka-GE"/>
        </w:rPr>
        <w:t>,</w:t>
      </w:r>
      <w:r w:rsidR="00281B67" w:rsidRPr="00080BE7">
        <w:rPr>
          <w:rFonts w:ascii="Sylfaen" w:eastAsia="Times New Roman" w:hAnsi="Sylfaen"/>
          <w:bCs/>
          <w:sz w:val="22"/>
          <w:szCs w:val="22"/>
          <w:lang w:val="ka-GE"/>
        </w:rPr>
        <w:t xml:space="preserve"> საჭიროა ჩატარდე</w:t>
      </w:r>
      <w:r w:rsidR="003842AB" w:rsidRPr="00080BE7">
        <w:rPr>
          <w:rFonts w:ascii="Sylfaen" w:eastAsia="Times New Roman" w:hAnsi="Sylfaen"/>
          <w:bCs/>
          <w:sz w:val="22"/>
          <w:szCs w:val="22"/>
          <w:lang w:val="ka-GE"/>
        </w:rPr>
        <w:t xml:space="preserve">ს სხვადასხვა თემატურ საკითხზე </w:t>
      </w:r>
      <w:r w:rsidR="00281B67" w:rsidRPr="00080BE7">
        <w:rPr>
          <w:rFonts w:ascii="Sylfaen" w:eastAsia="Times New Roman" w:hAnsi="Sylfaen"/>
          <w:bCs/>
          <w:sz w:val="22"/>
          <w:szCs w:val="22"/>
          <w:lang w:val="ka-GE"/>
        </w:rPr>
        <w:t xml:space="preserve">შემეცნებითი შეხვედრები და ტრენინგები. </w:t>
      </w:r>
    </w:p>
    <w:p w14:paraId="57AC521C" w14:textId="4CB1D7F9" w:rsidR="00281B67" w:rsidRPr="00080BE7" w:rsidRDefault="000260EB" w:rsidP="000260EB">
      <w:pPr>
        <w:spacing w:after="0" w:line="360" w:lineRule="auto"/>
        <w:jc w:val="both"/>
        <w:rPr>
          <w:rFonts w:ascii="Sylfaen" w:eastAsia="Times New Roman" w:hAnsi="Sylfaen"/>
          <w:bCs/>
          <w:sz w:val="22"/>
          <w:szCs w:val="22"/>
          <w:lang w:val="ka-GE"/>
        </w:rPr>
      </w:pPr>
      <w:r>
        <w:rPr>
          <w:rFonts w:ascii="Sylfaen" w:eastAsia="Times New Roman" w:hAnsi="Sylfaen"/>
          <w:bCs/>
          <w:sz w:val="22"/>
          <w:szCs w:val="22"/>
          <w:lang w:val="ka-GE"/>
        </w:rPr>
        <w:tab/>
      </w:r>
      <w:r w:rsidR="00281B67" w:rsidRPr="00080BE7">
        <w:rPr>
          <w:rFonts w:ascii="Sylfaen" w:eastAsia="Times New Roman" w:hAnsi="Sylfaen"/>
          <w:bCs/>
          <w:sz w:val="22"/>
          <w:szCs w:val="22"/>
          <w:lang w:val="ka-GE"/>
        </w:rPr>
        <w:t>0-6 წლამდე ასაკის ბავშვების მშობლები ამბობენ, რომ ისინი არ არიან ჩართული საბავშვო პროექტების ან პროგრამების დაგეგმვაში, თუმცა აღნიშნავენ, რომ  მუნიციპალიტეტმა უნდა გაითვალისწინოს მშობლების აზრი ბავშვთა პოლიტიკის შემუშავებისას. მათი აზრით</w:t>
      </w:r>
      <w:r w:rsidR="00F56E1C" w:rsidRPr="00080BE7">
        <w:rPr>
          <w:rFonts w:ascii="Sylfaen" w:eastAsia="Times New Roman" w:hAnsi="Sylfaen"/>
          <w:bCs/>
          <w:sz w:val="22"/>
          <w:szCs w:val="22"/>
          <w:lang w:val="ka-GE"/>
        </w:rPr>
        <w:t>,</w:t>
      </w:r>
      <w:r w:rsidR="00281B67" w:rsidRPr="00080BE7">
        <w:rPr>
          <w:rFonts w:ascii="Sylfaen" w:eastAsia="Times New Roman" w:hAnsi="Sylfaen"/>
          <w:bCs/>
          <w:sz w:val="22"/>
          <w:szCs w:val="22"/>
          <w:lang w:val="ka-GE"/>
        </w:rPr>
        <w:t xml:space="preserve"> ბაღების გაერთიანებაში უნდა შეიქმნას მშობელთა კომიტეტები, რომ</w:t>
      </w:r>
      <w:r w:rsidR="00F56E1C" w:rsidRPr="00080BE7">
        <w:rPr>
          <w:rFonts w:ascii="Sylfaen" w:eastAsia="Times New Roman" w:hAnsi="Sylfaen"/>
          <w:bCs/>
          <w:sz w:val="22"/>
          <w:szCs w:val="22"/>
          <w:lang w:val="ka-GE"/>
        </w:rPr>
        <w:t>ლებიც</w:t>
      </w:r>
      <w:r w:rsidR="00281B67" w:rsidRPr="00080BE7">
        <w:rPr>
          <w:rFonts w:ascii="Sylfaen" w:eastAsia="Times New Roman" w:hAnsi="Sylfaen"/>
          <w:bCs/>
          <w:sz w:val="22"/>
          <w:szCs w:val="22"/>
          <w:lang w:val="ka-GE"/>
        </w:rPr>
        <w:t xml:space="preserve"> აქტიურად იქნებიან ჩართული ბავშვებთან დაკავშირებული გადაწყვეტილებების მიღების პროცესში. </w:t>
      </w:r>
    </w:p>
    <w:p w14:paraId="1670E9A6" w14:textId="037AC167" w:rsidR="00366216" w:rsidRPr="00080BE7" w:rsidRDefault="000260EB" w:rsidP="000260EB">
      <w:pPr>
        <w:spacing w:line="360" w:lineRule="auto"/>
        <w:jc w:val="both"/>
        <w:rPr>
          <w:rFonts w:ascii="Sylfaen" w:eastAsia="Times New Roman" w:hAnsi="Sylfaen"/>
          <w:bCs/>
          <w:sz w:val="22"/>
          <w:szCs w:val="22"/>
          <w:lang w:val="ka-GE"/>
        </w:rPr>
      </w:pPr>
      <w:r>
        <w:rPr>
          <w:rFonts w:ascii="Sylfaen" w:eastAsia="Times New Roman" w:hAnsi="Sylfaen"/>
          <w:bCs/>
          <w:sz w:val="22"/>
          <w:szCs w:val="22"/>
          <w:lang w:val="ka-GE"/>
        </w:rPr>
        <w:tab/>
      </w:r>
      <w:r w:rsidR="00281B67" w:rsidRPr="00080BE7">
        <w:rPr>
          <w:rFonts w:ascii="Sylfaen" w:eastAsia="Times New Roman" w:hAnsi="Sylfaen"/>
          <w:bCs/>
          <w:sz w:val="22"/>
          <w:szCs w:val="22"/>
          <w:lang w:val="ka-GE"/>
        </w:rPr>
        <w:t xml:space="preserve">6-12 წლამდე ასაკის ბავშვების მშობლებმა </w:t>
      </w:r>
      <w:r w:rsidR="00366216" w:rsidRPr="00080BE7">
        <w:rPr>
          <w:rFonts w:ascii="Sylfaen" w:eastAsia="Times New Roman" w:hAnsi="Sylfaen"/>
          <w:bCs/>
          <w:sz w:val="22"/>
          <w:szCs w:val="22"/>
          <w:lang w:val="ka-GE"/>
        </w:rPr>
        <w:t>აღნიშნე</w:t>
      </w:r>
      <w:r w:rsidR="002C4742" w:rsidRPr="00080BE7">
        <w:rPr>
          <w:rFonts w:ascii="Sylfaen" w:eastAsia="Times New Roman" w:hAnsi="Sylfaen"/>
          <w:bCs/>
          <w:sz w:val="22"/>
          <w:szCs w:val="22"/>
          <w:lang w:val="ka-GE"/>
        </w:rPr>
        <w:t>ს სკოლებში არსებული გამოწვევები, რომელიც</w:t>
      </w:r>
      <w:r w:rsidR="00366216" w:rsidRPr="00080BE7">
        <w:rPr>
          <w:rFonts w:ascii="Sylfaen" w:eastAsia="Times New Roman" w:hAnsi="Sylfaen"/>
          <w:bCs/>
          <w:sz w:val="22"/>
          <w:szCs w:val="22"/>
          <w:lang w:val="ka-GE"/>
        </w:rPr>
        <w:t xml:space="preserve"> ეხება პედაგოგების დამოკიდებულებას მოსწავლეების შესაძლებლობებისადმი. მათ აღნიშნეს, რომ მასწავლებლები ხშირად მოტივაციას უკარგავენ მოსწავლეებს და მათ ნაშრომებს არასათანადოდ ეპყრობიან. 14-17 წლის ბავშვები აღნიშნავენ, რომ საჭიროა მუნიციპალიტეტმა მათი და მათი მშობლების აზრი გაითვალისწინონ გადაწყვეტილებების მიღების პროცესში, ვინაიდან აღნიშნული ემსახურება ბავშვზე მორგებული გარემოს შექმნას, მათი ხმა უნდა ესმოდეს გადაწყვეტილების მიმღებ პირებს. ბავშვები თვლიან, რომ მოზარდების საჭიროებები მათზე უკეთ არავინ იცის, შესაბამისად, ყველაზე კარგი მრჩევლები ისინი იქნებიან. </w:t>
      </w:r>
    </w:p>
    <w:p w14:paraId="6A994DE4" w14:textId="4A65F0DD" w:rsidR="00366216" w:rsidRPr="00080BE7" w:rsidRDefault="000260EB" w:rsidP="000260EB">
      <w:pPr>
        <w:spacing w:line="360" w:lineRule="auto"/>
        <w:jc w:val="both"/>
        <w:rPr>
          <w:rFonts w:ascii="Sylfaen" w:hAnsi="Sylfaen" w:cs="Sylfaen"/>
          <w:sz w:val="22"/>
          <w:szCs w:val="22"/>
        </w:rPr>
      </w:pPr>
      <w:r>
        <w:rPr>
          <w:rFonts w:ascii="Sylfaen" w:hAnsi="Sylfaen" w:cs="Sylfaen"/>
          <w:bCs/>
          <w:sz w:val="22"/>
          <w:szCs w:val="22"/>
        </w:rPr>
        <w:tab/>
      </w:r>
      <w:r w:rsidR="00366216" w:rsidRPr="00080BE7">
        <w:rPr>
          <w:rFonts w:ascii="Sylfaen" w:hAnsi="Sylfaen" w:cs="Sylfaen"/>
          <w:bCs/>
          <w:sz w:val="22"/>
          <w:szCs w:val="22"/>
        </w:rPr>
        <w:t>ქალაქში</w:t>
      </w:r>
      <w:r w:rsidR="00366216" w:rsidRPr="00080BE7">
        <w:rPr>
          <w:bCs/>
          <w:sz w:val="22"/>
          <w:szCs w:val="22"/>
        </w:rPr>
        <w:t xml:space="preserve"> </w:t>
      </w:r>
      <w:r w:rsidR="00366216" w:rsidRPr="00080BE7">
        <w:rPr>
          <w:rFonts w:ascii="Sylfaen" w:hAnsi="Sylfaen" w:cs="Sylfaen"/>
          <w:bCs/>
          <w:sz w:val="22"/>
          <w:szCs w:val="22"/>
        </w:rPr>
        <w:t>არსებული</w:t>
      </w:r>
      <w:r w:rsidR="00366216" w:rsidRPr="00080BE7">
        <w:rPr>
          <w:bCs/>
          <w:sz w:val="22"/>
          <w:szCs w:val="22"/>
        </w:rPr>
        <w:t xml:space="preserve"> </w:t>
      </w:r>
      <w:r w:rsidR="00366216" w:rsidRPr="00080BE7">
        <w:rPr>
          <w:rFonts w:ascii="Sylfaen" w:hAnsi="Sylfaen" w:cs="Sylfaen"/>
          <w:bCs/>
          <w:sz w:val="22"/>
          <w:szCs w:val="22"/>
        </w:rPr>
        <w:t>არამუნიციპალური</w:t>
      </w:r>
      <w:r w:rsidR="00366216" w:rsidRPr="00080BE7">
        <w:rPr>
          <w:bCs/>
          <w:sz w:val="22"/>
          <w:szCs w:val="22"/>
        </w:rPr>
        <w:t xml:space="preserve"> </w:t>
      </w:r>
      <w:r w:rsidR="00366216" w:rsidRPr="00080BE7">
        <w:rPr>
          <w:rFonts w:ascii="Sylfaen" w:hAnsi="Sylfaen" w:cs="Sylfaen"/>
          <w:bCs/>
          <w:sz w:val="22"/>
          <w:szCs w:val="22"/>
        </w:rPr>
        <w:t>თანამშრომელები</w:t>
      </w:r>
      <w:r w:rsidR="00366216" w:rsidRPr="00080BE7">
        <w:rPr>
          <w:rFonts w:ascii="Sylfaen" w:hAnsi="Sylfaen"/>
          <w:bCs/>
          <w:sz w:val="22"/>
          <w:szCs w:val="22"/>
          <w:lang w:val="ka-GE"/>
        </w:rPr>
        <w:t xml:space="preserve">ს ფოკუს ჯგუფის მონაწილეები თვლიან, რომ ბავშვების მონაწილეობის გასაზრდელად უნდა მოაწყოს შეხვედრები სხვადასხვა ფოკუს ჯგუფებთან, სადაც მოხდება იდეებისა და აზრების ურთიერთგაცვლა, შეჯამება და საუკეთესო გადაწყვეტილების მიღება. ისინი ასევე სამოქალაქო ინციატივების დაფინანსების ინიციატივით გამოდიან.  ერთ- ერთი მონაწილე აღნიშნავს </w:t>
      </w:r>
      <w:r w:rsidR="00366216" w:rsidRPr="00080BE7">
        <w:rPr>
          <w:rFonts w:ascii="Sylfaen" w:hAnsi="Sylfaen" w:cs="Sylfaen"/>
          <w:sz w:val="22"/>
          <w:szCs w:val="22"/>
          <w:lang w:val="ka-GE"/>
        </w:rPr>
        <w:t>,,არასრულწლოვანთა ასაკობრივი/ ახალგაზრდული კლუბების ჩამოყალიბების აუცილებლობას. შეხვედრა/დისკუსიების ორგანიზება ზრუნვის სააგენტოს, სამართალდამცავი ორგანოს, იურიდიული დახმარების ბიუროს, მერიის, სამედიცინო დაწესებულებების, რესურს-ცენტრის  წარმომადგენლების მონაწილეობით</w:t>
      </w:r>
      <w:r w:rsidR="002C4742" w:rsidRPr="00080BE7">
        <w:rPr>
          <w:rFonts w:ascii="Sylfaen" w:hAnsi="Sylfaen" w:cs="Sylfaen"/>
          <w:sz w:val="22"/>
          <w:szCs w:val="22"/>
          <w:lang w:val="ka-GE"/>
        </w:rPr>
        <w:t>,</w:t>
      </w:r>
      <w:r w:rsidR="00366216" w:rsidRPr="00080BE7">
        <w:rPr>
          <w:rFonts w:ascii="Sylfaen" w:hAnsi="Sylfaen" w:cs="Sylfaen"/>
          <w:sz w:val="22"/>
          <w:szCs w:val="22"/>
          <w:lang w:val="ka-GE"/>
        </w:rPr>
        <w:t xml:space="preserve"> რომელსაც ასევე </w:t>
      </w:r>
      <w:r w:rsidR="00366216" w:rsidRPr="00080BE7">
        <w:rPr>
          <w:rFonts w:ascii="Sylfaen" w:hAnsi="Sylfaen" w:cs="Sylfaen"/>
          <w:sz w:val="22"/>
          <w:szCs w:val="22"/>
          <w:lang w:val="ka-GE"/>
        </w:rPr>
        <w:lastRenderedPageBreak/>
        <w:t xml:space="preserve">დაესწრება სკოლამდელი აღზრდის დაწესებულების პედაგოგები პრობლემური სფეროების გაზიარების/გათვალისწინების მიზნით. </w:t>
      </w:r>
    </w:p>
    <w:p w14:paraId="2CF1B8AC" w14:textId="045BF784" w:rsidR="00366216" w:rsidRPr="00080BE7" w:rsidRDefault="000260EB" w:rsidP="000260EB">
      <w:pPr>
        <w:spacing w:line="360" w:lineRule="auto"/>
        <w:jc w:val="both"/>
        <w:rPr>
          <w:rFonts w:ascii="Sylfaen" w:hAnsi="Sylfaen"/>
          <w:sz w:val="22"/>
          <w:szCs w:val="22"/>
          <w:lang w:val="ka-GE"/>
        </w:rPr>
      </w:pPr>
      <w:r>
        <w:rPr>
          <w:rFonts w:ascii="Sylfaen" w:eastAsia="Times New Roman" w:hAnsi="Sylfaen"/>
          <w:bCs/>
          <w:sz w:val="22"/>
          <w:szCs w:val="22"/>
          <w:lang w:val="ka-GE"/>
        </w:rPr>
        <w:tab/>
      </w:r>
      <w:r w:rsidR="00366216" w:rsidRPr="00080BE7">
        <w:rPr>
          <w:rFonts w:ascii="Sylfaen" w:eastAsia="Times New Roman" w:hAnsi="Sylfaen"/>
          <w:bCs/>
          <w:sz w:val="22"/>
          <w:szCs w:val="22"/>
          <w:lang w:val="ka-GE"/>
        </w:rPr>
        <w:t xml:space="preserve">სამოქალაქო საზოგადოების, არასამთავრობო ორგანიზაციის ფოკუს ჯგუფის მონაწილემ აღნიშნა, რომ ბავშვებთან კომუნიკაცია და მათგან უკუკავშირის მიღება უმთავრესია იმისთვის, რომ </w:t>
      </w:r>
      <w:r w:rsidR="00366216" w:rsidRPr="00080BE7">
        <w:rPr>
          <w:rFonts w:ascii="Sylfaen" w:hAnsi="Sylfaen"/>
          <w:sz w:val="22"/>
          <w:szCs w:val="22"/>
          <w:lang w:val="ka-GE"/>
        </w:rPr>
        <w:t xml:space="preserve">ბავშვებისა და მათი ოჯახების ხმა იქნეს გაგებული. ის თვლის, რომ საჭიროა ცნობიერების ამაღლება ბავშვის უფლებებზე და აქტიური კამპანიები, რომელიც თითოეულ მშობლამდე/მასწავლებლამდე/აღმზრდელამდე მიაღწევს. </w:t>
      </w:r>
    </w:p>
    <w:p w14:paraId="16282A44" w14:textId="77777777" w:rsidR="00B03A5B" w:rsidRPr="00080BE7" w:rsidRDefault="00B03A5B" w:rsidP="000260EB">
      <w:pPr>
        <w:spacing w:line="360" w:lineRule="auto"/>
        <w:jc w:val="both"/>
        <w:rPr>
          <w:rFonts w:ascii="Sylfaen" w:hAnsi="Sylfaen"/>
          <w:sz w:val="22"/>
          <w:szCs w:val="22"/>
        </w:rPr>
      </w:pPr>
    </w:p>
    <w:p w14:paraId="02E3D106" w14:textId="3A6A2C6E" w:rsidR="008874F7" w:rsidRPr="00080BE7" w:rsidRDefault="000260EB" w:rsidP="000260EB">
      <w:pPr>
        <w:pStyle w:val="Heading3"/>
        <w:spacing w:line="360" w:lineRule="auto"/>
        <w:rPr>
          <w:rFonts w:eastAsia="Times New Roman"/>
          <w:sz w:val="22"/>
          <w:szCs w:val="22"/>
          <w:lang w:val="ka-GE" w:eastAsia="ru-RU"/>
        </w:rPr>
      </w:pPr>
      <w:r>
        <w:rPr>
          <w:rFonts w:ascii="Sylfaen" w:eastAsia="Times New Roman" w:hAnsi="Sylfaen" w:cs="Sylfaen"/>
          <w:sz w:val="22"/>
          <w:szCs w:val="22"/>
          <w:lang w:val="ka-GE" w:eastAsia="ru-RU"/>
        </w:rPr>
        <w:tab/>
      </w:r>
      <w:bookmarkStart w:id="34" w:name="_Toc140745372"/>
      <w:r w:rsidR="008874F7" w:rsidRPr="00080BE7">
        <w:rPr>
          <w:rFonts w:ascii="Sylfaen" w:eastAsia="Times New Roman" w:hAnsi="Sylfaen" w:cs="Sylfaen"/>
          <w:sz w:val="22"/>
          <w:szCs w:val="22"/>
          <w:lang w:val="ka-GE" w:eastAsia="ru-RU"/>
        </w:rPr>
        <w:t>უსაფრთხოებისა</w:t>
      </w:r>
      <w:r w:rsidR="008874F7" w:rsidRPr="00080BE7">
        <w:rPr>
          <w:rFonts w:eastAsia="Times New Roman"/>
          <w:sz w:val="22"/>
          <w:szCs w:val="22"/>
          <w:lang w:val="ka-GE" w:eastAsia="ru-RU"/>
        </w:rPr>
        <w:t xml:space="preserve"> </w:t>
      </w:r>
      <w:r w:rsidR="008874F7" w:rsidRPr="00080BE7">
        <w:rPr>
          <w:rFonts w:ascii="Sylfaen" w:eastAsia="Times New Roman" w:hAnsi="Sylfaen" w:cs="Sylfaen"/>
          <w:sz w:val="22"/>
          <w:szCs w:val="22"/>
          <w:lang w:val="ka-GE" w:eastAsia="ru-RU"/>
        </w:rPr>
        <w:t>და</w:t>
      </w:r>
      <w:r w:rsidR="008874F7" w:rsidRPr="00080BE7">
        <w:rPr>
          <w:rFonts w:eastAsia="Times New Roman"/>
          <w:sz w:val="22"/>
          <w:szCs w:val="22"/>
          <w:lang w:val="ka-GE" w:eastAsia="ru-RU"/>
        </w:rPr>
        <w:t xml:space="preserve"> </w:t>
      </w:r>
      <w:r w:rsidR="008874F7" w:rsidRPr="00080BE7">
        <w:rPr>
          <w:rFonts w:ascii="Sylfaen" w:eastAsia="Times New Roman" w:hAnsi="Sylfaen" w:cs="Sylfaen"/>
          <w:sz w:val="22"/>
          <w:szCs w:val="22"/>
          <w:lang w:val="ka-GE" w:eastAsia="ru-RU"/>
        </w:rPr>
        <w:t>დაცვის</w:t>
      </w:r>
      <w:r w:rsidR="008874F7" w:rsidRPr="00080BE7">
        <w:rPr>
          <w:rFonts w:eastAsia="Times New Roman"/>
          <w:sz w:val="22"/>
          <w:szCs w:val="22"/>
          <w:lang w:val="ka-GE" w:eastAsia="ru-RU"/>
        </w:rPr>
        <w:t xml:space="preserve"> </w:t>
      </w:r>
      <w:r w:rsidR="008874F7" w:rsidRPr="00080BE7">
        <w:rPr>
          <w:rFonts w:ascii="Sylfaen" w:eastAsia="Times New Roman" w:hAnsi="Sylfaen" w:cs="Sylfaen"/>
          <w:sz w:val="22"/>
          <w:szCs w:val="22"/>
          <w:lang w:val="ka-GE" w:eastAsia="ru-RU"/>
        </w:rPr>
        <w:t>უფლება</w:t>
      </w:r>
      <w:bookmarkEnd w:id="34"/>
    </w:p>
    <w:p w14:paraId="317B5499" w14:textId="77777777" w:rsidR="005E77C1" w:rsidRPr="00080BE7" w:rsidRDefault="005E77C1" w:rsidP="000260EB">
      <w:pPr>
        <w:spacing w:after="0" w:line="360" w:lineRule="auto"/>
        <w:jc w:val="both"/>
        <w:rPr>
          <w:rFonts w:ascii="Sylfaen" w:hAnsi="Sylfaen"/>
          <w:b/>
          <w:sz w:val="22"/>
          <w:szCs w:val="22"/>
          <w:lang w:val="ka-GE"/>
        </w:rPr>
      </w:pPr>
    </w:p>
    <w:p w14:paraId="13CD6677" w14:textId="65F1C99E" w:rsidR="007E0DF1" w:rsidRPr="00080BE7" w:rsidRDefault="000260EB" w:rsidP="000260EB">
      <w:pPr>
        <w:spacing w:after="0" w:line="360" w:lineRule="auto"/>
        <w:jc w:val="both"/>
        <w:rPr>
          <w:rFonts w:ascii="Sylfaen" w:hAnsi="Sylfaen"/>
          <w:sz w:val="22"/>
          <w:szCs w:val="22"/>
          <w:lang w:val="ka-GE"/>
        </w:rPr>
      </w:pPr>
      <w:r>
        <w:rPr>
          <w:rFonts w:ascii="Sylfaen" w:hAnsi="Sylfaen"/>
          <w:bCs/>
          <w:sz w:val="22"/>
          <w:szCs w:val="22"/>
          <w:lang w:val="ka-GE"/>
        </w:rPr>
        <w:tab/>
      </w:r>
      <w:r w:rsidR="0047659F" w:rsidRPr="00080BE7">
        <w:rPr>
          <w:rFonts w:ascii="Sylfaen" w:hAnsi="Sylfaen"/>
          <w:bCs/>
          <w:sz w:val="22"/>
          <w:szCs w:val="22"/>
          <w:lang w:val="ka-GE"/>
        </w:rPr>
        <w:t xml:space="preserve">უნდა აღინიშნოს, რომ ფოკუს ჯგუფის </w:t>
      </w:r>
      <w:r w:rsidR="00183F78" w:rsidRPr="00080BE7">
        <w:rPr>
          <w:rFonts w:ascii="Sylfaen" w:hAnsi="Sylfaen"/>
          <w:bCs/>
          <w:sz w:val="22"/>
          <w:szCs w:val="22"/>
          <w:lang w:val="ka-GE"/>
        </w:rPr>
        <w:t>მონაწილეები თვლიან</w:t>
      </w:r>
      <w:r w:rsidR="0047659F" w:rsidRPr="00080BE7">
        <w:rPr>
          <w:rFonts w:ascii="Sylfaen" w:hAnsi="Sylfaen"/>
          <w:bCs/>
          <w:sz w:val="22"/>
          <w:szCs w:val="22"/>
          <w:lang w:val="ka-GE"/>
        </w:rPr>
        <w:t xml:space="preserve"> რომ, პოზიტიურ</w:t>
      </w:r>
      <w:r w:rsidR="002C4742" w:rsidRPr="00080BE7">
        <w:rPr>
          <w:rFonts w:ascii="Sylfaen" w:hAnsi="Sylfaen"/>
          <w:bCs/>
          <w:sz w:val="22"/>
          <w:szCs w:val="22"/>
          <w:lang w:val="ka-GE"/>
        </w:rPr>
        <w:t>ი</w:t>
      </w:r>
      <w:r w:rsidR="0047659F" w:rsidRPr="00080BE7">
        <w:rPr>
          <w:rFonts w:ascii="Sylfaen" w:hAnsi="Sylfaen"/>
          <w:bCs/>
          <w:sz w:val="22"/>
          <w:szCs w:val="22"/>
          <w:lang w:val="ka-GE"/>
        </w:rPr>
        <w:t xml:space="preserve"> მშობლობა ერთადერთი სწორი და ეფექტური </w:t>
      </w:r>
      <w:r w:rsidR="007B2C94" w:rsidRPr="00080BE7">
        <w:rPr>
          <w:rFonts w:ascii="Sylfaen" w:hAnsi="Sylfaen"/>
          <w:bCs/>
          <w:sz w:val="22"/>
          <w:szCs w:val="22"/>
          <w:lang w:val="ka-GE"/>
        </w:rPr>
        <w:t xml:space="preserve">მეთოდია ბავშვის აღზრდაში. </w:t>
      </w:r>
      <w:r w:rsidR="002C4742" w:rsidRPr="00080BE7">
        <w:rPr>
          <w:rFonts w:ascii="Sylfaen" w:eastAsia="Times New Roman" w:hAnsi="Sylfaen"/>
          <w:bCs/>
          <w:sz w:val="22"/>
          <w:szCs w:val="22"/>
          <w:lang w:val="ka-GE"/>
        </w:rPr>
        <w:t>ერთ-ერთმა ფოკუს ჯგუფის წევრმა აღნიშნა, რომ მას სმენია</w:t>
      </w:r>
      <w:r w:rsidR="00AE52A9" w:rsidRPr="00080BE7">
        <w:rPr>
          <w:rFonts w:ascii="Sylfaen" w:eastAsia="Times New Roman" w:hAnsi="Sylfaen"/>
          <w:bCs/>
          <w:sz w:val="22"/>
          <w:szCs w:val="22"/>
          <w:lang w:val="ka-GE"/>
        </w:rPr>
        <w:t xml:space="preserve"> </w:t>
      </w:r>
      <w:r w:rsidR="002C4742" w:rsidRPr="00080BE7">
        <w:rPr>
          <w:rFonts w:ascii="Sylfaen" w:eastAsia="Times New Roman" w:hAnsi="Sylfaen"/>
          <w:bCs/>
          <w:sz w:val="22"/>
          <w:szCs w:val="22"/>
          <w:lang w:val="ka-GE"/>
        </w:rPr>
        <w:t>შემთხვევის</w:t>
      </w:r>
      <w:r w:rsidR="00F33F13" w:rsidRPr="00080BE7">
        <w:rPr>
          <w:rFonts w:ascii="Sylfaen" w:eastAsia="Times New Roman" w:hAnsi="Sylfaen"/>
          <w:bCs/>
          <w:sz w:val="22"/>
          <w:szCs w:val="22"/>
          <w:lang w:val="ka-GE"/>
        </w:rPr>
        <w:t xml:space="preserve"> შესახებ, როდესაც ბავშვს სახლში სამუშაოდ უბ</w:t>
      </w:r>
      <w:r w:rsidR="002C4742" w:rsidRPr="00080BE7">
        <w:rPr>
          <w:rFonts w:ascii="Sylfaen" w:eastAsia="Times New Roman" w:hAnsi="Sylfaen"/>
          <w:bCs/>
          <w:sz w:val="22"/>
          <w:szCs w:val="22"/>
          <w:lang w:val="ka-GE"/>
        </w:rPr>
        <w:t>იძგებდნენ, რამაც ხელი შეუშალა მას სწავლსა და</w:t>
      </w:r>
      <w:r w:rsidR="00F33F13" w:rsidRPr="00080BE7">
        <w:rPr>
          <w:rFonts w:ascii="Sylfaen" w:eastAsia="Times New Roman" w:hAnsi="Sylfaen"/>
          <w:bCs/>
          <w:sz w:val="22"/>
          <w:szCs w:val="22"/>
          <w:lang w:val="ka-GE"/>
        </w:rPr>
        <w:t xml:space="preserve"> მეგობრებთან ერთად დროის გატარებაში, მაგ</w:t>
      </w:r>
      <w:r w:rsidR="002C4742" w:rsidRPr="00080BE7">
        <w:rPr>
          <w:rFonts w:ascii="Sylfaen" w:eastAsia="Times New Roman" w:hAnsi="Sylfaen"/>
          <w:bCs/>
          <w:sz w:val="22"/>
          <w:szCs w:val="22"/>
          <w:lang w:val="ka-GE"/>
        </w:rPr>
        <w:t>რამ საკითხის დეტალურად გარკვევას თავი აარიდა.</w:t>
      </w:r>
      <w:r w:rsidR="008F761D" w:rsidRPr="00080BE7">
        <w:rPr>
          <w:rFonts w:ascii="Sylfaen" w:eastAsia="Times New Roman" w:hAnsi="Sylfaen"/>
          <w:bCs/>
          <w:sz w:val="22"/>
          <w:szCs w:val="22"/>
          <w:lang w:val="ka-GE"/>
        </w:rPr>
        <w:t xml:space="preserve"> ჯგუფის წევრებმა</w:t>
      </w:r>
      <w:r w:rsidR="00E74E10" w:rsidRPr="00080BE7">
        <w:rPr>
          <w:rFonts w:ascii="Sylfaen" w:eastAsia="Times New Roman" w:hAnsi="Sylfaen"/>
          <w:bCs/>
          <w:sz w:val="22"/>
          <w:szCs w:val="22"/>
          <w:lang w:val="ka-GE"/>
        </w:rPr>
        <w:t xml:space="preserve"> ასევე აღნიშნეს, რომ კანონთან კონფლიქტში მყოფი ბავშვებისა და მოზარდების რესოციალიზაციის ხელშემწყობი ღონისძიებების განხორციელების შესახებ მუნიციპალიტეტის მასშტაბით ინფორმაცია არ აქვთ</w:t>
      </w:r>
      <w:r w:rsidR="00534D47" w:rsidRPr="00080BE7">
        <w:rPr>
          <w:rFonts w:ascii="Sylfaen" w:eastAsia="Times New Roman" w:hAnsi="Sylfaen"/>
          <w:bCs/>
          <w:sz w:val="22"/>
          <w:szCs w:val="22"/>
          <w:lang w:val="ka-GE"/>
        </w:rPr>
        <w:t>, თუმცა</w:t>
      </w:r>
      <w:r w:rsidR="00E74E10" w:rsidRPr="00080BE7">
        <w:rPr>
          <w:rFonts w:ascii="Sylfaen" w:eastAsia="Times New Roman" w:hAnsi="Sylfaen"/>
          <w:bCs/>
          <w:sz w:val="22"/>
          <w:szCs w:val="22"/>
          <w:lang w:val="ka-GE"/>
        </w:rPr>
        <w:t xml:space="preserve"> მიზანშეწონილად მიაჩნიათ, რომ ამ მხრივ ჩატარდეს მასშტაბური კამპანია და მოხდეს საზოგადოების ინფორმირება.</w:t>
      </w:r>
      <w:r w:rsidR="001F2BA8" w:rsidRPr="00080BE7">
        <w:rPr>
          <w:rFonts w:ascii="Sylfaen" w:eastAsia="Times New Roman" w:hAnsi="Sylfaen"/>
          <w:bCs/>
          <w:sz w:val="22"/>
          <w:szCs w:val="22"/>
          <w:lang w:val="ka-GE"/>
        </w:rPr>
        <w:t xml:space="preserve"> </w:t>
      </w:r>
      <w:r w:rsidR="001F2BA8" w:rsidRPr="00080BE7">
        <w:rPr>
          <w:rFonts w:ascii="Sylfaen" w:hAnsi="Sylfaen"/>
          <w:bCs/>
          <w:sz w:val="22"/>
          <w:szCs w:val="22"/>
        </w:rPr>
        <w:t>სოციალური სერვისების მიმწოდებელ</w:t>
      </w:r>
      <w:r w:rsidR="001F2BA8" w:rsidRPr="00080BE7">
        <w:rPr>
          <w:rFonts w:ascii="Sylfaen" w:hAnsi="Sylfaen"/>
          <w:bCs/>
          <w:sz w:val="22"/>
          <w:szCs w:val="22"/>
          <w:lang w:val="ka-GE"/>
        </w:rPr>
        <w:t>მა</w:t>
      </w:r>
      <w:r w:rsidR="001F2BA8" w:rsidRPr="00080BE7">
        <w:rPr>
          <w:rFonts w:ascii="Sylfaen" w:hAnsi="Sylfaen"/>
          <w:bCs/>
          <w:sz w:val="22"/>
          <w:szCs w:val="22"/>
        </w:rPr>
        <w:t xml:space="preserve"> პირებ</w:t>
      </w:r>
      <w:r w:rsidR="001F2BA8" w:rsidRPr="00080BE7">
        <w:rPr>
          <w:rFonts w:ascii="Sylfaen" w:hAnsi="Sylfaen"/>
          <w:bCs/>
          <w:sz w:val="22"/>
          <w:szCs w:val="22"/>
          <w:lang w:val="ka-GE"/>
        </w:rPr>
        <w:t xml:space="preserve">მა აღნიშნეს, რომ </w:t>
      </w:r>
      <w:r w:rsidR="00452013" w:rsidRPr="00080BE7">
        <w:rPr>
          <w:rFonts w:ascii="Sylfaen" w:hAnsi="Sylfaen"/>
          <w:bCs/>
          <w:sz w:val="22"/>
          <w:szCs w:val="22"/>
          <w:lang w:val="ka-GE"/>
        </w:rPr>
        <w:t xml:space="preserve">ძალადობის შემჩნევის შემთხვევაში ისინი ცდილობენ საკუთარი ძალებით მოაგვარონ პრობლემა, გაფრთხილება მისცენ მშობელს, </w:t>
      </w:r>
      <w:r w:rsidR="00156918" w:rsidRPr="00080BE7">
        <w:rPr>
          <w:rFonts w:ascii="Sylfaen" w:hAnsi="Sylfaen"/>
          <w:bCs/>
          <w:sz w:val="22"/>
          <w:szCs w:val="22"/>
          <w:lang w:val="ka-GE"/>
        </w:rPr>
        <w:t xml:space="preserve">ისინი ამბობენ, რომ </w:t>
      </w:r>
      <w:r w:rsidR="00452013" w:rsidRPr="00080BE7">
        <w:rPr>
          <w:rFonts w:ascii="Sylfaen" w:hAnsi="Sylfaen"/>
          <w:bCs/>
          <w:sz w:val="22"/>
          <w:szCs w:val="22"/>
          <w:lang w:val="ka-GE"/>
        </w:rPr>
        <w:t>ძალადობის შე</w:t>
      </w:r>
      <w:r w:rsidR="00156918" w:rsidRPr="00080BE7">
        <w:rPr>
          <w:rFonts w:ascii="Sylfaen" w:hAnsi="Sylfaen"/>
          <w:bCs/>
          <w:sz w:val="22"/>
          <w:szCs w:val="22"/>
          <w:lang w:val="ka-GE"/>
        </w:rPr>
        <w:t>მ</w:t>
      </w:r>
      <w:r w:rsidR="00452013" w:rsidRPr="00080BE7">
        <w:rPr>
          <w:rFonts w:ascii="Sylfaen" w:hAnsi="Sylfaen"/>
          <w:bCs/>
          <w:sz w:val="22"/>
          <w:szCs w:val="22"/>
          <w:lang w:val="ka-GE"/>
        </w:rPr>
        <w:t>სწრე ქუჩებში ან სხვა სოციალური თავშეყრის ადგილებში არაერთხელ გამხდარან, ამბობენ რომ ხშირ შემთხვევაში  ჩარეულან და</w:t>
      </w:r>
      <w:r w:rsidR="00156918" w:rsidRPr="00080BE7">
        <w:rPr>
          <w:rFonts w:ascii="Sylfaen" w:hAnsi="Sylfaen"/>
          <w:bCs/>
          <w:sz w:val="22"/>
          <w:szCs w:val="22"/>
          <w:lang w:val="ka-GE"/>
        </w:rPr>
        <w:t xml:space="preserve"> </w:t>
      </w:r>
      <w:r w:rsidR="00452013" w:rsidRPr="00080BE7">
        <w:rPr>
          <w:rFonts w:ascii="Sylfaen" w:hAnsi="Sylfaen"/>
          <w:bCs/>
          <w:sz w:val="22"/>
          <w:szCs w:val="22"/>
          <w:lang w:val="ka-GE"/>
        </w:rPr>
        <w:t>საკუთარი ძალებით მოუგვარებიათ პრობლემა. მათთვის ცნობილია სააგენტოს და ცხელი ხაზის შესახებ და საჭიროების შემთხვევაში დააუყონებლივ მიმართავენ.</w:t>
      </w:r>
      <w:r w:rsidR="00330AB7" w:rsidRPr="00080BE7">
        <w:rPr>
          <w:rFonts w:ascii="Sylfaen" w:hAnsi="Sylfaen"/>
          <w:bCs/>
          <w:sz w:val="22"/>
          <w:szCs w:val="22"/>
          <w:lang w:val="ka-GE"/>
        </w:rPr>
        <w:t xml:space="preserve"> </w:t>
      </w:r>
      <w:r w:rsidR="00330AB7" w:rsidRPr="00080BE7">
        <w:rPr>
          <w:rFonts w:ascii="Sylfaen" w:hAnsi="Sylfaen"/>
          <w:bCs/>
          <w:sz w:val="22"/>
          <w:szCs w:val="22"/>
        </w:rPr>
        <w:t>შშმ ბავშებისთვის სერვისების მიმწოდებელი ორგანიზაციების წარმომადგენლები</w:t>
      </w:r>
      <w:r w:rsidR="00D23269" w:rsidRPr="00080BE7">
        <w:rPr>
          <w:rFonts w:ascii="Sylfaen" w:hAnsi="Sylfaen"/>
          <w:bCs/>
          <w:sz w:val="22"/>
          <w:szCs w:val="22"/>
          <w:lang w:val="ka-GE"/>
        </w:rPr>
        <w:t xml:space="preserve"> </w:t>
      </w:r>
      <w:r w:rsidR="00BB03BA" w:rsidRPr="00080BE7">
        <w:rPr>
          <w:rFonts w:ascii="Sylfaen" w:hAnsi="Sylfaen"/>
          <w:bCs/>
          <w:sz w:val="22"/>
          <w:szCs w:val="22"/>
          <w:lang w:val="ka-GE"/>
        </w:rPr>
        <w:t>აღნიშნავენ</w:t>
      </w:r>
      <w:r w:rsidR="00D23269" w:rsidRPr="00080BE7">
        <w:rPr>
          <w:rFonts w:ascii="Sylfaen" w:hAnsi="Sylfaen"/>
          <w:bCs/>
          <w:sz w:val="22"/>
          <w:szCs w:val="22"/>
          <w:lang w:val="ka-GE"/>
        </w:rPr>
        <w:t xml:space="preserve">, რომ </w:t>
      </w:r>
      <w:r w:rsidR="00571081" w:rsidRPr="00080BE7">
        <w:rPr>
          <w:rFonts w:ascii="Sylfaen" w:hAnsi="Sylfaen"/>
          <w:bCs/>
          <w:sz w:val="22"/>
          <w:szCs w:val="22"/>
          <w:lang w:val="ka-GE"/>
        </w:rPr>
        <w:t>აუცილებელია საზოგად</w:t>
      </w:r>
      <w:r w:rsidR="00BB03BA" w:rsidRPr="00080BE7">
        <w:rPr>
          <w:rFonts w:ascii="Sylfaen" w:hAnsi="Sylfaen"/>
          <w:bCs/>
          <w:sz w:val="22"/>
          <w:szCs w:val="22"/>
          <w:lang w:val="ka-GE"/>
        </w:rPr>
        <w:t>ო</w:t>
      </w:r>
      <w:r w:rsidR="00571081" w:rsidRPr="00080BE7">
        <w:rPr>
          <w:rFonts w:ascii="Sylfaen" w:hAnsi="Sylfaen"/>
          <w:bCs/>
          <w:sz w:val="22"/>
          <w:szCs w:val="22"/>
          <w:lang w:val="ka-GE"/>
        </w:rPr>
        <w:t xml:space="preserve">ების ცნობიერების ამაღლება პოზიტიური მშობლობის </w:t>
      </w:r>
      <w:r w:rsidR="00633450" w:rsidRPr="00080BE7">
        <w:rPr>
          <w:rFonts w:ascii="Sylfaen" w:hAnsi="Sylfaen"/>
          <w:bCs/>
          <w:sz w:val="22"/>
          <w:szCs w:val="22"/>
          <w:lang w:val="ka-GE"/>
        </w:rPr>
        <w:t>შესახებ, მშობლობის</w:t>
      </w:r>
      <w:r w:rsidR="00571081" w:rsidRPr="00080BE7">
        <w:rPr>
          <w:rFonts w:ascii="Sylfaen" w:hAnsi="Sylfaen"/>
          <w:bCs/>
          <w:sz w:val="22"/>
          <w:szCs w:val="22"/>
          <w:lang w:val="ka-GE"/>
        </w:rPr>
        <w:t xml:space="preserve"> გამოწვევების </w:t>
      </w:r>
      <w:r w:rsidR="00EF1675" w:rsidRPr="00080BE7">
        <w:rPr>
          <w:rFonts w:ascii="Sylfaen" w:hAnsi="Sylfaen"/>
          <w:bCs/>
          <w:sz w:val="22"/>
          <w:szCs w:val="22"/>
          <w:lang w:val="ka-GE"/>
        </w:rPr>
        <w:t>შესახებ, იმისთვის, რომ შეძლონ</w:t>
      </w:r>
      <w:r w:rsidR="00571081" w:rsidRPr="00080BE7">
        <w:rPr>
          <w:rFonts w:ascii="Sylfaen" w:hAnsi="Sylfaen"/>
          <w:bCs/>
          <w:sz w:val="22"/>
          <w:szCs w:val="22"/>
          <w:lang w:val="ka-GE"/>
        </w:rPr>
        <w:t xml:space="preserve"> </w:t>
      </w:r>
      <w:r w:rsidR="00EF1675" w:rsidRPr="00080BE7">
        <w:rPr>
          <w:rFonts w:ascii="Sylfaen" w:hAnsi="Sylfaen"/>
          <w:bCs/>
          <w:sz w:val="22"/>
          <w:szCs w:val="22"/>
          <w:lang w:val="ka-GE"/>
        </w:rPr>
        <w:t>„</w:t>
      </w:r>
      <w:r w:rsidR="00571081" w:rsidRPr="00080BE7">
        <w:rPr>
          <w:rFonts w:ascii="Sylfaen" w:hAnsi="Sylfaen"/>
          <w:bCs/>
          <w:sz w:val="22"/>
          <w:szCs w:val="22"/>
          <w:lang w:val="ka-GE"/>
        </w:rPr>
        <w:t>დროითი ჩარჩოს</w:t>
      </w:r>
      <w:r w:rsidR="000C5B2F" w:rsidRPr="00080BE7">
        <w:rPr>
          <w:rFonts w:ascii="Sylfaen" w:hAnsi="Sylfaen"/>
          <w:bCs/>
          <w:sz w:val="22"/>
          <w:szCs w:val="22"/>
          <w:lang w:val="ka-GE"/>
        </w:rPr>
        <w:t>“</w:t>
      </w:r>
      <w:r w:rsidR="00571081" w:rsidRPr="00080BE7">
        <w:rPr>
          <w:rFonts w:ascii="Sylfaen" w:hAnsi="Sylfaen"/>
          <w:bCs/>
          <w:sz w:val="22"/>
          <w:szCs w:val="22"/>
          <w:lang w:val="ka-GE"/>
        </w:rPr>
        <w:t xml:space="preserve"> შემუშავება, ასაკის შესაბამისად ეტაპობრივად გან</w:t>
      </w:r>
      <w:r w:rsidR="000C5B2F" w:rsidRPr="00080BE7">
        <w:rPr>
          <w:rFonts w:ascii="Sylfaen" w:hAnsi="Sylfaen"/>
          <w:bCs/>
          <w:sz w:val="22"/>
          <w:szCs w:val="22"/>
          <w:lang w:val="ka-GE"/>
        </w:rPr>
        <w:t>ა</w:t>
      </w:r>
      <w:r w:rsidR="00571081" w:rsidRPr="00080BE7">
        <w:rPr>
          <w:rFonts w:ascii="Sylfaen" w:hAnsi="Sylfaen"/>
          <w:bCs/>
          <w:sz w:val="22"/>
          <w:szCs w:val="22"/>
          <w:lang w:val="ka-GE"/>
        </w:rPr>
        <w:t>ხორციელ</w:t>
      </w:r>
      <w:r w:rsidR="00EF1675" w:rsidRPr="00080BE7">
        <w:rPr>
          <w:rFonts w:ascii="Sylfaen" w:hAnsi="Sylfaen"/>
          <w:bCs/>
          <w:sz w:val="22"/>
          <w:szCs w:val="22"/>
          <w:lang w:val="ka-GE"/>
        </w:rPr>
        <w:t>ონ</w:t>
      </w:r>
      <w:r w:rsidR="00571081" w:rsidRPr="00080BE7">
        <w:rPr>
          <w:rFonts w:ascii="Sylfaen" w:hAnsi="Sylfaen"/>
          <w:bCs/>
          <w:sz w:val="22"/>
          <w:szCs w:val="22"/>
          <w:lang w:val="ka-GE"/>
        </w:rPr>
        <w:t xml:space="preserve"> წესებზე შეთანხმება, </w:t>
      </w:r>
      <w:r w:rsidR="00EF1675" w:rsidRPr="00080BE7">
        <w:rPr>
          <w:rFonts w:ascii="Sylfaen" w:hAnsi="Sylfaen"/>
          <w:bCs/>
          <w:sz w:val="22"/>
          <w:szCs w:val="22"/>
          <w:lang w:val="ka-GE"/>
        </w:rPr>
        <w:t xml:space="preserve"> </w:t>
      </w:r>
      <w:r w:rsidR="00571081" w:rsidRPr="00080BE7">
        <w:rPr>
          <w:rFonts w:ascii="Sylfaen" w:hAnsi="Sylfaen"/>
          <w:bCs/>
          <w:sz w:val="22"/>
          <w:szCs w:val="22"/>
          <w:lang w:val="ka-GE"/>
        </w:rPr>
        <w:t>ჩამოაყალიბ</w:t>
      </w:r>
      <w:r w:rsidR="00EF1675" w:rsidRPr="00080BE7">
        <w:rPr>
          <w:rFonts w:ascii="Sylfaen" w:hAnsi="Sylfaen"/>
          <w:bCs/>
          <w:sz w:val="22"/>
          <w:szCs w:val="22"/>
          <w:lang w:val="ka-GE"/>
        </w:rPr>
        <w:t xml:space="preserve">ონ </w:t>
      </w:r>
      <w:r w:rsidR="00571081" w:rsidRPr="00080BE7">
        <w:rPr>
          <w:rFonts w:ascii="Sylfaen" w:hAnsi="Sylfaen"/>
          <w:bCs/>
          <w:sz w:val="22"/>
          <w:szCs w:val="22"/>
          <w:lang w:val="ka-GE"/>
        </w:rPr>
        <w:t xml:space="preserve"> ნდობა </w:t>
      </w:r>
      <w:r w:rsidR="00EF1675" w:rsidRPr="00080BE7">
        <w:rPr>
          <w:rFonts w:ascii="Sylfaen" w:hAnsi="Sylfaen"/>
          <w:bCs/>
          <w:sz w:val="22"/>
          <w:szCs w:val="22"/>
          <w:lang w:val="ka-GE"/>
        </w:rPr>
        <w:t>შვილებთან</w:t>
      </w:r>
      <w:r w:rsidR="008F761D" w:rsidRPr="00080BE7">
        <w:rPr>
          <w:rFonts w:ascii="Sylfaen" w:hAnsi="Sylfaen"/>
          <w:bCs/>
          <w:sz w:val="22"/>
          <w:szCs w:val="22"/>
          <w:lang w:val="ka-GE"/>
        </w:rPr>
        <w:t>,</w:t>
      </w:r>
      <w:r w:rsidR="00EF1675" w:rsidRPr="00080BE7">
        <w:rPr>
          <w:rFonts w:ascii="Sylfaen" w:hAnsi="Sylfaen"/>
          <w:bCs/>
          <w:sz w:val="22"/>
          <w:szCs w:val="22"/>
          <w:lang w:val="ka-GE"/>
        </w:rPr>
        <w:t xml:space="preserve"> რომ ეფექტურად შეძლონ შვილების წინამძღ</w:t>
      </w:r>
      <w:r w:rsidR="00617EA9" w:rsidRPr="00080BE7">
        <w:rPr>
          <w:rFonts w:ascii="Sylfaen" w:hAnsi="Sylfaen"/>
          <w:bCs/>
          <w:sz w:val="22"/>
          <w:szCs w:val="22"/>
          <w:lang w:val="ka-GE"/>
        </w:rPr>
        <w:t>ოლობა</w:t>
      </w:r>
      <w:r w:rsidR="000C5B2F" w:rsidRPr="00080BE7">
        <w:rPr>
          <w:rFonts w:ascii="Sylfaen" w:hAnsi="Sylfaen"/>
          <w:bCs/>
          <w:sz w:val="22"/>
          <w:szCs w:val="22"/>
          <w:lang w:val="ka-GE"/>
        </w:rPr>
        <w:t>.</w:t>
      </w:r>
      <w:r w:rsidR="00B71FE4" w:rsidRPr="00080BE7">
        <w:rPr>
          <w:rFonts w:ascii="Sylfaen" w:hAnsi="Sylfaen"/>
          <w:sz w:val="22"/>
          <w:szCs w:val="22"/>
          <w:lang w:val="ka-GE"/>
        </w:rPr>
        <w:t xml:space="preserve"> </w:t>
      </w:r>
      <w:r w:rsidR="00F64071" w:rsidRPr="00080BE7">
        <w:rPr>
          <w:rFonts w:ascii="Sylfaen" w:hAnsi="Sylfaen"/>
          <w:sz w:val="22"/>
          <w:szCs w:val="22"/>
          <w:lang w:val="ka-GE"/>
        </w:rPr>
        <w:t xml:space="preserve">0-6 წლამდე ასაკის ბავშვების მშობლებმა აღნიშნეს, რომ </w:t>
      </w:r>
      <w:r w:rsidR="00F64071" w:rsidRPr="00080BE7">
        <w:rPr>
          <w:rFonts w:ascii="Sylfaen" w:hAnsi="Sylfaen"/>
          <w:sz w:val="22"/>
          <w:szCs w:val="22"/>
          <w:lang w:val="ka-GE"/>
        </w:rPr>
        <w:lastRenderedPageBreak/>
        <w:t>პოზიტიური მშობლობის შესახებ მეტი ინფორმაციის მიღება სურთ</w:t>
      </w:r>
      <w:r w:rsidR="00FC1AF5" w:rsidRPr="00080BE7">
        <w:rPr>
          <w:rFonts w:ascii="Sylfaen" w:hAnsi="Sylfaen"/>
          <w:sz w:val="22"/>
          <w:szCs w:val="22"/>
          <w:lang w:val="ka-GE"/>
        </w:rPr>
        <w:t xml:space="preserve">. </w:t>
      </w:r>
      <w:r w:rsidR="005D11A1" w:rsidRPr="00080BE7">
        <w:rPr>
          <w:rFonts w:ascii="Sylfaen" w:hAnsi="Sylfaen"/>
          <w:sz w:val="22"/>
          <w:szCs w:val="22"/>
          <w:lang w:val="ka-GE"/>
        </w:rPr>
        <w:t xml:space="preserve">6-12 წლის ბავშვების მშობლებმა </w:t>
      </w:r>
      <w:r w:rsidR="0018076C" w:rsidRPr="00080BE7">
        <w:rPr>
          <w:rFonts w:ascii="Sylfaen" w:hAnsi="Sylfaen"/>
          <w:sz w:val="22"/>
          <w:szCs w:val="22"/>
          <w:lang w:val="ka-GE"/>
        </w:rPr>
        <w:t>გამოკვეთეს სკოლის ეზოებსა და მიმდებარე ტერიტორიაზე ქუჩის ძაღლების საშიშროება.</w:t>
      </w:r>
      <w:r w:rsidR="000A4387" w:rsidRPr="00080BE7">
        <w:rPr>
          <w:rFonts w:ascii="Sylfaen" w:hAnsi="Sylfaen"/>
          <w:sz w:val="22"/>
          <w:szCs w:val="22"/>
          <w:lang w:val="ka-GE"/>
        </w:rPr>
        <w:t xml:space="preserve"> 12-14 წლის ბავშვებმა ასევე აღნიშნეს </w:t>
      </w:r>
      <w:r w:rsidR="00F464DC" w:rsidRPr="00080BE7">
        <w:rPr>
          <w:rFonts w:ascii="Sylfaen" w:hAnsi="Sylfaen"/>
          <w:sz w:val="22"/>
          <w:szCs w:val="22"/>
          <w:lang w:val="ka-GE"/>
        </w:rPr>
        <w:t>ძალადობას პრობლემა ქუჩებსა და სხვა სოციალური თავშეყრის ადგილებში</w:t>
      </w:r>
      <w:r w:rsidR="008F761D" w:rsidRPr="00080BE7">
        <w:rPr>
          <w:rFonts w:ascii="Sylfaen" w:hAnsi="Sylfaen"/>
          <w:sz w:val="22"/>
          <w:szCs w:val="22"/>
          <w:lang w:val="ka-GE"/>
        </w:rPr>
        <w:t xml:space="preserve">. </w:t>
      </w:r>
      <w:r w:rsidR="00C3590E" w:rsidRPr="00080BE7">
        <w:rPr>
          <w:rFonts w:ascii="Sylfaen" w:hAnsi="Sylfaen"/>
          <w:sz w:val="22"/>
          <w:szCs w:val="22"/>
          <w:lang w:val="ka-GE"/>
        </w:rPr>
        <w:t xml:space="preserve">14-17 წლის ბავშვებმა თქვეს, რომ </w:t>
      </w:r>
      <w:r w:rsidR="008F761D" w:rsidRPr="00080BE7">
        <w:rPr>
          <w:rFonts w:ascii="Sylfaen" w:hAnsi="Sylfaen"/>
          <w:sz w:val="22"/>
          <w:szCs w:val="22"/>
          <w:lang w:val="ka-GE"/>
        </w:rPr>
        <w:t>არ აქვთ ინფორმაცია, თუ</w:t>
      </w:r>
      <w:r w:rsidR="00534CEB" w:rsidRPr="00080BE7">
        <w:rPr>
          <w:rFonts w:ascii="Sylfaen" w:hAnsi="Sylfaen"/>
          <w:sz w:val="22"/>
          <w:szCs w:val="22"/>
          <w:lang w:val="ka-GE"/>
        </w:rPr>
        <w:t xml:space="preserve"> ვის უნდა მიმართონ თუ გახდებიან ბავშვზე ძალადობის მომსწრენი.</w:t>
      </w:r>
      <w:r w:rsidR="001C4B9B" w:rsidRPr="00080BE7">
        <w:rPr>
          <w:rFonts w:ascii="Sylfaen" w:hAnsi="Sylfaen"/>
          <w:sz w:val="22"/>
          <w:szCs w:val="22"/>
          <w:lang w:val="ka-GE"/>
        </w:rPr>
        <w:t xml:space="preserve"> ქალაქში არსებული არამუნიციპალური თანამშრომელები</w:t>
      </w:r>
      <w:r w:rsidR="008F761D" w:rsidRPr="00080BE7">
        <w:rPr>
          <w:rFonts w:ascii="Sylfaen" w:hAnsi="Sylfaen"/>
          <w:sz w:val="22"/>
          <w:szCs w:val="22"/>
          <w:lang w:val="ka-GE"/>
        </w:rPr>
        <w:t xml:space="preserve"> </w:t>
      </w:r>
      <w:r w:rsidR="009B39C9" w:rsidRPr="00080BE7">
        <w:rPr>
          <w:rFonts w:ascii="Sylfaen" w:hAnsi="Sylfaen"/>
          <w:sz w:val="22"/>
          <w:szCs w:val="22"/>
          <w:lang w:val="ka-GE"/>
        </w:rPr>
        <w:t>აღნიშნავენ</w:t>
      </w:r>
      <w:r w:rsidR="008F761D" w:rsidRPr="00080BE7">
        <w:rPr>
          <w:rFonts w:ascii="Sylfaen" w:hAnsi="Sylfaen"/>
          <w:sz w:val="22"/>
          <w:szCs w:val="22"/>
          <w:lang w:val="ka-GE"/>
        </w:rPr>
        <w:t xml:space="preserve">, </w:t>
      </w:r>
      <w:r w:rsidR="009B39C9" w:rsidRPr="00080BE7">
        <w:rPr>
          <w:rFonts w:ascii="Sylfaen" w:hAnsi="Sylfaen"/>
          <w:sz w:val="22"/>
          <w:szCs w:val="22"/>
          <w:lang w:val="ka-GE"/>
        </w:rPr>
        <w:t xml:space="preserve">რომ მუნიციპალიტეტი უნდა ჩაერთოს ბავშვის მიმართ და ოჯახში ძალადობის შესახებ ცნობიერების ამაღლების კამპანიებში, ხოლო მუნიციპალიტეტმა </w:t>
      </w:r>
      <w:r w:rsidR="00771E85" w:rsidRPr="00080BE7">
        <w:rPr>
          <w:rFonts w:ascii="Sylfaen" w:hAnsi="Sylfaen"/>
          <w:sz w:val="22"/>
          <w:szCs w:val="22"/>
          <w:lang w:val="ka-GE"/>
        </w:rPr>
        <w:t xml:space="preserve"> უნდა ,,გააძლიეროს პრევენციული ღონისძიებები და პროგრამები, ასევე ბავშვის კეთილდღეობის ხელშეწყობისა და ამაღლების მიზნით აქტიურად ითანამშრომლოს სახელმწიფო ზრუნვის სააგენტოს წარმომადგენლებთან და სხვა </w:t>
      </w:r>
      <w:r w:rsidR="00633450" w:rsidRPr="00080BE7">
        <w:rPr>
          <w:rFonts w:ascii="Sylfaen" w:hAnsi="Sylfaen"/>
          <w:sz w:val="22"/>
          <w:szCs w:val="22"/>
          <w:lang w:val="ka-GE"/>
        </w:rPr>
        <w:t>სამთავროები</w:t>
      </w:r>
      <w:r w:rsidR="00771E85" w:rsidRPr="00080BE7">
        <w:rPr>
          <w:rFonts w:ascii="Sylfaen" w:hAnsi="Sylfaen"/>
          <w:sz w:val="22"/>
          <w:szCs w:val="22"/>
          <w:lang w:val="ka-GE"/>
        </w:rPr>
        <w:t>/არასამთავრობო  ორგანიზაციებთან“.</w:t>
      </w:r>
      <w:r w:rsidR="00CA5901" w:rsidRPr="00080BE7">
        <w:rPr>
          <w:rFonts w:ascii="Sylfaen" w:hAnsi="Sylfaen"/>
          <w:sz w:val="22"/>
          <w:szCs w:val="22"/>
          <w:lang w:val="ka-GE"/>
        </w:rPr>
        <w:t xml:space="preserve"> არასამთავრობო ორგანიზაციების წამომადგენლებმა აღ</w:t>
      </w:r>
      <w:r w:rsidR="00633450" w:rsidRPr="00080BE7">
        <w:rPr>
          <w:rFonts w:ascii="Sylfaen" w:hAnsi="Sylfaen"/>
          <w:sz w:val="22"/>
          <w:szCs w:val="22"/>
          <w:lang w:val="ka-GE"/>
        </w:rPr>
        <w:t>ნ</w:t>
      </w:r>
      <w:r w:rsidR="00CA5901" w:rsidRPr="00080BE7">
        <w:rPr>
          <w:rFonts w:ascii="Sylfaen" w:hAnsi="Sylfaen"/>
          <w:sz w:val="22"/>
          <w:szCs w:val="22"/>
          <w:lang w:val="ka-GE"/>
        </w:rPr>
        <w:t>იშნე</w:t>
      </w:r>
      <w:r w:rsidR="00633450" w:rsidRPr="00080BE7">
        <w:rPr>
          <w:rFonts w:ascii="Sylfaen" w:hAnsi="Sylfaen"/>
          <w:sz w:val="22"/>
          <w:szCs w:val="22"/>
          <w:lang w:val="ka-GE"/>
        </w:rPr>
        <w:t>ს</w:t>
      </w:r>
      <w:r w:rsidR="00CA5901" w:rsidRPr="00080BE7">
        <w:rPr>
          <w:rFonts w:ascii="Sylfaen" w:hAnsi="Sylfaen"/>
          <w:sz w:val="22"/>
          <w:szCs w:val="22"/>
          <w:lang w:val="ka-GE"/>
        </w:rPr>
        <w:t xml:space="preserve"> რომ, </w:t>
      </w:r>
      <w:r w:rsidR="000A3EB0" w:rsidRPr="00080BE7">
        <w:rPr>
          <w:rFonts w:ascii="Sylfaen" w:hAnsi="Sylfaen"/>
          <w:sz w:val="22"/>
          <w:szCs w:val="22"/>
          <w:lang w:val="ka-GE"/>
        </w:rPr>
        <w:t xml:space="preserve">საჭიროა ცნობიერების ამაღლება ბავშვის უფლებებზე და აქტიური კამპანიები, რომელიც თითოეულ მშობლამდე/მასწავლებლამდე/აღმზრდელამდე მიაღწევს. მათი აზრით ასევე აუცილებელია რესოციალიზაციის ხელშემწყობი ღონისძიებები. მაგალითად,  მათზე მორგებული </w:t>
      </w:r>
      <w:r w:rsidR="00633450" w:rsidRPr="00080BE7">
        <w:rPr>
          <w:rFonts w:ascii="Sylfaen" w:hAnsi="Sylfaen"/>
          <w:sz w:val="22"/>
          <w:szCs w:val="22"/>
          <w:lang w:val="ka-GE"/>
        </w:rPr>
        <w:t>სასწავლო გარემო პროფესიულ სასწავლებლებში</w:t>
      </w:r>
      <w:r w:rsidR="000A3EB0" w:rsidRPr="00080BE7">
        <w:rPr>
          <w:rFonts w:ascii="Sylfaen" w:hAnsi="Sylfaen"/>
          <w:sz w:val="22"/>
          <w:szCs w:val="22"/>
          <w:lang w:val="ka-GE"/>
        </w:rPr>
        <w:t>, რაც მათ განავითარებს.</w:t>
      </w:r>
    </w:p>
    <w:p w14:paraId="090BF831" w14:textId="77777777" w:rsidR="00183F78" w:rsidRPr="00080BE7" w:rsidRDefault="00183F78" w:rsidP="000260EB">
      <w:pPr>
        <w:spacing w:after="0" w:line="360" w:lineRule="auto"/>
        <w:jc w:val="both"/>
        <w:rPr>
          <w:rFonts w:ascii="Sylfaen" w:eastAsia="Calibri" w:hAnsi="Sylfaen" w:cs="Sylfaen"/>
          <w:bCs/>
          <w:sz w:val="22"/>
          <w:szCs w:val="22"/>
          <w:lang w:val="ka-GE"/>
        </w:rPr>
      </w:pPr>
    </w:p>
    <w:p w14:paraId="78FEE00F" w14:textId="197F7BCA" w:rsidR="007E0DF1" w:rsidRPr="00080BE7" w:rsidRDefault="000260EB" w:rsidP="000260EB">
      <w:pPr>
        <w:pStyle w:val="Heading3"/>
        <w:tabs>
          <w:tab w:val="left" w:pos="0"/>
        </w:tabs>
        <w:spacing w:line="360" w:lineRule="auto"/>
        <w:rPr>
          <w:rFonts w:ascii="Sylfaen" w:eastAsia="Times New Roman" w:hAnsi="Sylfaen"/>
          <w:sz w:val="22"/>
          <w:szCs w:val="22"/>
          <w:lang w:val="ka-GE" w:eastAsia="ru-RU"/>
        </w:rPr>
      </w:pPr>
      <w:r>
        <w:rPr>
          <w:rFonts w:ascii="Sylfaen" w:eastAsia="Times New Roman" w:hAnsi="Sylfaen" w:cs="Sylfaen"/>
          <w:sz w:val="22"/>
          <w:szCs w:val="22"/>
          <w:lang w:val="ka-GE" w:eastAsia="ru-RU"/>
        </w:rPr>
        <w:tab/>
      </w:r>
      <w:bookmarkStart w:id="35" w:name="_Toc140745373"/>
      <w:r w:rsidR="007E0DF1" w:rsidRPr="00080BE7">
        <w:rPr>
          <w:rFonts w:ascii="Sylfaen" w:eastAsia="Times New Roman" w:hAnsi="Sylfaen" w:cs="Sylfaen"/>
          <w:sz w:val="22"/>
          <w:szCs w:val="22"/>
          <w:lang w:val="ka-GE" w:eastAsia="ru-RU"/>
        </w:rPr>
        <w:t>მონაწილეთა</w:t>
      </w:r>
      <w:r w:rsidR="007E0DF1" w:rsidRPr="00080BE7">
        <w:rPr>
          <w:rFonts w:eastAsia="Times New Roman"/>
          <w:sz w:val="22"/>
          <w:szCs w:val="22"/>
          <w:lang w:val="ka-GE" w:eastAsia="ru-RU"/>
        </w:rPr>
        <w:t xml:space="preserve"> </w:t>
      </w:r>
      <w:r w:rsidR="007E0DF1" w:rsidRPr="00080BE7">
        <w:rPr>
          <w:rFonts w:ascii="Sylfaen" w:eastAsia="Times New Roman" w:hAnsi="Sylfaen" w:cs="Sylfaen"/>
          <w:sz w:val="22"/>
          <w:szCs w:val="22"/>
          <w:lang w:val="ka-GE" w:eastAsia="ru-RU"/>
        </w:rPr>
        <w:t>მოსაზრებები</w:t>
      </w:r>
      <w:r w:rsidR="007E0DF1" w:rsidRPr="00080BE7">
        <w:rPr>
          <w:rFonts w:eastAsia="Times New Roman"/>
          <w:sz w:val="22"/>
          <w:szCs w:val="22"/>
          <w:lang w:val="ka-GE" w:eastAsia="ru-RU"/>
        </w:rPr>
        <w:t xml:space="preserve"> </w:t>
      </w:r>
      <w:r w:rsidR="007E0DF1" w:rsidRPr="00080BE7">
        <w:rPr>
          <w:rFonts w:ascii="Sylfaen" w:eastAsia="Times New Roman" w:hAnsi="Sylfaen" w:cs="Sylfaen"/>
          <w:sz w:val="22"/>
          <w:szCs w:val="22"/>
          <w:lang w:val="ka-GE" w:eastAsia="ru-RU"/>
        </w:rPr>
        <w:t>გაუმჯობესებისთვის</w:t>
      </w:r>
      <w:bookmarkEnd w:id="35"/>
      <w:r w:rsidR="007E0DF1" w:rsidRPr="00080BE7">
        <w:rPr>
          <w:rFonts w:eastAsia="Times New Roman"/>
          <w:sz w:val="22"/>
          <w:szCs w:val="22"/>
          <w:lang w:val="ka-GE" w:eastAsia="ru-RU"/>
        </w:rPr>
        <w:t xml:space="preserve"> </w:t>
      </w:r>
      <w:r w:rsidR="000D7138" w:rsidRPr="00080BE7">
        <w:rPr>
          <w:rFonts w:eastAsia="Times New Roman"/>
          <w:sz w:val="22"/>
          <w:szCs w:val="22"/>
          <w:lang w:val="ka-GE" w:eastAsia="ru-RU"/>
        </w:rPr>
        <w:tab/>
      </w:r>
    </w:p>
    <w:p w14:paraId="322C57A3" w14:textId="77777777" w:rsidR="000D7138" w:rsidRPr="00080BE7" w:rsidRDefault="000D7138" w:rsidP="000260EB">
      <w:pPr>
        <w:spacing w:line="360" w:lineRule="auto"/>
        <w:rPr>
          <w:rFonts w:ascii="Sylfaen" w:hAnsi="Sylfaen"/>
          <w:sz w:val="22"/>
          <w:szCs w:val="22"/>
          <w:lang w:val="ka-GE" w:eastAsia="ru-RU"/>
        </w:rPr>
      </w:pPr>
    </w:p>
    <w:p w14:paraId="23CB75D1" w14:textId="3BFB9BF0" w:rsidR="005E77C1" w:rsidRDefault="000260EB" w:rsidP="000260EB">
      <w:pPr>
        <w:spacing w:line="360" w:lineRule="auto"/>
        <w:jc w:val="both"/>
        <w:rPr>
          <w:rFonts w:ascii="Sylfaen" w:hAnsi="Sylfaen"/>
          <w:sz w:val="22"/>
          <w:szCs w:val="22"/>
          <w:lang w:val="ka-GE"/>
        </w:rPr>
      </w:pPr>
      <w:r>
        <w:rPr>
          <w:rFonts w:ascii="Sylfaen" w:hAnsi="Sylfaen"/>
          <w:sz w:val="22"/>
          <w:szCs w:val="22"/>
          <w:lang w:val="ka-GE"/>
        </w:rPr>
        <w:tab/>
      </w:r>
      <w:r w:rsidR="00EB05E7" w:rsidRPr="00080BE7">
        <w:rPr>
          <w:rFonts w:ascii="Sylfaen" w:hAnsi="Sylfaen"/>
          <w:sz w:val="22"/>
          <w:szCs w:val="22"/>
          <w:lang w:val="ka-GE"/>
        </w:rPr>
        <w:t>წინამდებარე თავში მოცემულია ათივე ფოკუს ჯგუფის მონაწილეთა მოსაზრებები გაუმჯობესებისთვის</w:t>
      </w:r>
      <w:r w:rsidR="00B0490E" w:rsidRPr="00080BE7">
        <w:rPr>
          <w:rFonts w:ascii="Sylfaen" w:hAnsi="Sylfaen"/>
          <w:sz w:val="22"/>
          <w:szCs w:val="22"/>
          <w:lang w:val="ka-GE"/>
        </w:rPr>
        <w:t xml:space="preserve"> შეჯამებულად საკვლევი საკითხების მიხედვით. </w:t>
      </w:r>
      <w:r w:rsidR="00EB05E7" w:rsidRPr="00080BE7">
        <w:rPr>
          <w:rFonts w:ascii="Sylfaen" w:hAnsi="Sylfaen"/>
          <w:sz w:val="22"/>
          <w:szCs w:val="22"/>
          <w:lang w:val="ka-GE"/>
        </w:rPr>
        <w:t xml:space="preserve"> </w:t>
      </w:r>
    </w:p>
    <w:p w14:paraId="3E9A1550" w14:textId="77777777" w:rsidR="000260EB" w:rsidRPr="00080BE7" w:rsidRDefault="000260EB" w:rsidP="000260EB">
      <w:pPr>
        <w:spacing w:line="360" w:lineRule="auto"/>
        <w:jc w:val="both"/>
        <w:rPr>
          <w:rFonts w:ascii="Sylfaen" w:hAnsi="Sylfaen"/>
          <w:sz w:val="22"/>
          <w:szCs w:val="22"/>
          <w:lang w:val="ka-GE"/>
        </w:rPr>
      </w:pPr>
    </w:p>
    <w:p w14:paraId="2496850D" w14:textId="7E631386" w:rsidR="007E0DF1" w:rsidRPr="00080BE7" w:rsidRDefault="000260EB" w:rsidP="000260EB">
      <w:pPr>
        <w:spacing w:line="360" w:lineRule="auto"/>
        <w:jc w:val="both"/>
        <w:rPr>
          <w:rFonts w:ascii="Sylfaen" w:hAnsi="Sylfaen"/>
          <w:b/>
          <w:bCs/>
          <w:sz w:val="22"/>
          <w:szCs w:val="22"/>
          <w:lang w:val="ka-GE"/>
        </w:rPr>
      </w:pPr>
      <w:r>
        <w:rPr>
          <w:rFonts w:ascii="Sylfaen" w:hAnsi="Sylfaen" w:cs="Sylfaen"/>
          <w:b/>
          <w:bCs/>
          <w:sz w:val="22"/>
          <w:szCs w:val="22"/>
          <w:lang w:val="ka-GE"/>
        </w:rPr>
        <w:tab/>
      </w:r>
      <w:r w:rsidR="007E0DF1" w:rsidRPr="00080BE7">
        <w:rPr>
          <w:rFonts w:ascii="Sylfaen" w:hAnsi="Sylfaen" w:cs="Sylfaen"/>
          <w:b/>
          <w:bCs/>
          <w:sz w:val="22"/>
          <w:szCs w:val="22"/>
          <w:lang w:val="ka-GE"/>
        </w:rPr>
        <w:t>საბავშვო</w:t>
      </w:r>
      <w:r w:rsidR="007E0DF1" w:rsidRPr="00080BE7">
        <w:rPr>
          <w:rFonts w:ascii="Sylfaen" w:hAnsi="Sylfaen"/>
          <w:b/>
          <w:bCs/>
          <w:sz w:val="22"/>
          <w:szCs w:val="22"/>
          <w:lang w:val="ka-GE"/>
        </w:rPr>
        <w:t xml:space="preserve"> ბაღები</w:t>
      </w:r>
      <w:r w:rsidR="000D7138" w:rsidRPr="00080BE7">
        <w:rPr>
          <w:rFonts w:ascii="Sylfaen" w:hAnsi="Sylfaen"/>
          <w:b/>
          <w:bCs/>
          <w:sz w:val="22"/>
          <w:szCs w:val="22"/>
          <w:lang w:val="ka-GE"/>
        </w:rPr>
        <w:t>სა და ადრეული განათლების მიმართულებით</w:t>
      </w:r>
    </w:p>
    <w:p w14:paraId="3D7B1B50" w14:textId="77777777" w:rsidR="007E0DF1" w:rsidRPr="00080BE7" w:rsidRDefault="007E0DF1" w:rsidP="000260EB">
      <w:pPr>
        <w:pStyle w:val="ListParagraph"/>
        <w:numPr>
          <w:ilvl w:val="0"/>
          <w:numId w:val="15"/>
        </w:numPr>
        <w:spacing w:line="360" w:lineRule="auto"/>
        <w:ind w:left="709" w:hanging="731"/>
        <w:jc w:val="both"/>
        <w:rPr>
          <w:rFonts w:ascii="Sylfaen" w:hAnsi="Sylfaen"/>
          <w:sz w:val="22"/>
          <w:szCs w:val="22"/>
          <w:lang w:val="ka-GE"/>
        </w:rPr>
      </w:pPr>
      <w:r w:rsidRPr="00080BE7">
        <w:rPr>
          <w:rFonts w:ascii="Sylfaen" w:hAnsi="Sylfaen"/>
          <w:sz w:val="22"/>
          <w:szCs w:val="22"/>
          <w:lang w:val="ka-GE"/>
        </w:rPr>
        <w:t>ეტლით მოსარგებლე ბავშვებზე სკოლამდელი სააღმზრდელო დაწესებულების და სკოლების შენობების ადაპტირება</w:t>
      </w:r>
    </w:p>
    <w:p w14:paraId="36D3B2DD" w14:textId="56DCA28E" w:rsidR="007E0DF1" w:rsidRPr="00080BE7" w:rsidRDefault="002B0021" w:rsidP="000260EB">
      <w:pPr>
        <w:pStyle w:val="ListParagraph"/>
        <w:numPr>
          <w:ilvl w:val="0"/>
          <w:numId w:val="15"/>
        </w:numPr>
        <w:spacing w:line="360" w:lineRule="auto"/>
        <w:ind w:left="709" w:hanging="731"/>
        <w:jc w:val="both"/>
        <w:rPr>
          <w:rFonts w:ascii="Sylfaen" w:hAnsi="Sylfaen"/>
          <w:sz w:val="22"/>
          <w:szCs w:val="22"/>
          <w:lang w:val="ka-GE"/>
        </w:rPr>
      </w:pPr>
      <w:r w:rsidRPr="00080BE7">
        <w:rPr>
          <w:rFonts w:ascii="Sylfaen" w:hAnsi="Sylfaen"/>
          <w:sz w:val="22"/>
          <w:szCs w:val="22"/>
          <w:lang w:val="ka-GE"/>
        </w:rPr>
        <w:t xml:space="preserve">სკოლამდელ სააღმზრდელო </w:t>
      </w:r>
      <w:r w:rsidR="00796AEE" w:rsidRPr="00080BE7">
        <w:rPr>
          <w:rFonts w:ascii="Sylfaen" w:hAnsi="Sylfaen"/>
          <w:sz w:val="22"/>
          <w:szCs w:val="22"/>
          <w:lang w:val="ka-GE"/>
        </w:rPr>
        <w:t>დაწესებულებებში</w:t>
      </w:r>
      <w:r w:rsidRPr="00080BE7">
        <w:rPr>
          <w:rFonts w:ascii="Sylfaen" w:hAnsi="Sylfaen"/>
          <w:sz w:val="22"/>
          <w:szCs w:val="22"/>
          <w:lang w:val="ka-GE"/>
        </w:rPr>
        <w:t xml:space="preserve"> ინკლუზიური გარემოს შექმნა/ხელშეწყობა, მათ შორის </w:t>
      </w:r>
      <w:r w:rsidR="007E0DF1" w:rsidRPr="00080BE7">
        <w:rPr>
          <w:rFonts w:ascii="Sylfaen" w:hAnsi="Sylfaen" w:cs="Sylfaen"/>
          <w:sz w:val="22"/>
          <w:szCs w:val="22"/>
          <w:lang w:val="ka-GE"/>
        </w:rPr>
        <w:t>შშმ</w:t>
      </w:r>
      <w:r w:rsidR="007E0DF1" w:rsidRPr="00080BE7">
        <w:rPr>
          <w:rFonts w:ascii="Sylfaen" w:hAnsi="Sylfaen"/>
          <w:sz w:val="22"/>
          <w:szCs w:val="22"/>
          <w:lang w:val="ka-GE"/>
        </w:rPr>
        <w:t xml:space="preserve">  ბავშვებისთვის იყოს პირადი ასისტენტი ბაღში </w:t>
      </w:r>
    </w:p>
    <w:p w14:paraId="736BE954" w14:textId="77777777" w:rsidR="007E0DF1" w:rsidRPr="00080BE7" w:rsidRDefault="007E0DF1" w:rsidP="000260EB">
      <w:pPr>
        <w:pStyle w:val="ListParagraph"/>
        <w:numPr>
          <w:ilvl w:val="0"/>
          <w:numId w:val="15"/>
        </w:numPr>
        <w:spacing w:line="360" w:lineRule="auto"/>
        <w:ind w:left="709" w:hanging="731"/>
        <w:jc w:val="both"/>
        <w:rPr>
          <w:rFonts w:ascii="Sylfaen" w:hAnsi="Sylfaen"/>
          <w:sz w:val="22"/>
          <w:szCs w:val="22"/>
          <w:lang w:val="ka-GE"/>
        </w:rPr>
      </w:pPr>
      <w:r w:rsidRPr="00080BE7">
        <w:rPr>
          <w:rFonts w:ascii="Sylfaen" w:hAnsi="Sylfaen"/>
          <w:sz w:val="22"/>
          <w:szCs w:val="22"/>
          <w:lang w:val="ka-GE"/>
        </w:rPr>
        <w:t xml:space="preserve">კვებაში ხილის, თევზის, იოგურტის დამატება </w:t>
      </w:r>
    </w:p>
    <w:p w14:paraId="0DE32458" w14:textId="77777777" w:rsidR="007E0DF1" w:rsidRPr="00080BE7" w:rsidRDefault="007E0DF1" w:rsidP="000260EB">
      <w:pPr>
        <w:pStyle w:val="ListParagraph"/>
        <w:numPr>
          <w:ilvl w:val="0"/>
          <w:numId w:val="15"/>
        </w:numPr>
        <w:spacing w:line="360" w:lineRule="auto"/>
        <w:ind w:left="709" w:hanging="731"/>
        <w:jc w:val="both"/>
        <w:rPr>
          <w:rFonts w:ascii="Sylfaen" w:hAnsi="Sylfaen"/>
          <w:sz w:val="22"/>
          <w:szCs w:val="22"/>
          <w:lang w:val="ka-GE"/>
        </w:rPr>
      </w:pPr>
      <w:r w:rsidRPr="00080BE7">
        <w:rPr>
          <w:rFonts w:ascii="Sylfaen" w:hAnsi="Sylfaen"/>
          <w:sz w:val="22"/>
          <w:szCs w:val="22"/>
          <w:lang w:val="ka-GE"/>
        </w:rPr>
        <w:t>ხარისხიანი განმავითარებელი სათამაშოების, წიგნების და საკანცელარიო ნივთების შეტანა</w:t>
      </w:r>
    </w:p>
    <w:p w14:paraId="5DF5FBF0" w14:textId="0608D7A8" w:rsidR="007E0DF1" w:rsidRPr="00080BE7" w:rsidRDefault="007E0DF1" w:rsidP="000260EB">
      <w:pPr>
        <w:pStyle w:val="ListParagraph"/>
        <w:numPr>
          <w:ilvl w:val="0"/>
          <w:numId w:val="15"/>
        </w:numPr>
        <w:spacing w:line="360" w:lineRule="auto"/>
        <w:ind w:left="709" w:hanging="731"/>
        <w:jc w:val="both"/>
        <w:rPr>
          <w:rFonts w:ascii="Sylfaen" w:hAnsi="Sylfaen"/>
          <w:sz w:val="22"/>
          <w:szCs w:val="22"/>
          <w:lang w:val="ka-GE"/>
        </w:rPr>
      </w:pPr>
      <w:r w:rsidRPr="00080BE7">
        <w:rPr>
          <w:rFonts w:ascii="Sylfaen" w:hAnsi="Sylfaen"/>
          <w:sz w:val="22"/>
          <w:szCs w:val="22"/>
          <w:lang w:val="ka-GE"/>
        </w:rPr>
        <w:lastRenderedPageBreak/>
        <w:t xml:space="preserve">კვალიფიცირებული სპეც პედაგოგები სსმპ ბავშვებისთვის. </w:t>
      </w:r>
      <w:r w:rsidR="00796AEE" w:rsidRPr="00080BE7">
        <w:rPr>
          <w:rFonts w:ascii="Sylfaen" w:hAnsi="Sylfaen"/>
          <w:sz w:val="22"/>
          <w:szCs w:val="22"/>
          <w:lang w:val="ka-GE"/>
        </w:rPr>
        <w:t>ფსიქოლოგ</w:t>
      </w:r>
      <w:r w:rsidRPr="00080BE7">
        <w:rPr>
          <w:rFonts w:ascii="Sylfaen" w:hAnsi="Sylfaen"/>
          <w:sz w:val="22"/>
          <w:szCs w:val="22"/>
          <w:lang w:val="ka-GE"/>
        </w:rPr>
        <w:t>ის და ლოგოპედის საათების დამატება</w:t>
      </w:r>
      <w:r w:rsidR="00796AEE" w:rsidRPr="00080BE7">
        <w:rPr>
          <w:rFonts w:ascii="Sylfaen" w:hAnsi="Sylfaen"/>
          <w:sz w:val="22"/>
          <w:szCs w:val="22"/>
          <w:lang w:val="ka-GE"/>
        </w:rPr>
        <w:t xml:space="preserve"> და </w:t>
      </w:r>
      <w:r w:rsidRPr="00080BE7">
        <w:rPr>
          <w:rFonts w:ascii="Sylfaen" w:hAnsi="Sylfaen"/>
          <w:sz w:val="22"/>
          <w:szCs w:val="22"/>
          <w:lang w:val="ka-GE"/>
        </w:rPr>
        <w:t xml:space="preserve">ქცევის დარღვევის მქონე ბავშვებისთვის შესაბამისი სერვისების </w:t>
      </w:r>
      <w:r w:rsidR="00796AEE" w:rsidRPr="00080BE7">
        <w:rPr>
          <w:rFonts w:ascii="Sylfaen" w:hAnsi="Sylfaen"/>
          <w:sz w:val="22"/>
          <w:szCs w:val="22"/>
          <w:lang w:val="ka-GE"/>
        </w:rPr>
        <w:t>მიწოდება ყველა ბაღში.</w:t>
      </w:r>
    </w:p>
    <w:p w14:paraId="40CF1A54" w14:textId="55927973" w:rsidR="007E0DF1" w:rsidRPr="00080BE7" w:rsidRDefault="007E0DF1" w:rsidP="000260EB">
      <w:pPr>
        <w:pStyle w:val="ListParagraph"/>
        <w:numPr>
          <w:ilvl w:val="0"/>
          <w:numId w:val="15"/>
        </w:numPr>
        <w:spacing w:line="360" w:lineRule="auto"/>
        <w:ind w:left="709" w:hanging="731"/>
        <w:jc w:val="both"/>
        <w:rPr>
          <w:rFonts w:ascii="Sylfaen" w:hAnsi="Sylfaen"/>
          <w:sz w:val="22"/>
          <w:szCs w:val="22"/>
          <w:lang w:val="ka-GE"/>
        </w:rPr>
      </w:pPr>
      <w:r w:rsidRPr="00080BE7">
        <w:rPr>
          <w:rFonts w:ascii="Sylfaen" w:hAnsi="Sylfaen"/>
          <w:sz w:val="22"/>
          <w:szCs w:val="22"/>
          <w:lang w:val="ka-GE"/>
        </w:rPr>
        <w:t>ბაღებში კეთილმოწყობილი  და სათანადოდ აღჭურვილი ეზოების მოწყობა</w:t>
      </w:r>
    </w:p>
    <w:p w14:paraId="6431D0D2" w14:textId="77777777" w:rsidR="007E0DF1" w:rsidRPr="00080BE7" w:rsidRDefault="007E0DF1" w:rsidP="000260EB">
      <w:pPr>
        <w:pStyle w:val="ListParagraph"/>
        <w:numPr>
          <w:ilvl w:val="0"/>
          <w:numId w:val="15"/>
        </w:numPr>
        <w:spacing w:line="360" w:lineRule="auto"/>
        <w:ind w:left="709" w:hanging="731"/>
        <w:jc w:val="both"/>
        <w:rPr>
          <w:rFonts w:ascii="Sylfaen" w:hAnsi="Sylfaen"/>
          <w:sz w:val="22"/>
          <w:szCs w:val="22"/>
          <w:lang w:val="ka-GE"/>
        </w:rPr>
      </w:pPr>
      <w:r w:rsidRPr="00080BE7">
        <w:rPr>
          <w:rFonts w:ascii="Sylfaen" w:hAnsi="Sylfaen"/>
          <w:sz w:val="22"/>
          <w:szCs w:val="22"/>
          <w:lang w:val="ka-GE"/>
        </w:rPr>
        <w:t>პედაგოგიური პროცესის ინდივიდუალიზაცია- ბავშვების მიმართ ინდივიდუალური მიდგომის დანერგვა</w:t>
      </w:r>
    </w:p>
    <w:p w14:paraId="31A4AAE9" w14:textId="77777777" w:rsidR="007E0DF1" w:rsidRPr="00080BE7" w:rsidRDefault="007E0DF1" w:rsidP="000260EB">
      <w:pPr>
        <w:pStyle w:val="ListParagraph"/>
        <w:numPr>
          <w:ilvl w:val="0"/>
          <w:numId w:val="15"/>
        </w:numPr>
        <w:spacing w:line="360" w:lineRule="auto"/>
        <w:ind w:left="709" w:hanging="731"/>
        <w:jc w:val="both"/>
        <w:rPr>
          <w:rFonts w:ascii="Sylfaen" w:hAnsi="Sylfaen"/>
          <w:sz w:val="22"/>
          <w:szCs w:val="22"/>
          <w:lang w:val="ka-GE"/>
        </w:rPr>
      </w:pPr>
      <w:r w:rsidRPr="00080BE7">
        <w:rPr>
          <w:rFonts w:ascii="Sylfaen" w:hAnsi="Sylfaen"/>
          <w:sz w:val="22"/>
          <w:szCs w:val="22"/>
          <w:lang w:val="ka-GE"/>
        </w:rPr>
        <w:t>ყველა სკოლამდელ სააღმზრდელო დაწესებულებას უნდა ჰქონდეს კომპიუტერი, პრინტერი და უზრუნველყოფილი იყოს ინტერნეტის მიწოდებით, რათა მასწავლებლებმა შეძლონ საკუთარი რესურსით საგანმანათლებლო მასალის ამობეჭდვა და ბავშვებისთვის მიწოდება.</w:t>
      </w:r>
    </w:p>
    <w:p w14:paraId="153D6FEF" w14:textId="4B1B6CDE" w:rsidR="007E0DF1" w:rsidRPr="00080BE7" w:rsidRDefault="007E0DF1" w:rsidP="000260EB">
      <w:pPr>
        <w:pStyle w:val="ListParagraph"/>
        <w:numPr>
          <w:ilvl w:val="0"/>
          <w:numId w:val="15"/>
        </w:numPr>
        <w:spacing w:line="360" w:lineRule="auto"/>
        <w:ind w:left="709" w:hanging="731"/>
        <w:jc w:val="both"/>
        <w:rPr>
          <w:rFonts w:ascii="Sylfaen" w:hAnsi="Sylfaen"/>
          <w:sz w:val="22"/>
          <w:szCs w:val="22"/>
          <w:lang w:val="ka-GE"/>
        </w:rPr>
      </w:pPr>
      <w:r w:rsidRPr="00080BE7">
        <w:rPr>
          <w:rFonts w:ascii="Sylfaen" w:hAnsi="Sylfaen"/>
          <w:sz w:val="22"/>
          <w:szCs w:val="22"/>
          <w:lang w:val="ka-GE"/>
        </w:rPr>
        <w:t xml:space="preserve">ბაღების უზრუნველყოფა ტრანსპორტით, რითაც შესაძლებელი იქნება, ბაღის აღსაზრდელების გაყვანა და ჩართვა სხვადასხვა </w:t>
      </w:r>
      <w:r w:rsidR="00311CA2" w:rsidRPr="00080BE7">
        <w:rPr>
          <w:rFonts w:ascii="Sylfaen" w:hAnsi="Sylfaen"/>
          <w:sz w:val="22"/>
          <w:szCs w:val="22"/>
          <w:lang w:val="ka-GE"/>
        </w:rPr>
        <w:t>აქტივობაში</w:t>
      </w:r>
      <w:r w:rsidRPr="00080BE7">
        <w:rPr>
          <w:rFonts w:ascii="Sylfaen" w:hAnsi="Sylfaen"/>
          <w:sz w:val="22"/>
          <w:szCs w:val="22"/>
          <w:lang w:val="ka-GE"/>
        </w:rPr>
        <w:t>,  გაყვანა ბუნებაში, ექსკურსიაზე და ა.შ</w:t>
      </w:r>
      <w:r w:rsidR="00311CA2" w:rsidRPr="00080BE7">
        <w:rPr>
          <w:rFonts w:ascii="Sylfaen" w:hAnsi="Sylfaen"/>
          <w:sz w:val="22"/>
          <w:szCs w:val="22"/>
          <w:lang w:val="ka-GE"/>
        </w:rPr>
        <w:t>.</w:t>
      </w:r>
    </w:p>
    <w:p w14:paraId="70FBDBA5" w14:textId="5774974C" w:rsidR="007E0DF1" w:rsidRPr="00080BE7" w:rsidRDefault="007E0DF1" w:rsidP="000260EB">
      <w:pPr>
        <w:pStyle w:val="ListParagraph"/>
        <w:numPr>
          <w:ilvl w:val="0"/>
          <w:numId w:val="15"/>
        </w:numPr>
        <w:spacing w:line="360" w:lineRule="auto"/>
        <w:ind w:left="709" w:hanging="731"/>
        <w:jc w:val="both"/>
        <w:rPr>
          <w:rFonts w:ascii="Sylfaen" w:hAnsi="Sylfaen"/>
          <w:sz w:val="22"/>
          <w:szCs w:val="22"/>
          <w:lang w:val="ka-GE"/>
        </w:rPr>
      </w:pPr>
      <w:r w:rsidRPr="00080BE7">
        <w:rPr>
          <w:rFonts w:ascii="Sylfaen" w:hAnsi="Sylfaen"/>
          <w:sz w:val="22"/>
          <w:szCs w:val="22"/>
          <w:lang w:val="ka-GE"/>
        </w:rPr>
        <w:t xml:space="preserve">სკოლამდელ სააღმზრდელო დაწესებულებებისთვის ვებ გვერდი, </w:t>
      </w:r>
      <w:r w:rsidR="00311CA2" w:rsidRPr="00080BE7">
        <w:rPr>
          <w:rFonts w:ascii="Sylfaen" w:hAnsi="Sylfaen"/>
          <w:sz w:val="22"/>
          <w:szCs w:val="22"/>
          <w:lang w:val="ka-GE"/>
        </w:rPr>
        <w:t>სადაც</w:t>
      </w:r>
      <w:r w:rsidRPr="00080BE7">
        <w:rPr>
          <w:rFonts w:ascii="Sylfaen" w:hAnsi="Sylfaen"/>
          <w:sz w:val="22"/>
          <w:szCs w:val="22"/>
          <w:lang w:val="ka-GE"/>
        </w:rPr>
        <w:t xml:space="preserve"> </w:t>
      </w:r>
      <w:r w:rsidR="008874F7" w:rsidRPr="00080BE7">
        <w:rPr>
          <w:rFonts w:ascii="Sylfaen" w:hAnsi="Sylfaen"/>
          <w:sz w:val="22"/>
          <w:szCs w:val="22"/>
          <w:lang w:val="ka-GE"/>
        </w:rPr>
        <w:t>ხელმისაწვდომი</w:t>
      </w:r>
      <w:r w:rsidRPr="00080BE7">
        <w:rPr>
          <w:rFonts w:ascii="Sylfaen" w:hAnsi="Sylfaen"/>
          <w:sz w:val="22"/>
          <w:szCs w:val="22"/>
          <w:lang w:val="ka-GE"/>
        </w:rPr>
        <w:t xml:space="preserve"> იქნება 0-6 წლამდე ასაკის ბავშვის მშობლებისთვის საინტერესო ყველა ინფორმაცია, მათ შორის უქმე დღეების შესახებ,  დაგეგმილი ღონისძიებების შესახებ და სკოლამდელი ასაკის ბავშვებისთვის ხელმისაწვდომი მუნიციპალური პროგრამების შესახებ და ა. შ</w:t>
      </w:r>
      <w:r w:rsidR="00311CA2" w:rsidRPr="00080BE7">
        <w:rPr>
          <w:rFonts w:ascii="Sylfaen" w:hAnsi="Sylfaen"/>
          <w:sz w:val="22"/>
          <w:szCs w:val="22"/>
          <w:lang w:val="ka-GE"/>
        </w:rPr>
        <w:t>.</w:t>
      </w:r>
    </w:p>
    <w:p w14:paraId="09262F26" w14:textId="77777777" w:rsidR="007E0DF1" w:rsidRPr="00080BE7" w:rsidRDefault="007E0DF1" w:rsidP="000260EB">
      <w:pPr>
        <w:pStyle w:val="ListParagraph"/>
        <w:numPr>
          <w:ilvl w:val="0"/>
          <w:numId w:val="15"/>
        </w:numPr>
        <w:spacing w:line="360" w:lineRule="auto"/>
        <w:ind w:left="709" w:hanging="731"/>
        <w:jc w:val="both"/>
        <w:rPr>
          <w:rFonts w:ascii="Sylfaen" w:hAnsi="Sylfaen"/>
          <w:sz w:val="22"/>
          <w:szCs w:val="22"/>
          <w:lang w:val="ka-GE"/>
        </w:rPr>
      </w:pPr>
      <w:r w:rsidRPr="00080BE7">
        <w:rPr>
          <w:rFonts w:ascii="Sylfaen" w:hAnsi="Sylfaen"/>
          <w:sz w:val="22"/>
          <w:szCs w:val="22"/>
          <w:lang w:val="ka-GE"/>
        </w:rPr>
        <w:t>ბაღებში მშობელთა კომიტეტების შექმნა, რომელებიც აქტიურად იქნებიან ჩართული ბავშვებთან დაკავშირებული გადაწყვეტილებების მიღების პროცესში.</w:t>
      </w:r>
    </w:p>
    <w:p w14:paraId="18EB6EFE" w14:textId="77777777" w:rsidR="007E0DF1" w:rsidRPr="00080BE7" w:rsidRDefault="007E0DF1" w:rsidP="000260EB">
      <w:pPr>
        <w:pStyle w:val="ListParagraph"/>
        <w:spacing w:line="360" w:lineRule="auto"/>
        <w:ind w:left="1440"/>
        <w:jc w:val="both"/>
        <w:rPr>
          <w:rFonts w:ascii="Sylfaen" w:hAnsi="Sylfaen"/>
          <w:sz w:val="22"/>
          <w:szCs w:val="22"/>
          <w:lang w:val="ka-GE"/>
        </w:rPr>
      </w:pPr>
    </w:p>
    <w:p w14:paraId="1B0DC3DE" w14:textId="584C537A" w:rsidR="007E0DF1" w:rsidRPr="00080BE7" w:rsidRDefault="000260EB" w:rsidP="000260EB">
      <w:pPr>
        <w:spacing w:line="360" w:lineRule="auto"/>
        <w:jc w:val="both"/>
        <w:rPr>
          <w:rFonts w:ascii="Sylfaen" w:hAnsi="Sylfaen" w:cs="Sylfaen"/>
          <w:b/>
          <w:bCs/>
          <w:sz w:val="22"/>
          <w:szCs w:val="22"/>
          <w:lang w:val="ka-GE"/>
        </w:rPr>
      </w:pPr>
      <w:r>
        <w:rPr>
          <w:rFonts w:ascii="Sylfaen" w:hAnsi="Sylfaen" w:cs="Sylfaen"/>
          <w:b/>
          <w:bCs/>
          <w:sz w:val="22"/>
          <w:szCs w:val="22"/>
          <w:lang w:val="ka-GE"/>
        </w:rPr>
        <w:tab/>
      </w:r>
      <w:r w:rsidR="007E0DF1" w:rsidRPr="00080BE7">
        <w:rPr>
          <w:rFonts w:ascii="Sylfaen" w:hAnsi="Sylfaen" w:cs="Sylfaen"/>
          <w:b/>
          <w:bCs/>
          <w:sz w:val="22"/>
          <w:szCs w:val="22"/>
          <w:lang w:val="ka-GE"/>
        </w:rPr>
        <w:t>სახელოვნებო და სპორტული წრეები</w:t>
      </w:r>
      <w:r w:rsidR="000D7138" w:rsidRPr="00080BE7">
        <w:rPr>
          <w:rFonts w:ascii="Sylfaen" w:hAnsi="Sylfaen" w:cs="Sylfaen"/>
          <w:b/>
          <w:bCs/>
          <w:sz w:val="22"/>
          <w:szCs w:val="22"/>
          <w:lang w:val="ka-GE"/>
        </w:rPr>
        <w:t>ს მიმართულებით</w:t>
      </w:r>
    </w:p>
    <w:p w14:paraId="7A1FDAF6" w14:textId="6A415E72" w:rsidR="007E0DF1" w:rsidRPr="00080BE7" w:rsidRDefault="007E0DF1" w:rsidP="000260EB">
      <w:pPr>
        <w:pStyle w:val="ListParagraph"/>
        <w:numPr>
          <w:ilvl w:val="0"/>
          <w:numId w:val="17"/>
        </w:numPr>
        <w:spacing w:line="360" w:lineRule="auto"/>
        <w:ind w:left="709" w:hanging="709"/>
        <w:jc w:val="both"/>
        <w:rPr>
          <w:rFonts w:ascii="Sylfaen" w:hAnsi="Sylfaen"/>
          <w:sz w:val="22"/>
          <w:szCs w:val="22"/>
          <w:lang w:val="ka-GE"/>
        </w:rPr>
      </w:pPr>
      <w:r w:rsidRPr="00080BE7">
        <w:rPr>
          <w:rFonts w:ascii="Sylfaen" w:hAnsi="Sylfaen"/>
          <w:sz w:val="22"/>
          <w:szCs w:val="22"/>
          <w:lang w:val="ka-GE"/>
        </w:rPr>
        <w:t>სახელოვნებო და სპორტული წრეების</w:t>
      </w:r>
      <w:r w:rsidRPr="00080BE7">
        <w:rPr>
          <w:rFonts w:ascii="Sylfaen" w:hAnsi="Sylfaen"/>
          <w:b/>
          <w:bCs/>
          <w:sz w:val="22"/>
          <w:szCs w:val="22"/>
          <w:lang w:val="ka-GE"/>
        </w:rPr>
        <w:t xml:space="preserve"> </w:t>
      </w:r>
      <w:r w:rsidRPr="00080BE7">
        <w:rPr>
          <w:rFonts w:ascii="Sylfaen" w:hAnsi="Sylfaen"/>
          <w:sz w:val="22"/>
          <w:szCs w:val="22"/>
          <w:lang w:val="ka-GE"/>
        </w:rPr>
        <w:t>ქალაქის მასშტაბით  გახსნა/ გაფართოება</w:t>
      </w:r>
      <w:r w:rsidR="00311CA2" w:rsidRPr="00080BE7">
        <w:rPr>
          <w:rFonts w:ascii="Sylfaen" w:hAnsi="Sylfaen"/>
          <w:sz w:val="22"/>
          <w:szCs w:val="22"/>
          <w:lang w:val="ka-GE"/>
        </w:rPr>
        <w:t xml:space="preserve">. მაგ., ყინულის მოედანი, საცხენოსნო, ჩოგბურთის წრე და სხვა. </w:t>
      </w:r>
    </w:p>
    <w:p w14:paraId="331FFBDD" w14:textId="7A122A51" w:rsidR="007E0DF1" w:rsidRPr="00080BE7" w:rsidRDefault="007E0DF1" w:rsidP="000260EB">
      <w:pPr>
        <w:pStyle w:val="ListParagraph"/>
        <w:numPr>
          <w:ilvl w:val="0"/>
          <w:numId w:val="17"/>
        </w:numPr>
        <w:spacing w:line="360" w:lineRule="auto"/>
        <w:ind w:left="709" w:hanging="709"/>
        <w:jc w:val="both"/>
        <w:rPr>
          <w:rFonts w:ascii="Sylfaen" w:hAnsi="Sylfaen"/>
          <w:sz w:val="22"/>
          <w:szCs w:val="22"/>
          <w:lang w:val="ka-GE"/>
        </w:rPr>
      </w:pPr>
      <w:r w:rsidRPr="00080BE7">
        <w:rPr>
          <w:rFonts w:ascii="Sylfaen" w:hAnsi="Sylfaen"/>
          <w:sz w:val="22"/>
          <w:szCs w:val="22"/>
          <w:lang w:val="ka-GE"/>
        </w:rPr>
        <w:t>შშმ ბავშვებზე   მორგებული გარემოს შექმნა წრეებზე</w:t>
      </w:r>
    </w:p>
    <w:p w14:paraId="6D0E27B9" w14:textId="77777777" w:rsidR="007E0DF1" w:rsidRPr="00080BE7" w:rsidRDefault="007E0DF1" w:rsidP="000260EB">
      <w:pPr>
        <w:pStyle w:val="ListParagraph"/>
        <w:numPr>
          <w:ilvl w:val="0"/>
          <w:numId w:val="17"/>
        </w:numPr>
        <w:spacing w:line="360" w:lineRule="auto"/>
        <w:ind w:left="709" w:hanging="709"/>
        <w:jc w:val="both"/>
        <w:rPr>
          <w:rFonts w:ascii="Sylfaen" w:hAnsi="Sylfaen"/>
          <w:sz w:val="22"/>
          <w:szCs w:val="22"/>
          <w:lang w:val="ka-GE"/>
        </w:rPr>
      </w:pPr>
      <w:r w:rsidRPr="00080BE7">
        <w:rPr>
          <w:rFonts w:ascii="Sylfaen" w:hAnsi="Sylfaen"/>
          <w:sz w:val="22"/>
          <w:szCs w:val="22"/>
          <w:lang w:val="ka-GE"/>
        </w:rPr>
        <w:t xml:space="preserve"> პედაგოგების კომპეტენციის/ცნობიერების გაზრდა შშმ ბავშებთან მუშაობის სპეციფიკაზე </w:t>
      </w:r>
    </w:p>
    <w:p w14:paraId="5316C743" w14:textId="330BCD17" w:rsidR="007E0DF1" w:rsidRPr="00080BE7" w:rsidRDefault="007E0DF1" w:rsidP="000260EB">
      <w:pPr>
        <w:pStyle w:val="ListParagraph"/>
        <w:numPr>
          <w:ilvl w:val="0"/>
          <w:numId w:val="17"/>
        </w:numPr>
        <w:spacing w:line="360" w:lineRule="auto"/>
        <w:ind w:left="709" w:hanging="709"/>
        <w:jc w:val="both"/>
        <w:rPr>
          <w:rFonts w:ascii="Sylfaen" w:hAnsi="Sylfaen"/>
          <w:sz w:val="22"/>
          <w:szCs w:val="22"/>
          <w:lang w:val="ka-GE"/>
        </w:rPr>
      </w:pPr>
      <w:r w:rsidRPr="00080BE7">
        <w:rPr>
          <w:rFonts w:ascii="Sylfaen" w:hAnsi="Sylfaen"/>
          <w:sz w:val="22"/>
          <w:szCs w:val="22"/>
          <w:lang w:val="ka-GE"/>
        </w:rPr>
        <w:t>მშობლების ცნობიერების ამაღლება</w:t>
      </w:r>
      <w:r w:rsidR="00311CA2" w:rsidRPr="00080BE7">
        <w:rPr>
          <w:rFonts w:ascii="Sylfaen" w:hAnsi="Sylfaen"/>
          <w:sz w:val="22"/>
          <w:szCs w:val="22"/>
          <w:lang w:val="ka-GE"/>
        </w:rPr>
        <w:t>,</w:t>
      </w:r>
      <w:r w:rsidRPr="00080BE7">
        <w:rPr>
          <w:rFonts w:ascii="Sylfaen" w:hAnsi="Sylfaen"/>
          <w:sz w:val="22"/>
          <w:szCs w:val="22"/>
          <w:lang w:val="ka-GE"/>
        </w:rPr>
        <w:t xml:space="preserve">  რომ ატარონ ბავშვები წრეებზე. </w:t>
      </w:r>
    </w:p>
    <w:p w14:paraId="2BE73447" w14:textId="77D0C18B" w:rsidR="007E0DF1" w:rsidRPr="00080BE7" w:rsidRDefault="007E0DF1" w:rsidP="000260EB">
      <w:pPr>
        <w:pStyle w:val="ListParagraph"/>
        <w:numPr>
          <w:ilvl w:val="0"/>
          <w:numId w:val="17"/>
        </w:numPr>
        <w:spacing w:line="360" w:lineRule="auto"/>
        <w:ind w:left="709" w:hanging="709"/>
        <w:jc w:val="both"/>
        <w:rPr>
          <w:rFonts w:ascii="Sylfaen" w:hAnsi="Sylfaen"/>
          <w:sz w:val="22"/>
          <w:szCs w:val="22"/>
          <w:lang w:val="ka-GE"/>
        </w:rPr>
      </w:pPr>
      <w:r w:rsidRPr="00080BE7">
        <w:rPr>
          <w:rFonts w:ascii="Sylfaen" w:hAnsi="Sylfaen"/>
          <w:sz w:val="22"/>
          <w:szCs w:val="22"/>
          <w:lang w:val="ka-GE"/>
        </w:rPr>
        <w:lastRenderedPageBreak/>
        <w:t xml:space="preserve">ბავშვთა სახლში მცხოვრები </w:t>
      </w:r>
      <w:r w:rsidR="00311CA2" w:rsidRPr="00080BE7">
        <w:rPr>
          <w:rFonts w:ascii="Sylfaen" w:hAnsi="Sylfaen"/>
          <w:sz w:val="22"/>
          <w:szCs w:val="22"/>
          <w:lang w:val="ka-GE"/>
        </w:rPr>
        <w:t>ბავშვებისთვის (მათ შორის, 4 შშმ ბავშვი)</w:t>
      </w:r>
      <w:r w:rsidRPr="00080BE7">
        <w:rPr>
          <w:rFonts w:ascii="Sylfaen" w:hAnsi="Sylfaen"/>
          <w:sz w:val="22"/>
          <w:szCs w:val="22"/>
          <w:lang w:val="ka-GE"/>
        </w:rPr>
        <w:t xml:space="preserve">    ტრასპორტის უზრუნველყოფა</w:t>
      </w:r>
      <w:r w:rsidR="00311CA2" w:rsidRPr="00080BE7">
        <w:rPr>
          <w:rFonts w:ascii="Sylfaen" w:hAnsi="Sylfaen"/>
          <w:sz w:val="22"/>
          <w:szCs w:val="22"/>
          <w:lang w:val="ka-GE"/>
        </w:rPr>
        <w:t xml:space="preserve"> </w:t>
      </w:r>
      <w:r w:rsidRPr="00080BE7">
        <w:rPr>
          <w:rFonts w:ascii="Sylfaen" w:hAnsi="Sylfaen"/>
          <w:sz w:val="22"/>
          <w:szCs w:val="22"/>
          <w:lang w:val="ka-GE"/>
        </w:rPr>
        <w:t xml:space="preserve">კლასგარეშე </w:t>
      </w:r>
      <w:r w:rsidR="00311CA2" w:rsidRPr="00080BE7">
        <w:rPr>
          <w:rFonts w:ascii="Sylfaen" w:hAnsi="Sylfaen"/>
          <w:sz w:val="22"/>
          <w:szCs w:val="22"/>
          <w:lang w:val="ka-GE"/>
        </w:rPr>
        <w:t>განმავითარებელ</w:t>
      </w:r>
      <w:r w:rsidRPr="00080BE7">
        <w:rPr>
          <w:rFonts w:ascii="Sylfaen" w:hAnsi="Sylfaen"/>
          <w:sz w:val="22"/>
          <w:szCs w:val="22"/>
          <w:lang w:val="ka-GE"/>
        </w:rPr>
        <w:t xml:space="preserve"> და საგანმანათლებლო ღონისძიებებში  ჩართულობის გასაუმჯობესებლად</w:t>
      </w:r>
    </w:p>
    <w:p w14:paraId="6033AE8E" w14:textId="77777777" w:rsidR="007E0DF1" w:rsidRPr="00080BE7" w:rsidRDefault="007E0DF1" w:rsidP="000260EB">
      <w:pPr>
        <w:pStyle w:val="ListParagraph"/>
        <w:numPr>
          <w:ilvl w:val="0"/>
          <w:numId w:val="17"/>
        </w:numPr>
        <w:spacing w:line="360" w:lineRule="auto"/>
        <w:ind w:left="709" w:hanging="709"/>
        <w:jc w:val="both"/>
        <w:rPr>
          <w:rFonts w:ascii="Sylfaen" w:hAnsi="Sylfaen"/>
          <w:sz w:val="22"/>
          <w:szCs w:val="22"/>
          <w:lang w:val="ka-GE"/>
        </w:rPr>
      </w:pPr>
      <w:r w:rsidRPr="00080BE7">
        <w:rPr>
          <w:rFonts w:ascii="Sylfaen" w:hAnsi="Sylfaen"/>
          <w:sz w:val="22"/>
          <w:szCs w:val="22"/>
          <w:lang w:val="ka-GE"/>
        </w:rPr>
        <w:t>ოლიმპიადების ფინალური ტურის მონაწილეების ტრანსპორტის ხარჯების დაფინანსება</w:t>
      </w:r>
    </w:p>
    <w:p w14:paraId="39BC654A" w14:textId="7B4EE138" w:rsidR="007E0DF1" w:rsidRPr="00080BE7" w:rsidRDefault="00311CA2" w:rsidP="000260EB">
      <w:pPr>
        <w:pStyle w:val="ListParagraph"/>
        <w:numPr>
          <w:ilvl w:val="0"/>
          <w:numId w:val="17"/>
        </w:numPr>
        <w:spacing w:line="360" w:lineRule="auto"/>
        <w:ind w:left="709" w:hanging="709"/>
        <w:jc w:val="both"/>
        <w:rPr>
          <w:rFonts w:ascii="Sylfaen" w:hAnsi="Sylfaen"/>
          <w:sz w:val="22"/>
          <w:szCs w:val="22"/>
          <w:lang w:val="ka-GE"/>
        </w:rPr>
      </w:pPr>
      <w:r w:rsidRPr="00080BE7">
        <w:rPr>
          <w:rFonts w:ascii="Sylfaen" w:hAnsi="Sylfaen"/>
          <w:sz w:val="22"/>
          <w:szCs w:val="22"/>
          <w:lang w:val="ka-GE"/>
        </w:rPr>
        <w:t xml:space="preserve">ისეთი </w:t>
      </w:r>
      <w:r w:rsidR="007E0DF1" w:rsidRPr="00080BE7">
        <w:rPr>
          <w:rFonts w:ascii="Sylfaen" w:hAnsi="Sylfaen"/>
          <w:sz w:val="22"/>
          <w:szCs w:val="22"/>
          <w:lang w:val="ka-GE"/>
        </w:rPr>
        <w:t>სივრცის მოწყობა</w:t>
      </w:r>
      <w:r w:rsidRPr="00080BE7">
        <w:rPr>
          <w:rFonts w:ascii="Sylfaen" w:hAnsi="Sylfaen"/>
          <w:sz w:val="22"/>
          <w:szCs w:val="22"/>
          <w:lang w:val="ka-GE"/>
        </w:rPr>
        <w:t>,</w:t>
      </w:r>
      <w:r w:rsidR="007E0DF1" w:rsidRPr="00080BE7">
        <w:rPr>
          <w:rFonts w:ascii="Sylfaen" w:hAnsi="Sylfaen"/>
          <w:sz w:val="22"/>
          <w:szCs w:val="22"/>
          <w:lang w:val="ka-GE"/>
        </w:rPr>
        <w:t xml:space="preserve"> სადაც ბავშვები შეძლებენ შეკრებას და იდეების გაცვლას/ჯგუფურ</w:t>
      </w:r>
      <w:r w:rsidRPr="00080BE7">
        <w:rPr>
          <w:rFonts w:ascii="Sylfaen" w:hAnsi="Sylfaen"/>
          <w:sz w:val="22"/>
          <w:szCs w:val="22"/>
          <w:lang w:val="ka-GE"/>
        </w:rPr>
        <w:t>ი</w:t>
      </w:r>
      <w:r w:rsidR="007E0DF1" w:rsidRPr="00080BE7">
        <w:rPr>
          <w:rFonts w:ascii="Sylfaen" w:hAnsi="Sylfaen"/>
          <w:sz w:val="22"/>
          <w:szCs w:val="22"/>
          <w:lang w:val="ka-GE"/>
        </w:rPr>
        <w:t xml:space="preserve"> სამუშაოების შესრულებას. „სასურველია, ქალაქში იყოს მეტი ინტერნეტ-კაფე“.</w:t>
      </w:r>
    </w:p>
    <w:p w14:paraId="4376303B" w14:textId="77777777" w:rsidR="007E0DF1" w:rsidRPr="00080BE7" w:rsidRDefault="007E0DF1" w:rsidP="000260EB">
      <w:pPr>
        <w:pStyle w:val="ListParagraph"/>
        <w:numPr>
          <w:ilvl w:val="0"/>
          <w:numId w:val="17"/>
        </w:numPr>
        <w:spacing w:line="360" w:lineRule="auto"/>
        <w:ind w:left="709" w:hanging="709"/>
        <w:jc w:val="both"/>
        <w:rPr>
          <w:rFonts w:ascii="Sylfaen" w:hAnsi="Sylfaen"/>
          <w:sz w:val="22"/>
          <w:szCs w:val="22"/>
          <w:lang w:val="ka-GE"/>
        </w:rPr>
      </w:pPr>
      <w:r w:rsidRPr="00080BE7">
        <w:rPr>
          <w:rFonts w:ascii="Sylfaen" w:hAnsi="Sylfaen"/>
          <w:sz w:val="22"/>
          <w:szCs w:val="22"/>
          <w:lang w:val="ka-GE"/>
        </w:rPr>
        <w:t xml:space="preserve">წრეებზე მოსიარულე  ბავშებისთვის მასალების, ინვენტარის და ტანისამოსის დაფინასება ( მიუხედავად მოწყვლადობის) </w:t>
      </w:r>
    </w:p>
    <w:p w14:paraId="50C38773" w14:textId="0D61A81C" w:rsidR="000D7138" w:rsidRPr="000260EB" w:rsidRDefault="007E0DF1" w:rsidP="000260EB">
      <w:pPr>
        <w:pStyle w:val="ListParagraph"/>
        <w:numPr>
          <w:ilvl w:val="0"/>
          <w:numId w:val="17"/>
        </w:numPr>
        <w:spacing w:line="360" w:lineRule="auto"/>
        <w:ind w:left="709" w:hanging="709"/>
        <w:jc w:val="both"/>
        <w:rPr>
          <w:rFonts w:ascii="Sylfaen" w:hAnsi="Sylfaen"/>
          <w:sz w:val="22"/>
          <w:szCs w:val="22"/>
          <w:lang w:val="ka-GE"/>
        </w:rPr>
      </w:pPr>
      <w:r w:rsidRPr="00080BE7">
        <w:rPr>
          <w:rFonts w:ascii="Sylfaen" w:hAnsi="Sylfaen"/>
          <w:sz w:val="22"/>
          <w:szCs w:val="22"/>
          <w:lang w:val="ka-GE"/>
        </w:rPr>
        <w:t xml:space="preserve">წრეების მონაწილე  ბავშვებისთვის ტურნეების და გასვლითი </w:t>
      </w:r>
      <w:r w:rsidR="00336872" w:rsidRPr="00080BE7">
        <w:rPr>
          <w:rFonts w:ascii="Sylfaen" w:hAnsi="Sylfaen"/>
          <w:sz w:val="22"/>
          <w:szCs w:val="22"/>
          <w:lang w:val="ka-GE"/>
        </w:rPr>
        <w:t>აქტივობების</w:t>
      </w:r>
      <w:r w:rsidRPr="00080BE7">
        <w:rPr>
          <w:rFonts w:ascii="Sylfaen" w:hAnsi="Sylfaen"/>
          <w:sz w:val="22"/>
          <w:szCs w:val="22"/>
          <w:lang w:val="ka-GE"/>
        </w:rPr>
        <w:t xml:space="preserve"> ( ქვეყნის შიგნით და გარეთ) კონცერტებში, გამოფენებში, შეჯიბრში მონაწილეობის დაფინანსება  ( მიუხედავად მოწყვლადობის)</w:t>
      </w:r>
      <w:r w:rsidR="000260EB">
        <w:rPr>
          <w:rFonts w:ascii="Sylfaen" w:hAnsi="Sylfaen"/>
          <w:sz w:val="22"/>
          <w:szCs w:val="22"/>
        </w:rPr>
        <w:t>.</w:t>
      </w:r>
    </w:p>
    <w:p w14:paraId="767AF85C" w14:textId="1599AD3B" w:rsidR="000260EB" w:rsidRDefault="000260EB" w:rsidP="000260EB">
      <w:pPr>
        <w:pStyle w:val="ListParagraph"/>
        <w:spacing w:line="360" w:lineRule="auto"/>
        <w:ind w:left="709"/>
        <w:jc w:val="both"/>
        <w:rPr>
          <w:rFonts w:ascii="Sylfaen" w:hAnsi="Sylfaen"/>
          <w:sz w:val="22"/>
          <w:szCs w:val="22"/>
          <w:lang w:val="ka-GE"/>
        </w:rPr>
      </w:pPr>
    </w:p>
    <w:p w14:paraId="43977B49" w14:textId="77777777" w:rsidR="000260EB" w:rsidRPr="00080BE7" w:rsidRDefault="000260EB" w:rsidP="000260EB">
      <w:pPr>
        <w:pStyle w:val="ListParagraph"/>
        <w:spacing w:line="360" w:lineRule="auto"/>
        <w:ind w:left="709"/>
        <w:jc w:val="both"/>
        <w:rPr>
          <w:rFonts w:ascii="Sylfaen" w:hAnsi="Sylfaen"/>
          <w:sz w:val="22"/>
          <w:szCs w:val="22"/>
          <w:lang w:val="ka-GE"/>
        </w:rPr>
      </w:pPr>
    </w:p>
    <w:p w14:paraId="30A02CF4" w14:textId="4BB5BC3D" w:rsidR="007E0DF1" w:rsidRPr="00080BE7" w:rsidRDefault="000260EB" w:rsidP="000260EB">
      <w:pPr>
        <w:spacing w:line="360" w:lineRule="auto"/>
        <w:jc w:val="both"/>
        <w:rPr>
          <w:rFonts w:ascii="Sylfaen" w:hAnsi="Sylfaen"/>
          <w:b/>
          <w:sz w:val="22"/>
          <w:szCs w:val="22"/>
          <w:lang w:val="ka-GE"/>
        </w:rPr>
      </w:pPr>
      <w:r>
        <w:rPr>
          <w:rFonts w:ascii="Sylfaen" w:hAnsi="Sylfaen" w:cs="Sylfaen"/>
          <w:b/>
          <w:sz w:val="22"/>
          <w:szCs w:val="22"/>
          <w:lang w:val="ka-GE"/>
        </w:rPr>
        <w:tab/>
      </w:r>
      <w:r w:rsidR="00F439BD" w:rsidRPr="00080BE7">
        <w:rPr>
          <w:rFonts w:ascii="Sylfaen" w:hAnsi="Sylfaen" w:cs="Sylfaen"/>
          <w:b/>
          <w:sz w:val="22"/>
          <w:szCs w:val="22"/>
          <w:lang w:val="ka-GE"/>
        </w:rPr>
        <w:t>ბიბლიოთეკის მიმართულებით</w:t>
      </w:r>
    </w:p>
    <w:p w14:paraId="0FDFFE78" w14:textId="467BB820" w:rsidR="007E0DF1" w:rsidRPr="00080BE7" w:rsidRDefault="00FE6084" w:rsidP="000260EB">
      <w:pPr>
        <w:pStyle w:val="ListParagraph"/>
        <w:numPr>
          <w:ilvl w:val="0"/>
          <w:numId w:val="18"/>
        </w:numPr>
        <w:spacing w:line="360" w:lineRule="auto"/>
        <w:ind w:left="709" w:hanging="709"/>
        <w:jc w:val="both"/>
        <w:rPr>
          <w:rFonts w:ascii="Sylfaen" w:hAnsi="Sylfaen"/>
          <w:sz w:val="22"/>
          <w:szCs w:val="22"/>
          <w:lang w:val="ka-GE"/>
        </w:rPr>
      </w:pPr>
      <w:r w:rsidRPr="00080BE7">
        <w:rPr>
          <w:rFonts w:ascii="Sylfaen" w:hAnsi="Sylfaen"/>
          <w:sz w:val="22"/>
          <w:szCs w:val="22"/>
          <w:lang w:val="ka-GE"/>
        </w:rPr>
        <w:t>წიგნების</w:t>
      </w:r>
      <w:r w:rsidR="007E0DF1" w:rsidRPr="00080BE7">
        <w:rPr>
          <w:rFonts w:ascii="Sylfaen" w:hAnsi="Sylfaen"/>
          <w:sz w:val="22"/>
          <w:szCs w:val="22"/>
          <w:lang w:val="ka-GE"/>
        </w:rPr>
        <w:t xml:space="preserve"> ფონდის განახლება ასაკის შესაბამისად</w:t>
      </w:r>
      <w:r w:rsidRPr="00080BE7">
        <w:rPr>
          <w:rFonts w:ascii="Sylfaen" w:hAnsi="Sylfaen"/>
          <w:sz w:val="22"/>
          <w:szCs w:val="22"/>
          <w:lang w:val="ka-GE"/>
        </w:rPr>
        <w:t xml:space="preserve">, ასევე, </w:t>
      </w:r>
      <w:r w:rsidR="007E0DF1" w:rsidRPr="00080BE7">
        <w:rPr>
          <w:rFonts w:ascii="Sylfaen" w:hAnsi="Sylfaen" w:cs="Sylfaen"/>
          <w:sz w:val="22"/>
          <w:szCs w:val="22"/>
          <w:lang w:val="ka-GE"/>
        </w:rPr>
        <w:t>თანამედროვე</w:t>
      </w:r>
      <w:r w:rsidR="007E0DF1" w:rsidRPr="00080BE7">
        <w:rPr>
          <w:rFonts w:ascii="Sylfaen" w:hAnsi="Sylfaen"/>
          <w:sz w:val="22"/>
          <w:szCs w:val="22"/>
          <w:lang w:val="ka-GE"/>
        </w:rPr>
        <w:t xml:space="preserve"> ლიტერატურის შეტანა </w:t>
      </w:r>
    </w:p>
    <w:p w14:paraId="1F31F320" w14:textId="33CC368A" w:rsidR="007E0DF1" w:rsidRPr="00080BE7" w:rsidRDefault="007E0DF1" w:rsidP="000260EB">
      <w:pPr>
        <w:pStyle w:val="ListParagraph"/>
        <w:numPr>
          <w:ilvl w:val="0"/>
          <w:numId w:val="18"/>
        </w:numPr>
        <w:spacing w:line="360" w:lineRule="auto"/>
        <w:ind w:left="709" w:hanging="709"/>
        <w:jc w:val="both"/>
        <w:rPr>
          <w:rFonts w:ascii="Sylfaen" w:hAnsi="Sylfaen"/>
          <w:sz w:val="22"/>
          <w:szCs w:val="22"/>
          <w:lang w:val="ka-GE"/>
        </w:rPr>
      </w:pPr>
      <w:r w:rsidRPr="00080BE7">
        <w:rPr>
          <w:rFonts w:ascii="Sylfaen" w:hAnsi="Sylfaen"/>
          <w:sz w:val="22"/>
          <w:szCs w:val="22"/>
          <w:lang w:val="ka-GE"/>
        </w:rPr>
        <w:t xml:space="preserve">ბიბლიოთეკის სოციალური ფუნქციის გაფართოება და </w:t>
      </w:r>
      <w:r w:rsidR="00910E4A" w:rsidRPr="00080BE7">
        <w:rPr>
          <w:rFonts w:ascii="Sylfaen" w:hAnsi="Sylfaen"/>
          <w:sz w:val="22"/>
          <w:szCs w:val="22"/>
          <w:lang w:val="ka-GE"/>
        </w:rPr>
        <w:t xml:space="preserve">განმავითარებელ </w:t>
      </w:r>
      <w:r w:rsidRPr="00080BE7">
        <w:rPr>
          <w:rFonts w:ascii="Sylfaen" w:hAnsi="Sylfaen"/>
          <w:sz w:val="22"/>
          <w:szCs w:val="22"/>
          <w:lang w:val="ka-GE"/>
        </w:rPr>
        <w:t xml:space="preserve">სოციალურ სივრცედ  გარდაქმნა. </w:t>
      </w:r>
    </w:p>
    <w:p w14:paraId="5A48C892" w14:textId="77777777" w:rsidR="007E0DF1" w:rsidRPr="00080BE7" w:rsidRDefault="007E0DF1" w:rsidP="000260EB">
      <w:pPr>
        <w:pStyle w:val="ListParagraph"/>
        <w:numPr>
          <w:ilvl w:val="0"/>
          <w:numId w:val="18"/>
        </w:numPr>
        <w:spacing w:line="360" w:lineRule="auto"/>
        <w:ind w:left="709" w:hanging="709"/>
        <w:jc w:val="both"/>
        <w:rPr>
          <w:rFonts w:ascii="Sylfaen" w:hAnsi="Sylfaen"/>
          <w:sz w:val="22"/>
          <w:szCs w:val="22"/>
          <w:lang w:val="ka-GE"/>
        </w:rPr>
      </w:pPr>
      <w:r w:rsidRPr="00080BE7">
        <w:rPr>
          <w:rFonts w:ascii="Sylfaen" w:hAnsi="Sylfaen"/>
          <w:sz w:val="22"/>
          <w:szCs w:val="22"/>
          <w:lang w:val="ka-GE"/>
        </w:rPr>
        <w:t xml:space="preserve">ბიბლიოთეკაში მოწყვლადი და სოციალურად დაუცველი ბავშვების მოზიდვა. </w:t>
      </w:r>
    </w:p>
    <w:p w14:paraId="79B2EFAD" w14:textId="5A4B7F22" w:rsidR="007E0DF1" w:rsidRPr="00080BE7" w:rsidRDefault="000260EB" w:rsidP="000260EB">
      <w:pPr>
        <w:spacing w:line="360" w:lineRule="auto"/>
        <w:jc w:val="both"/>
        <w:rPr>
          <w:rFonts w:ascii="Sylfaen" w:hAnsi="Sylfaen" w:cs="Sylfaen"/>
          <w:b/>
          <w:sz w:val="22"/>
          <w:szCs w:val="22"/>
          <w:lang w:val="ka-GE"/>
        </w:rPr>
      </w:pPr>
      <w:r>
        <w:rPr>
          <w:rFonts w:ascii="Sylfaen" w:hAnsi="Sylfaen" w:cs="Sylfaen"/>
          <w:b/>
          <w:sz w:val="22"/>
          <w:szCs w:val="22"/>
          <w:lang w:val="ka-GE"/>
        </w:rPr>
        <w:tab/>
      </w:r>
      <w:r w:rsidR="007E0DF1" w:rsidRPr="00080BE7">
        <w:rPr>
          <w:rFonts w:ascii="Sylfaen" w:hAnsi="Sylfaen" w:cs="Sylfaen"/>
          <w:b/>
          <w:sz w:val="22"/>
          <w:szCs w:val="22"/>
          <w:lang w:val="ka-GE"/>
        </w:rPr>
        <w:t>ჯან</w:t>
      </w:r>
      <w:r w:rsidR="005E77C1" w:rsidRPr="00080BE7">
        <w:rPr>
          <w:rFonts w:ascii="Sylfaen" w:hAnsi="Sylfaen" w:cs="Sylfaen"/>
          <w:b/>
          <w:sz w:val="22"/>
          <w:szCs w:val="22"/>
          <w:lang w:val="ka-GE"/>
        </w:rPr>
        <w:t>მრთელობის დაცვ</w:t>
      </w:r>
      <w:r w:rsidR="00F439BD" w:rsidRPr="00080BE7">
        <w:rPr>
          <w:rFonts w:ascii="Sylfaen" w:hAnsi="Sylfaen" w:cs="Sylfaen"/>
          <w:b/>
          <w:sz w:val="22"/>
          <w:szCs w:val="22"/>
          <w:lang w:val="ka-GE"/>
        </w:rPr>
        <w:t>ის მიმართულებით</w:t>
      </w:r>
    </w:p>
    <w:p w14:paraId="60A1C0CC" w14:textId="1CC2EBBB" w:rsidR="007E0DF1" w:rsidRPr="00080BE7" w:rsidRDefault="007E0DF1" w:rsidP="000260EB">
      <w:pPr>
        <w:pStyle w:val="ListParagraph"/>
        <w:numPr>
          <w:ilvl w:val="0"/>
          <w:numId w:val="16"/>
        </w:numPr>
        <w:spacing w:line="360" w:lineRule="auto"/>
        <w:ind w:left="709" w:hanging="731"/>
        <w:jc w:val="both"/>
        <w:rPr>
          <w:rFonts w:ascii="Sylfaen" w:hAnsi="Sylfaen"/>
          <w:sz w:val="22"/>
          <w:szCs w:val="22"/>
          <w:lang w:val="ka-GE"/>
        </w:rPr>
      </w:pPr>
      <w:r w:rsidRPr="00080BE7">
        <w:rPr>
          <w:rFonts w:ascii="Sylfaen" w:hAnsi="Sylfaen"/>
          <w:sz w:val="22"/>
          <w:szCs w:val="22"/>
          <w:lang w:val="ka-GE"/>
        </w:rPr>
        <w:t>ჰიგიენის ნივთების და სეზონურ ვირუსებთან გამკლავების  მედიკამენტების დაფინანსება</w:t>
      </w:r>
    </w:p>
    <w:p w14:paraId="386E432D" w14:textId="6E1C668B" w:rsidR="007E0DF1" w:rsidRPr="00080BE7" w:rsidRDefault="007E0DF1" w:rsidP="000260EB">
      <w:pPr>
        <w:pStyle w:val="ListParagraph"/>
        <w:numPr>
          <w:ilvl w:val="0"/>
          <w:numId w:val="16"/>
        </w:numPr>
        <w:spacing w:line="360" w:lineRule="auto"/>
        <w:ind w:left="709" w:hanging="731"/>
        <w:jc w:val="both"/>
        <w:rPr>
          <w:rFonts w:ascii="Sylfaen" w:hAnsi="Sylfaen"/>
          <w:sz w:val="22"/>
          <w:szCs w:val="22"/>
          <w:lang w:val="ka-GE"/>
        </w:rPr>
      </w:pPr>
      <w:r w:rsidRPr="00080BE7">
        <w:rPr>
          <w:rFonts w:ascii="Sylfaen" w:hAnsi="Sylfaen"/>
          <w:sz w:val="22"/>
          <w:szCs w:val="22"/>
          <w:lang w:val="ka-GE"/>
        </w:rPr>
        <w:t>დაუნის სინდრომის მქონე ბავშვებისთვის სარეაბილიტაციო პროგრამები</w:t>
      </w:r>
      <w:r w:rsidR="00ED7B9D" w:rsidRPr="00080BE7">
        <w:rPr>
          <w:rFonts w:ascii="Sylfaen" w:hAnsi="Sylfaen"/>
          <w:sz w:val="22"/>
          <w:szCs w:val="22"/>
          <w:lang w:val="ka-GE"/>
        </w:rPr>
        <w:t>ს გაზრდა</w:t>
      </w:r>
    </w:p>
    <w:p w14:paraId="7913F2DB" w14:textId="58DBC33C" w:rsidR="007E0DF1" w:rsidRPr="00080BE7" w:rsidRDefault="007E0DF1" w:rsidP="000260EB">
      <w:pPr>
        <w:pStyle w:val="ListParagraph"/>
        <w:numPr>
          <w:ilvl w:val="0"/>
          <w:numId w:val="16"/>
        </w:numPr>
        <w:spacing w:line="360" w:lineRule="auto"/>
        <w:ind w:left="709" w:hanging="731"/>
        <w:jc w:val="both"/>
        <w:rPr>
          <w:rFonts w:ascii="Sylfaen" w:hAnsi="Sylfaen"/>
          <w:sz w:val="22"/>
          <w:szCs w:val="22"/>
          <w:lang w:val="ka-GE"/>
        </w:rPr>
      </w:pPr>
      <w:r w:rsidRPr="00080BE7">
        <w:rPr>
          <w:rFonts w:ascii="Sylfaen" w:hAnsi="Sylfaen"/>
          <w:sz w:val="22"/>
          <w:szCs w:val="22"/>
          <w:lang w:val="ka-GE"/>
        </w:rPr>
        <w:t xml:space="preserve">სკოლამდელი სააღმზრდელო დაწესებულების პედაგოგებისთვის ჯანმრთელობის დაზღვევის  უზრუნველყოფა </w:t>
      </w:r>
    </w:p>
    <w:p w14:paraId="0D58AFC7" w14:textId="5B70E83F" w:rsidR="007E0DF1" w:rsidRPr="00080BE7" w:rsidRDefault="007E0DF1" w:rsidP="000260EB">
      <w:pPr>
        <w:pStyle w:val="ListParagraph"/>
        <w:numPr>
          <w:ilvl w:val="0"/>
          <w:numId w:val="16"/>
        </w:numPr>
        <w:spacing w:line="360" w:lineRule="auto"/>
        <w:ind w:left="709" w:hanging="731"/>
        <w:jc w:val="both"/>
        <w:rPr>
          <w:rFonts w:ascii="Sylfaen" w:hAnsi="Sylfaen"/>
          <w:sz w:val="22"/>
          <w:szCs w:val="22"/>
          <w:lang w:val="ka-GE"/>
        </w:rPr>
      </w:pPr>
      <w:r w:rsidRPr="00080BE7">
        <w:rPr>
          <w:rFonts w:ascii="Sylfaen" w:hAnsi="Sylfaen"/>
          <w:sz w:val="22"/>
          <w:szCs w:val="22"/>
          <w:lang w:val="ka-GE"/>
        </w:rPr>
        <w:t xml:space="preserve">სარეაბილიტაციო </w:t>
      </w:r>
      <w:r w:rsidR="00ED7B9D" w:rsidRPr="00080BE7">
        <w:rPr>
          <w:rFonts w:ascii="Sylfaen" w:hAnsi="Sylfaen"/>
          <w:sz w:val="22"/>
          <w:szCs w:val="22"/>
          <w:lang w:val="ka-GE"/>
        </w:rPr>
        <w:t xml:space="preserve">- </w:t>
      </w:r>
      <w:r w:rsidRPr="00080BE7">
        <w:rPr>
          <w:rFonts w:ascii="Sylfaen" w:hAnsi="Sylfaen"/>
          <w:sz w:val="22"/>
          <w:szCs w:val="22"/>
          <w:lang w:val="ka-GE"/>
        </w:rPr>
        <w:t>საკურორტო მომსახურება</w:t>
      </w:r>
    </w:p>
    <w:p w14:paraId="1E5C0E48" w14:textId="605F6B83" w:rsidR="007E0DF1" w:rsidRPr="00080BE7" w:rsidRDefault="007E0DF1" w:rsidP="000260EB">
      <w:pPr>
        <w:pStyle w:val="ListParagraph"/>
        <w:numPr>
          <w:ilvl w:val="0"/>
          <w:numId w:val="16"/>
        </w:numPr>
        <w:spacing w:line="360" w:lineRule="auto"/>
        <w:ind w:left="709" w:hanging="731"/>
        <w:jc w:val="both"/>
        <w:rPr>
          <w:rFonts w:ascii="Sylfaen" w:hAnsi="Sylfaen"/>
          <w:sz w:val="22"/>
          <w:szCs w:val="22"/>
        </w:rPr>
      </w:pPr>
      <w:r w:rsidRPr="00080BE7">
        <w:rPr>
          <w:rFonts w:ascii="Sylfaen" w:hAnsi="Sylfaen"/>
          <w:sz w:val="22"/>
          <w:szCs w:val="22"/>
          <w:lang w:val="ka-GE"/>
        </w:rPr>
        <w:t xml:space="preserve">განვითარების ეტაპების დაყოვნების მქონე ბავშვების თერაპიის </w:t>
      </w:r>
      <w:r w:rsidR="00ED7B9D" w:rsidRPr="00080BE7">
        <w:rPr>
          <w:rFonts w:ascii="Sylfaen" w:hAnsi="Sylfaen"/>
          <w:sz w:val="22"/>
          <w:szCs w:val="22"/>
          <w:lang w:val="ka-GE"/>
        </w:rPr>
        <w:t>დაფინანსების გაზრდა</w:t>
      </w:r>
      <w:r w:rsidRPr="00080BE7">
        <w:rPr>
          <w:rFonts w:ascii="Sylfaen" w:hAnsi="Sylfaen"/>
          <w:sz w:val="22"/>
          <w:szCs w:val="22"/>
          <w:lang w:val="ka-GE"/>
        </w:rPr>
        <w:t xml:space="preserve"> </w:t>
      </w:r>
    </w:p>
    <w:p w14:paraId="4C9CA158" w14:textId="045BDFDC" w:rsidR="007E0DF1" w:rsidRPr="00080BE7" w:rsidRDefault="007E0DF1" w:rsidP="000260EB">
      <w:pPr>
        <w:pStyle w:val="ListParagraph"/>
        <w:numPr>
          <w:ilvl w:val="0"/>
          <w:numId w:val="16"/>
        </w:numPr>
        <w:spacing w:line="360" w:lineRule="auto"/>
        <w:ind w:left="709" w:hanging="731"/>
        <w:jc w:val="both"/>
        <w:rPr>
          <w:rFonts w:ascii="Sylfaen" w:hAnsi="Sylfaen"/>
          <w:sz w:val="22"/>
          <w:szCs w:val="22"/>
          <w:lang w:val="ka-GE"/>
        </w:rPr>
      </w:pPr>
      <w:r w:rsidRPr="00080BE7">
        <w:rPr>
          <w:rFonts w:ascii="Sylfaen" w:hAnsi="Sylfaen"/>
          <w:sz w:val="22"/>
          <w:szCs w:val="22"/>
          <w:lang w:val="ka-GE"/>
        </w:rPr>
        <w:lastRenderedPageBreak/>
        <w:t>პროგრამა შშმ ბავშვების მშობლობის უნარების განვითარებაში, ფსიქოლოგიურ მხარდაჭერაში, დასაქმების შესაძლებლობების შექ</w:t>
      </w:r>
      <w:r w:rsidR="00910E4A" w:rsidRPr="00080BE7">
        <w:rPr>
          <w:rFonts w:ascii="Sylfaen" w:hAnsi="Sylfaen"/>
          <w:sz w:val="22"/>
          <w:szCs w:val="22"/>
          <w:lang w:val="ka-GE"/>
        </w:rPr>
        <w:t>მნასა და</w:t>
      </w:r>
      <w:r w:rsidRPr="00080BE7">
        <w:rPr>
          <w:rFonts w:ascii="Sylfaen" w:hAnsi="Sylfaen"/>
          <w:sz w:val="22"/>
          <w:szCs w:val="22"/>
          <w:lang w:val="ka-GE"/>
        </w:rPr>
        <w:t xml:space="preserve"> დასაქმებაში მხარდაჭერა. </w:t>
      </w:r>
    </w:p>
    <w:p w14:paraId="2FE687DC" w14:textId="77777777" w:rsidR="007E0DF1" w:rsidRPr="00080BE7" w:rsidRDefault="007E0DF1" w:rsidP="000260EB">
      <w:pPr>
        <w:pStyle w:val="ListParagraph"/>
        <w:numPr>
          <w:ilvl w:val="0"/>
          <w:numId w:val="16"/>
        </w:numPr>
        <w:spacing w:line="360" w:lineRule="auto"/>
        <w:ind w:left="709" w:hanging="731"/>
        <w:jc w:val="both"/>
        <w:rPr>
          <w:rFonts w:ascii="Sylfaen" w:hAnsi="Sylfaen"/>
          <w:sz w:val="22"/>
          <w:szCs w:val="22"/>
          <w:lang w:val="ka-GE"/>
        </w:rPr>
      </w:pPr>
      <w:r w:rsidRPr="00080BE7">
        <w:rPr>
          <w:rFonts w:ascii="Sylfaen" w:hAnsi="Sylfaen"/>
          <w:sz w:val="22"/>
          <w:szCs w:val="22"/>
          <w:lang w:val="ka-GE"/>
        </w:rPr>
        <w:t xml:space="preserve">ბავშვებისა და მშობლებისთვის ფსიქოლოგის სერვისის დანერგვა მშობლობაში მხარდაჭერისთვის და მოზარდობის ასაკთან დაკავშირებულ სირთულეებთან გამკლავებისთვის. </w:t>
      </w:r>
    </w:p>
    <w:p w14:paraId="39F6C310" w14:textId="77777777" w:rsidR="007E0DF1" w:rsidRPr="00080BE7" w:rsidRDefault="007E0DF1" w:rsidP="000260EB">
      <w:pPr>
        <w:pStyle w:val="ListParagraph"/>
        <w:numPr>
          <w:ilvl w:val="0"/>
          <w:numId w:val="16"/>
        </w:numPr>
        <w:spacing w:line="360" w:lineRule="auto"/>
        <w:ind w:left="709" w:hanging="731"/>
        <w:jc w:val="both"/>
        <w:rPr>
          <w:rFonts w:ascii="Sylfaen" w:hAnsi="Sylfaen"/>
          <w:sz w:val="22"/>
          <w:szCs w:val="22"/>
          <w:lang w:val="ka-GE"/>
        </w:rPr>
      </w:pPr>
      <w:r w:rsidRPr="00080BE7">
        <w:rPr>
          <w:rFonts w:ascii="Sylfaen" w:hAnsi="Sylfaen"/>
          <w:sz w:val="22"/>
          <w:szCs w:val="22"/>
          <w:lang w:val="ka-GE"/>
        </w:rPr>
        <w:t>სამკურნალო მასაჟები და ასევე მძიმე და ღრმა შშმ ბავშვებზე მორგებული შინ მოვლის პროგრამა.</w:t>
      </w:r>
    </w:p>
    <w:p w14:paraId="4AA602DF" w14:textId="77777777" w:rsidR="007E0DF1" w:rsidRPr="00080BE7" w:rsidRDefault="007E0DF1" w:rsidP="000260EB">
      <w:pPr>
        <w:pStyle w:val="ListParagraph"/>
        <w:spacing w:line="360" w:lineRule="auto"/>
        <w:ind w:left="1080"/>
        <w:jc w:val="both"/>
        <w:rPr>
          <w:rFonts w:ascii="Sylfaen" w:hAnsi="Sylfaen"/>
          <w:sz w:val="22"/>
          <w:szCs w:val="22"/>
          <w:lang w:val="ka-GE"/>
        </w:rPr>
      </w:pPr>
    </w:p>
    <w:p w14:paraId="5DC8F87B" w14:textId="5BFFA0A9" w:rsidR="007E0DF1" w:rsidRPr="00080BE7" w:rsidRDefault="000260EB" w:rsidP="000260EB">
      <w:pPr>
        <w:spacing w:line="360" w:lineRule="auto"/>
        <w:jc w:val="both"/>
        <w:rPr>
          <w:rFonts w:ascii="Sylfaen" w:hAnsi="Sylfaen" w:cs="Sylfaen"/>
          <w:b/>
          <w:sz w:val="22"/>
          <w:szCs w:val="22"/>
          <w:lang w:val="ka-GE"/>
        </w:rPr>
      </w:pPr>
      <w:r>
        <w:rPr>
          <w:rFonts w:ascii="Sylfaen" w:hAnsi="Sylfaen" w:cs="Sylfaen"/>
          <w:b/>
          <w:sz w:val="22"/>
          <w:szCs w:val="22"/>
          <w:lang w:val="ka-GE"/>
        </w:rPr>
        <w:tab/>
      </w:r>
      <w:r w:rsidR="007E0DF1" w:rsidRPr="00080BE7">
        <w:rPr>
          <w:rFonts w:ascii="Sylfaen" w:hAnsi="Sylfaen" w:cs="Sylfaen"/>
          <w:b/>
          <w:sz w:val="22"/>
          <w:szCs w:val="22"/>
          <w:lang w:val="ka-GE"/>
        </w:rPr>
        <w:t>საბავშვო პროექტები და ინციატივები</w:t>
      </w:r>
    </w:p>
    <w:p w14:paraId="26106F55" w14:textId="15C56084" w:rsidR="007E0DF1" w:rsidRPr="00080BE7" w:rsidRDefault="007E0DF1" w:rsidP="000260EB">
      <w:pPr>
        <w:pStyle w:val="ListParagraph"/>
        <w:numPr>
          <w:ilvl w:val="0"/>
          <w:numId w:val="19"/>
        </w:numPr>
        <w:spacing w:after="0" w:line="360" w:lineRule="auto"/>
        <w:ind w:left="709" w:hanging="709"/>
        <w:jc w:val="both"/>
        <w:rPr>
          <w:rFonts w:ascii="Sylfaen" w:hAnsi="Sylfaen"/>
          <w:sz w:val="22"/>
          <w:szCs w:val="22"/>
        </w:rPr>
      </w:pPr>
      <w:r w:rsidRPr="00080BE7">
        <w:rPr>
          <w:rFonts w:ascii="Sylfaen" w:hAnsi="Sylfaen"/>
          <w:sz w:val="22"/>
          <w:szCs w:val="22"/>
          <w:lang w:val="ka-GE"/>
        </w:rPr>
        <w:t xml:space="preserve">მუნიციპალიტეტის ვებ გვერდის, </w:t>
      </w:r>
      <w:r w:rsidR="00836DFD" w:rsidRPr="00080BE7">
        <w:rPr>
          <w:rFonts w:ascii="Sylfaen" w:hAnsi="Sylfaen"/>
          <w:sz w:val="22"/>
          <w:szCs w:val="22"/>
          <w:lang w:val="ka-GE"/>
        </w:rPr>
        <w:t>„</w:t>
      </w:r>
      <w:r w:rsidRPr="00080BE7">
        <w:rPr>
          <w:rFonts w:ascii="Sylfaen" w:hAnsi="Sylfaen"/>
          <w:sz w:val="22"/>
          <w:szCs w:val="22"/>
          <w:lang w:val="ka-GE"/>
        </w:rPr>
        <w:t>ფე</w:t>
      </w:r>
      <w:r w:rsidR="00836DFD" w:rsidRPr="00080BE7">
        <w:rPr>
          <w:rFonts w:ascii="Sylfaen" w:hAnsi="Sylfaen"/>
          <w:sz w:val="22"/>
          <w:szCs w:val="22"/>
          <w:lang w:val="ka-GE"/>
        </w:rPr>
        <w:t>ი</w:t>
      </w:r>
      <w:r w:rsidRPr="00080BE7">
        <w:rPr>
          <w:rFonts w:ascii="Sylfaen" w:hAnsi="Sylfaen"/>
          <w:sz w:val="22"/>
          <w:szCs w:val="22"/>
          <w:lang w:val="ka-GE"/>
        </w:rPr>
        <w:t>სბუქგვერდის</w:t>
      </w:r>
      <w:r w:rsidR="00836DFD" w:rsidRPr="00080BE7">
        <w:rPr>
          <w:rFonts w:ascii="Sylfaen" w:hAnsi="Sylfaen"/>
          <w:sz w:val="22"/>
          <w:szCs w:val="22"/>
          <w:lang w:val="ka-GE"/>
        </w:rPr>
        <w:t xml:space="preserve">“, </w:t>
      </w:r>
      <w:r w:rsidRPr="00080BE7">
        <w:rPr>
          <w:rFonts w:ascii="Sylfaen" w:hAnsi="Sylfaen"/>
          <w:sz w:val="22"/>
          <w:szCs w:val="22"/>
          <w:lang w:val="ka-GE"/>
        </w:rPr>
        <w:t>ბიუჯეტის</w:t>
      </w:r>
      <w:r w:rsidR="00836DFD" w:rsidRPr="00080BE7">
        <w:rPr>
          <w:rFonts w:ascii="Sylfaen" w:hAnsi="Sylfaen"/>
          <w:sz w:val="22"/>
          <w:szCs w:val="22"/>
          <w:lang w:val="ka-GE"/>
        </w:rPr>
        <w:t>ა</w:t>
      </w:r>
      <w:r w:rsidRPr="00080BE7">
        <w:rPr>
          <w:rFonts w:ascii="Sylfaen" w:hAnsi="Sylfaen"/>
          <w:sz w:val="22"/>
          <w:szCs w:val="22"/>
          <w:lang w:val="ka-GE"/>
        </w:rPr>
        <w:t xml:space="preserve"> და გეგმების ბავშვზე მორგებულ ფორმატში შეთავაზება</w:t>
      </w:r>
    </w:p>
    <w:p w14:paraId="5F8BE4A0" w14:textId="63EA34F8" w:rsidR="007E0DF1" w:rsidRPr="00080BE7" w:rsidRDefault="007E0DF1" w:rsidP="000260EB">
      <w:pPr>
        <w:pStyle w:val="ListParagraph"/>
        <w:numPr>
          <w:ilvl w:val="0"/>
          <w:numId w:val="19"/>
        </w:numPr>
        <w:spacing w:after="0" w:line="360" w:lineRule="auto"/>
        <w:ind w:left="709" w:hanging="709"/>
        <w:jc w:val="both"/>
        <w:rPr>
          <w:rFonts w:ascii="Sylfaen" w:hAnsi="Sylfaen"/>
          <w:sz w:val="22"/>
          <w:szCs w:val="22"/>
        </w:rPr>
      </w:pPr>
      <w:r w:rsidRPr="00080BE7">
        <w:rPr>
          <w:rFonts w:ascii="Sylfaen" w:hAnsi="Sylfaen"/>
          <w:sz w:val="22"/>
          <w:szCs w:val="22"/>
        </w:rPr>
        <w:t xml:space="preserve">მშობლების გაერთიანებისთვის, </w:t>
      </w:r>
      <w:r w:rsidR="00836DFD" w:rsidRPr="00080BE7">
        <w:rPr>
          <w:rFonts w:ascii="Sylfaen" w:hAnsi="Sylfaen"/>
          <w:sz w:val="22"/>
          <w:szCs w:val="22"/>
        </w:rPr>
        <w:t>ინფორმირებულობისა</w:t>
      </w:r>
      <w:r w:rsidRPr="00080BE7">
        <w:rPr>
          <w:rFonts w:ascii="Sylfaen" w:hAnsi="Sylfaen"/>
          <w:sz w:val="22"/>
          <w:szCs w:val="22"/>
        </w:rPr>
        <w:t xml:space="preserve"> და ერთმანეთთან ინფორმაციის გაცვლისთვის შესაბამისი პლატფორმ</w:t>
      </w:r>
      <w:r w:rsidRPr="00080BE7">
        <w:rPr>
          <w:rFonts w:ascii="Sylfaen" w:hAnsi="Sylfaen"/>
          <w:sz w:val="22"/>
          <w:szCs w:val="22"/>
          <w:lang w:val="ka-GE"/>
        </w:rPr>
        <w:t>ის შექმნა</w:t>
      </w:r>
      <w:r w:rsidR="00836DFD" w:rsidRPr="00080BE7">
        <w:rPr>
          <w:rFonts w:ascii="Sylfaen" w:hAnsi="Sylfaen"/>
          <w:sz w:val="22"/>
          <w:szCs w:val="22"/>
          <w:lang w:val="ka-GE"/>
        </w:rPr>
        <w:t>,</w:t>
      </w:r>
      <w:r w:rsidRPr="00080BE7">
        <w:rPr>
          <w:rFonts w:ascii="Sylfaen" w:hAnsi="Sylfaen"/>
          <w:sz w:val="22"/>
          <w:szCs w:val="22"/>
        </w:rPr>
        <w:t xml:space="preserve"> სადაც</w:t>
      </w:r>
      <w:r w:rsidRPr="00080BE7">
        <w:rPr>
          <w:rFonts w:ascii="Sylfaen" w:hAnsi="Sylfaen"/>
          <w:sz w:val="22"/>
          <w:szCs w:val="22"/>
          <w:lang w:val="ka-GE"/>
        </w:rPr>
        <w:t xml:space="preserve"> </w:t>
      </w:r>
      <w:r w:rsidRPr="00080BE7">
        <w:rPr>
          <w:rFonts w:ascii="Sylfaen" w:hAnsi="Sylfaen"/>
          <w:sz w:val="22"/>
          <w:szCs w:val="22"/>
        </w:rPr>
        <w:t>მოისმენენ შშმ ბავშვის მშობლების ინიციატივებს</w:t>
      </w:r>
      <w:r w:rsidRPr="00080BE7">
        <w:rPr>
          <w:rFonts w:ascii="Sylfaen" w:hAnsi="Sylfaen"/>
          <w:sz w:val="22"/>
          <w:szCs w:val="22"/>
          <w:lang w:val="ka-GE"/>
        </w:rPr>
        <w:t>აც</w:t>
      </w:r>
      <w:r w:rsidRPr="00080BE7">
        <w:rPr>
          <w:rFonts w:ascii="Sylfaen" w:hAnsi="Sylfaen"/>
          <w:sz w:val="22"/>
          <w:szCs w:val="22"/>
        </w:rPr>
        <w:t xml:space="preserve">. </w:t>
      </w:r>
    </w:p>
    <w:p w14:paraId="14CEA951" w14:textId="32BC6150" w:rsidR="007E0DF1" w:rsidRPr="00080BE7" w:rsidRDefault="007E0DF1" w:rsidP="000260EB">
      <w:pPr>
        <w:pStyle w:val="ListParagraph"/>
        <w:numPr>
          <w:ilvl w:val="0"/>
          <w:numId w:val="19"/>
        </w:numPr>
        <w:spacing w:after="0" w:line="360" w:lineRule="auto"/>
        <w:ind w:left="709" w:hanging="709"/>
        <w:jc w:val="both"/>
        <w:rPr>
          <w:rFonts w:ascii="Sylfaen" w:hAnsi="Sylfaen"/>
          <w:sz w:val="22"/>
          <w:szCs w:val="22"/>
        </w:rPr>
      </w:pPr>
      <w:r w:rsidRPr="00080BE7">
        <w:rPr>
          <w:rFonts w:ascii="Sylfaen" w:hAnsi="Sylfaen"/>
          <w:sz w:val="22"/>
          <w:szCs w:val="22"/>
        </w:rPr>
        <w:t>სივრცე</w:t>
      </w:r>
      <w:r w:rsidR="00836DFD" w:rsidRPr="00080BE7">
        <w:rPr>
          <w:rFonts w:ascii="Sylfaen" w:hAnsi="Sylfaen"/>
          <w:sz w:val="22"/>
          <w:szCs w:val="22"/>
          <w:lang w:val="ka-GE"/>
        </w:rPr>
        <w:t>,</w:t>
      </w:r>
      <w:r w:rsidRPr="00080BE7">
        <w:rPr>
          <w:rFonts w:ascii="Sylfaen" w:hAnsi="Sylfaen"/>
          <w:sz w:val="22"/>
          <w:szCs w:val="22"/>
        </w:rPr>
        <w:t xml:space="preserve"> სადაც შშმ ბავშვებს და მათ მშობლებს ექნებათ შეკრების, ერთმანეთისთვის აზრების და გამოცდილების გაზიარების შესაძლებლობა, ბავშვთა განვითარების დარღვევასთან, სტრესის მართვასთან დაკავშირებით.  </w:t>
      </w:r>
    </w:p>
    <w:p w14:paraId="57423E13" w14:textId="31861BA6" w:rsidR="007E0DF1" w:rsidRPr="00080BE7" w:rsidRDefault="007E0DF1" w:rsidP="000260EB">
      <w:pPr>
        <w:pStyle w:val="ListParagraph"/>
        <w:numPr>
          <w:ilvl w:val="0"/>
          <w:numId w:val="19"/>
        </w:numPr>
        <w:spacing w:after="0" w:line="360" w:lineRule="auto"/>
        <w:ind w:left="709" w:hanging="709"/>
        <w:jc w:val="both"/>
        <w:rPr>
          <w:rFonts w:ascii="Sylfaen" w:hAnsi="Sylfaen"/>
          <w:sz w:val="22"/>
          <w:szCs w:val="22"/>
        </w:rPr>
      </w:pPr>
      <w:r w:rsidRPr="00080BE7">
        <w:rPr>
          <w:rFonts w:ascii="Sylfaen" w:hAnsi="Sylfaen"/>
          <w:sz w:val="22"/>
          <w:szCs w:val="22"/>
        </w:rPr>
        <w:t>პლატფორმ</w:t>
      </w:r>
      <w:r w:rsidRPr="00080BE7">
        <w:rPr>
          <w:rFonts w:ascii="Sylfaen" w:hAnsi="Sylfaen"/>
          <w:sz w:val="22"/>
          <w:szCs w:val="22"/>
          <w:lang w:val="ka-GE"/>
        </w:rPr>
        <w:t>ის შექმენა</w:t>
      </w:r>
      <w:r w:rsidRPr="00080BE7">
        <w:rPr>
          <w:rFonts w:ascii="Sylfaen" w:hAnsi="Sylfaen"/>
          <w:sz w:val="22"/>
          <w:szCs w:val="22"/>
        </w:rPr>
        <w:t xml:space="preserve">, </w:t>
      </w:r>
      <w:r w:rsidRPr="00080BE7">
        <w:rPr>
          <w:rFonts w:ascii="Sylfaen" w:hAnsi="Sylfaen"/>
          <w:sz w:val="22"/>
          <w:szCs w:val="22"/>
          <w:lang w:val="ka-GE"/>
        </w:rPr>
        <w:t>რ</w:t>
      </w:r>
      <w:r w:rsidR="00836DFD" w:rsidRPr="00080BE7">
        <w:rPr>
          <w:rFonts w:ascii="Sylfaen" w:hAnsi="Sylfaen"/>
          <w:sz w:val="22"/>
          <w:szCs w:val="22"/>
          <w:lang w:val="ka-GE"/>
        </w:rPr>
        <w:t>ომლითაც</w:t>
      </w:r>
      <w:r w:rsidRPr="00080BE7">
        <w:rPr>
          <w:rFonts w:ascii="Sylfaen" w:hAnsi="Sylfaen"/>
          <w:sz w:val="22"/>
          <w:szCs w:val="22"/>
        </w:rPr>
        <w:t xml:space="preserve"> </w:t>
      </w:r>
      <w:r w:rsidRPr="00080BE7">
        <w:rPr>
          <w:rFonts w:ascii="Sylfaen" w:hAnsi="Sylfaen"/>
          <w:sz w:val="22"/>
          <w:szCs w:val="22"/>
          <w:lang w:val="ka-GE"/>
        </w:rPr>
        <w:t>ბავშვები</w:t>
      </w:r>
      <w:r w:rsidRPr="00080BE7">
        <w:rPr>
          <w:rFonts w:ascii="Sylfaen" w:hAnsi="Sylfaen"/>
          <w:sz w:val="22"/>
          <w:szCs w:val="22"/>
        </w:rPr>
        <w:t xml:space="preserve"> შეძლებენ გადაწყვეტილების მიმღებ პირებთან კომუნიკაცია</w:t>
      </w:r>
      <w:r w:rsidRPr="00080BE7">
        <w:rPr>
          <w:rFonts w:ascii="Sylfaen" w:hAnsi="Sylfaen"/>
          <w:sz w:val="22"/>
          <w:szCs w:val="22"/>
          <w:lang w:val="ka-GE"/>
        </w:rPr>
        <w:t>ს</w:t>
      </w:r>
    </w:p>
    <w:p w14:paraId="23543AD7" w14:textId="77777777" w:rsidR="007E0DF1" w:rsidRPr="00080BE7" w:rsidRDefault="007E0DF1" w:rsidP="000260EB">
      <w:pPr>
        <w:pStyle w:val="ListParagraph"/>
        <w:numPr>
          <w:ilvl w:val="0"/>
          <w:numId w:val="19"/>
        </w:numPr>
        <w:spacing w:after="0" w:line="360" w:lineRule="auto"/>
        <w:ind w:left="709" w:hanging="709"/>
        <w:jc w:val="both"/>
        <w:rPr>
          <w:rFonts w:ascii="Sylfaen" w:hAnsi="Sylfaen"/>
          <w:sz w:val="22"/>
          <w:szCs w:val="22"/>
        </w:rPr>
      </w:pPr>
      <w:r w:rsidRPr="00080BE7">
        <w:rPr>
          <w:rFonts w:ascii="Sylfaen" w:hAnsi="Sylfaen"/>
          <w:sz w:val="22"/>
          <w:szCs w:val="22"/>
        </w:rPr>
        <w:t>მუნიციპალიტეტის  ბაზაზე ბავშვების მიმართ მეგობრული სივრც</w:t>
      </w:r>
      <w:r w:rsidRPr="00080BE7">
        <w:rPr>
          <w:rFonts w:ascii="Sylfaen" w:hAnsi="Sylfaen"/>
          <w:sz w:val="22"/>
          <w:szCs w:val="22"/>
          <w:lang w:val="ka-GE"/>
        </w:rPr>
        <w:t>ის მოწყობა  ბავშვების</w:t>
      </w:r>
      <w:r w:rsidRPr="00080BE7">
        <w:rPr>
          <w:rFonts w:ascii="Sylfaen" w:hAnsi="Sylfaen"/>
          <w:sz w:val="22"/>
          <w:szCs w:val="22"/>
        </w:rPr>
        <w:t xml:space="preserve"> შეხვედრებისა და თვითორგანიზებისთვის</w:t>
      </w:r>
    </w:p>
    <w:p w14:paraId="71621F12" w14:textId="77777777" w:rsidR="007E0DF1" w:rsidRPr="00080BE7" w:rsidRDefault="007E0DF1" w:rsidP="000260EB">
      <w:pPr>
        <w:pStyle w:val="ListParagraph"/>
        <w:spacing w:after="0" w:line="360" w:lineRule="auto"/>
        <w:jc w:val="both"/>
        <w:rPr>
          <w:rFonts w:ascii="Sylfaen" w:hAnsi="Sylfaen"/>
          <w:sz w:val="22"/>
          <w:szCs w:val="22"/>
        </w:rPr>
      </w:pPr>
    </w:p>
    <w:p w14:paraId="5C4EF4FE" w14:textId="10293E9A" w:rsidR="007E0DF1" w:rsidRPr="00080BE7" w:rsidRDefault="000260EB" w:rsidP="000260EB">
      <w:pPr>
        <w:spacing w:line="360" w:lineRule="auto"/>
        <w:rPr>
          <w:b/>
          <w:sz w:val="22"/>
          <w:szCs w:val="22"/>
          <w:lang w:val="ka-GE"/>
        </w:rPr>
      </w:pPr>
      <w:r>
        <w:rPr>
          <w:rFonts w:ascii="Sylfaen" w:hAnsi="Sylfaen" w:cs="Sylfaen"/>
          <w:b/>
          <w:sz w:val="22"/>
          <w:szCs w:val="22"/>
        </w:rPr>
        <w:tab/>
      </w:r>
      <w:r w:rsidR="007E0DF1" w:rsidRPr="00080BE7">
        <w:rPr>
          <w:rFonts w:ascii="Sylfaen" w:hAnsi="Sylfaen" w:cs="Sylfaen"/>
          <w:b/>
          <w:sz w:val="22"/>
          <w:szCs w:val="22"/>
        </w:rPr>
        <w:t>თამაშისა</w:t>
      </w:r>
      <w:r w:rsidR="007E0DF1" w:rsidRPr="00080BE7">
        <w:rPr>
          <w:b/>
          <w:sz w:val="22"/>
          <w:szCs w:val="22"/>
        </w:rPr>
        <w:t xml:space="preserve"> </w:t>
      </w:r>
      <w:r w:rsidR="007E0DF1" w:rsidRPr="00080BE7">
        <w:rPr>
          <w:rFonts w:ascii="Sylfaen" w:hAnsi="Sylfaen" w:cs="Sylfaen"/>
          <w:b/>
          <w:sz w:val="22"/>
          <w:szCs w:val="22"/>
        </w:rPr>
        <w:t>და</w:t>
      </w:r>
      <w:r w:rsidR="007E0DF1" w:rsidRPr="00080BE7">
        <w:rPr>
          <w:b/>
          <w:sz w:val="22"/>
          <w:szCs w:val="22"/>
        </w:rPr>
        <w:t xml:space="preserve"> </w:t>
      </w:r>
      <w:r w:rsidR="007E0DF1" w:rsidRPr="00080BE7">
        <w:rPr>
          <w:rFonts w:ascii="Sylfaen" w:hAnsi="Sylfaen" w:cs="Sylfaen"/>
          <w:b/>
          <w:sz w:val="22"/>
          <w:szCs w:val="22"/>
        </w:rPr>
        <w:t>ხარისხიანი</w:t>
      </w:r>
      <w:r w:rsidR="007E0DF1" w:rsidRPr="00080BE7">
        <w:rPr>
          <w:b/>
          <w:sz w:val="22"/>
          <w:szCs w:val="22"/>
        </w:rPr>
        <w:t xml:space="preserve"> </w:t>
      </w:r>
      <w:r w:rsidR="007E0DF1" w:rsidRPr="00080BE7">
        <w:rPr>
          <w:rFonts w:ascii="Sylfaen" w:hAnsi="Sylfaen" w:cs="Sylfaen"/>
          <w:b/>
          <w:sz w:val="22"/>
          <w:szCs w:val="22"/>
        </w:rPr>
        <w:t>ოჯახური</w:t>
      </w:r>
      <w:r w:rsidR="007E0DF1" w:rsidRPr="00080BE7">
        <w:rPr>
          <w:b/>
          <w:sz w:val="22"/>
          <w:szCs w:val="22"/>
        </w:rPr>
        <w:t xml:space="preserve"> </w:t>
      </w:r>
      <w:r w:rsidR="007E0DF1" w:rsidRPr="00080BE7">
        <w:rPr>
          <w:rFonts w:ascii="Sylfaen" w:hAnsi="Sylfaen" w:cs="Sylfaen"/>
          <w:b/>
          <w:sz w:val="22"/>
          <w:szCs w:val="22"/>
        </w:rPr>
        <w:t>დროის</w:t>
      </w:r>
      <w:r w:rsidR="007E0DF1" w:rsidRPr="00080BE7">
        <w:rPr>
          <w:b/>
          <w:sz w:val="22"/>
          <w:szCs w:val="22"/>
        </w:rPr>
        <w:t xml:space="preserve"> </w:t>
      </w:r>
      <w:r w:rsidR="007E0DF1" w:rsidRPr="00080BE7">
        <w:rPr>
          <w:rFonts w:ascii="Sylfaen" w:hAnsi="Sylfaen" w:cs="Sylfaen"/>
          <w:b/>
          <w:sz w:val="22"/>
          <w:szCs w:val="22"/>
        </w:rPr>
        <w:t>გატარების</w:t>
      </w:r>
      <w:r w:rsidR="007E0DF1" w:rsidRPr="00080BE7">
        <w:rPr>
          <w:b/>
          <w:sz w:val="22"/>
          <w:szCs w:val="22"/>
        </w:rPr>
        <w:t xml:space="preserve"> </w:t>
      </w:r>
      <w:r w:rsidR="007E0DF1" w:rsidRPr="00080BE7">
        <w:rPr>
          <w:rFonts w:ascii="Sylfaen" w:hAnsi="Sylfaen" w:cs="Sylfaen"/>
          <w:b/>
          <w:sz w:val="22"/>
          <w:szCs w:val="22"/>
        </w:rPr>
        <w:t>უფლებ</w:t>
      </w:r>
      <w:r w:rsidR="00F439BD" w:rsidRPr="00080BE7">
        <w:rPr>
          <w:rFonts w:ascii="Sylfaen" w:hAnsi="Sylfaen" w:cs="Sylfaen"/>
          <w:b/>
          <w:sz w:val="22"/>
          <w:szCs w:val="22"/>
        </w:rPr>
        <w:t>ის</w:t>
      </w:r>
      <w:r w:rsidR="00F439BD" w:rsidRPr="00080BE7">
        <w:rPr>
          <w:b/>
          <w:sz w:val="22"/>
          <w:szCs w:val="22"/>
        </w:rPr>
        <w:t xml:space="preserve"> </w:t>
      </w:r>
      <w:r w:rsidR="00F439BD" w:rsidRPr="00080BE7">
        <w:rPr>
          <w:rFonts w:ascii="Sylfaen" w:hAnsi="Sylfaen" w:cs="Sylfaen"/>
          <w:b/>
          <w:sz w:val="22"/>
          <w:szCs w:val="22"/>
        </w:rPr>
        <w:t>მიმარ</w:t>
      </w:r>
      <w:r w:rsidR="00F439BD" w:rsidRPr="00080BE7">
        <w:rPr>
          <w:rFonts w:ascii="Sylfaen" w:hAnsi="Sylfaen" w:cs="Sylfaen"/>
          <w:b/>
          <w:sz w:val="22"/>
          <w:szCs w:val="22"/>
          <w:lang w:val="ka-GE"/>
        </w:rPr>
        <w:t>თულებით</w:t>
      </w:r>
    </w:p>
    <w:p w14:paraId="5C198D10" w14:textId="459A69B7" w:rsidR="007E0DF1" w:rsidRPr="00080BE7" w:rsidRDefault="007E0DF1" w:rsidP="000260EB">
      <w:pPr>
        <w:pStyle w:val="ListParagraph"/>
        <w:numPr>
          <w:ilvl w:val="0"/>
          <w:numId w:val="20"/>
        </w:numPr>
        <w:spacing w:after="0" w:line="360" w:lineRule="auto"/>
        <w:ind w:left="709" w:hanging="709"/>
        <w:jc w:val="both"/>
        <w:rPr>
          <w:rFonts w:ascii="Sylfaen" w:hAnsi="Sylfaen"/>
          <w:sz w:val="22"/>
          <w:szCs w:val="22"/>
        </w:rPr>
      </w:pPr>
      <w:r w:rsidRPr="00080BE7">
        <w:rPr>
          <w:rFonts w:ascii="Sylfaen" w:hAnsi="Sylfaen"/>
          <w:sz w:val="22"/>
          <w:szCs w:val="22"/>
        </w:rPr>
        <w:t>ველობილიკის და სკეიტპარკის მოწყობა, ასევე კინოთეატრისა და დიდი მასშტაბის ატრაქციონების პარკის მოწყობა.</w:t>
      </w:r>
    </w:p>
    <w:p w14:paraId="5B458204" w14:textId="3E6054A9" w:rsidR="007E0DF1" w:rsidRPr="00080BE7" w:rsidRDefault="00717B2A" w:rsidP="000260EB">
      <w:pPr>
        <w:pStyle w:val="ListParagraph"/>
        <w:numPr>
          <w:ilvl w:val="0"/>
          <w:numId w:val="20"/>
        </w:numPr>
        <w:spacing w:after="0" w:line="360" w:lineRule="auto"/>
        <w:ind w:left="709" w:hanging="709"/>
        <w:jc w:val="both"/>
        <w:rPr>
          <w:rFonts w:ascii="Sylfaen" w:hAnsi="Sylfaen"/>
          <w:sz w:val="22"/>
          <w:szCs w:val="22"/>
        </w:rPr>
      </w:pPr>
      <w:r w:rsidRPr="00080BE7">
        <w:rPr>
          <w:rFonts w:ascii="Sylfaen" w:hAnsi="Sylfaen"/>
          <w:sz w:val="22"/>
          <w:szCs w:val="22"/>
          <w:lang w:val="ka-GE"/>
        </w:rPr>
        <w:t>უფრო მეტი</w:t>
      </w:r>
      <w:r w:rsidR="007E0DF1" w:rsidRPr="00080BE7">
        <w:rPr>
          <w:rFonts w:ascii="Sylfaen" w:hAnsi="Sylfaen"/>
          <w:sz w:val="22"/>
          <w:szCs w:val="22"/>
        </w:rPr>
        <w:t xml:space="preserve"> რეკრეაციულ</w:t>
      </w:r>
      <w:r w:rsidRPr="00080BE7">
        <w:rPr>
          <w:rFonts w:ascii="Sylfaen" w:hAnsi="Sylfaen"/>
          <w:sz w:val="22"/>
          <w:szCs w:val="22"/>
        </w:rPr>
        <w:t>-</w:t>
      </w:r>
      <w:r w:rsidR="007E0DF1" w:rsidRPr="00080BE7">
        <w:rPr>
          <w:rFonts w:ascii="Sylfaen" w:hAnsi="Sylfaen"/>
          <w:sz w:val="22"/>
          <w:szCs w:val="22"/>
        </w:rPr>
        <w:t xml:space="preserve">დასასვენებელი </w:t>
      </w:r>
      <w:r w:rsidR="00ED7B9D" w:rsidRPr="00080BE7">
        <w:rPr>
          <w:rFonts w:ascii="Sylfaen" w:hAnsi="Sylfaen"/>
          <w:sz w:val="22"/>
          <w:szCs w:val="22"/>
        </w:rPr>
        <w:t>სივრცე</w:t>
      </w:r>
      <w:r w:rsidR="007E0DF1" w:rsidRPr="00080BE7">
        <w:rPr>
          <w:rFonts w:ascii="Sylfaen" w:hAnsi="Sylfaen"/>
          <w:sz w:val="22"/>
          <w:szCs w:val="22"/>
        </w:rPr>
        <w:t xml:space="preserve"> (ბაღები, პარკები, სკვერები)</w:t>
      </w:r>
      <w:r w:rsidR="007E0DF1" w:rsidRPr="00080BE7">
        <w:rPr>
          <w:rFonts w:ascii="Sylfaen" w:hAnsi="Sylfaen"/>
          <w:sz w:val="22"/>
          <w:szCs w:val="22"/>
          <w:lang w:val="ka-GE"/>
        </w:rPr>
        <w:t xml:space="preserve">. </w:t>
      </w:r>
    </w:p>
    <w:p w14:paraId="1499C02D" w14:textId="79256E22" w:rsidR="007E0DF1" w:rsidRPr="00080BE7" w:rsidRDefault="007E0DF1" w:rsidP="000260EB">
      <w:pPr>
        <w:pStyle w:val="ListParagraph"/>
        <w:numPr>
          <w:ilvl w:val="0"/>
          <w:numId w:val="20"/>
        </w:numPr>
        <w:spacing w:after="0" w:line="360" w:lineRule="auto"/>
        <w:ind w:left="709" w:hanging="709"/>
        <w:jc w:val="both"/>
        <w:rPr>
          <w:rFonts w:ascii="Sylfaen" w:hAnsi="Sylfaen"/>
          <w:sz w:val="22"/>
          <w:szCs w:val="22"/>
        </w:rPr>
      </w:pPr>
      <w:r w:rsidRPr="00080BE7">
        <w:rPr>
          <w:rFonts w:ascii="Sylfaen" w:hAnsi="Sylfaen"/>
          <w:sz w:val="22"/>
          <w:szCs w:val="22"/>
        </w:rPr>
        <w:t xml:space="preserve">მეტი სპორტული </w:t>
      </w:r>
      <w:r w:rsidR="00ED7B9D" w:rsidRPr="00080BE7">
        <w:rPr>
          <w:rFonts w:ascii="Sylfaen" w:hAnsi="Sylfaen"/>
          <w:sz w:val="22"/>
          <w:szCs w:val="22"/>
        </w:rPr>
        <w:t>მოედანი</w:t>
      </w:r>
      <w:r w:rsidRPr="00080BE7">
        <w:rPr>
          <w:rFonts w:ascii="Sylfaen" w:hAnsi="Sylfaen"/>
          <w:sz w:val="22"/>
          <w:szCs w:val="22"/>
        </w:rPr>
        <w:t xml:space="preserve"> </w:t>
      </w:r>
    </w:p>
    <w:p w14:paraId="696E4753" w14:textId="77777777" w:rsidR="007E0DF1" w:rsidRPr="00080BE7" w:rsidRDefault="007E0DF1" w:rsidP="000260EB">
      <w:pPr>
        <w:pStyle w:val="ListParagraph"/>
        <w:numPr>
          <w:ilvl w:val="0"/>
          <w:numId w:val="20"/>
        </w:numPr>
        <w:spacing w:after="0" w:line="360" w:lineRule="auto"/>
        <w:ind w:left="709" w:hanging="709"/>
        <w:jc w:val="both"/>
        <w:rPr>
          <w:rFonts w:ascii="Sylfaen" w:hAnsi="Sylfaen"/>
          <w:sz w:val="22"/>
          <w:szCs w:val="22"/>
        </w:rPr>
      </w:pPr>
      <w:r w:rsidRPr="00080BE7">
        <w:rPr>
          <w:rFonts w:ascii="Sylfaen" w:hAnsi="Sylfaen"/>
          <w:sz w:val="22"/>
          <w:szCs w:val="22"/>
        </w:rPr>
        <w:t>თოჯინების თეატრის და საბავშვო სპექტაკლებზე დასასწრებად</w:t>
      </w:r>
      <w:r w:rsidRPr="00080BE7">
        <w:rPr>
          <w:rFonts w:ascii="Sylfaen" w:hAnsi="Sylfaen"/>
          <w:sz w:val="22"/>
          <w:szCs w:val="22"/>
          <w:lang w:val="ka-GE"/>
        </w:rPr>
        <w:t xml:space="preserve"> მოწყვლადი ბავშვებისთვის ბილეთების </w:t>
      </w:r>
      <w:r w:rsidRPr="00080BE7">
        <w:rPr>
          <w:rFonts w:ascii="Sylfaen" w:hAnsi="Sylfaen"/>
          <w:sz w:val="22"/>
          <w:szCs w:val="22"/>
        </w:rPr>
        <w:t xml:space="preserve">  </w:t>
      </w:r>
      <w:r w:rsidRPr="00080BE7">
        <w:rPr>
          <w:rFonts w:ascii="Sylfaen" w:hAnsi="Sylfaen"/>
          <w:sz w:val="22"/>
          <w:szCs w:val="22"/>
          <w:lang w:val="ka-GE"/>
        </w:rPr>
        <w:t xml:space="preserve">დაფინანასება. </w:t>
      </w:r>
    </w:p>
    <w:p w14:paraId="46B33835" w14:textId="77777777" w:rsidR="007E0DF1" w:rsidRPr="00080BE7" w:rsidRDefault="007E0DF1" w:rsidP="000260EB">
      <w:pPr>
        <w:pStyle w:val="ListParagraph"/>
        <w:numPr>
          <w:ilvl w:val="0"/>
          <w:numId w:val="20"/>
        </w:numPr>
        <w:spacing w:after="0" w:line="360" w:lineRule="auto"/>
        <w:ind w:left="709" w:hanging="709"/>
        <w:jc w:val="both"/>
        <w:rPr>
          <w:rFonts w:ascii="Sylfaen" w:hAnsi="Sylfaen"/>
          <w:sz w:val="22"/>
          <w:szCs w:val="22"/>
          <w:lang w:val="ka-GE"/>
        </w:rPr>
      </w:pPr>
      <w:r w:rsidRPr="00080BE7">
        <w:rPr>
          <w:rFonts w:ascii="Sylfaen" w:hAnsi="Sylfaen"/>
          <w:sz w:val="22"/>
          <w:szCs w:val="22"/>
          <w:lang w:val="ka-GE"/>
        </w:rPr>
        <w:t xml:space="preserve"> პარკების/სკვერების ადაპტირება ეტლით მოსარგებლე ბავშვებისთვის. </w:t>
      </w:r>
    </w:p>
    <w:p w14:paraId="64802929" w14:textId="77777777" w:rsidR="007E0DF1" w:rsidRPr="00080BE7" w:rsidRDefault="007E0DF1" w:rsidP="000260EB">
      <w:pPr>
        <w:pStyle w:val="ListParagraph"/>
        <w:numPr>
          <w:ilvl w:val="0"/>
          <w:numId w:val="20"/>
        </w:numPr>
        <w:spacing w:after="0" w:line="360" w:lineRule="auto"/>
        <w:ind w:left="709" w:hanging="709"/>
        <w:jc w:val="both"/>
        <w:rPr>
          <w:rFonts w:ascii="Sylfaen" w:hAnsi="Sylfaen"/>
          <w:sz w:val="22"/>
          <w:szCs w:val="22"/>
        </w:rPr>
      </w:pPr>
      <w:r w:rsidRPr="00080BE7">
        <w:rPr>
          <w:rFonts w:ascii="Sylfaen" w:hAnsi="Sylfaen"/>
          <w:sz w:val="22"/>
          <w:szCs w:val="22"/>
          <w:lang w:val="ka-GE"/>
        </w:rPr>
        <w:lastRenderedPageBreak/>
        <w:t>მოძრავი გასართობი ცენტრების (4D) მოწყობა</w:t>
      </w:r>
    </w:p>
    <w:p w14:paraId="23B7F6EB" w14:textId="6E911F9C" w:rsidR="007E0DF1" w:rsidRPr="00080BE7" w:rsidRDefault="007E0DF1" w:rsidP="000260EB">
      <w:pPr>
        <w:pStyle w:val="ListParagraph"/>
        <w:numPr>
          <w:ilvl w:val="0"/>
          <w:numId w:val="20"/>
        </w:numPr>
        <w:spacing w:after="0" w:line="360" w:lineRule="auto"/>
        <w:ind w:left="709" w:hanging="709"/>
        <w:jc w:val="both"/>
        <w:rPr>
          <w:rFonts w:ascii="Sylfaen" w:hAnsi="Sylfaen"/>
          <w:sz w:val="22"/>
          <w:szCs w:val="22"/>
        </w:rPr>
      </w:pPr>
      <w:r w:rsidRPr="00080BE7">
        <w:rPr>
          <w:rFonts w:ascii="Sylfaen" w:hAnsi="Sylfaen"/>
          <w:sz w:val="22"/>
          <w:szCs w:val="22"/>
        </w:rPr>
        <w:t>ქალაქის ცენტრალურ</w:t>
      </w:r>
      <w:r w:rsidR="00717B2A" w:rsidRPr="00080BE7">
        <w:rPr>
          <w:rFonts w:ascii="Sylfaen" w:hAnsi="Sylfaen"/>
          <w:sz w:val="22"/>
          <w:szCs w:val="22"/>
          <w:lang w:val="ka-GE"/>
        </w:rPr>
        <w:t>ი</w:t>
      </w:r>
      <w:r w:rsidRPr="00080BE7">
        <w:rPr>
          <w:rFonts w:ascii="Sylfaen" w:hAnsi="Sylfaen"/>
          <w:sz w:val="22"/>
          <w:szCs w:val="22"/>
        </w:rPr>
        <w:t xml:space="preserve"> პარკ</w:t>
      </w:r>
      <w:r w:rsidRPr="00080BE7">
        <w:rPr>
          <w:rFonts w:ascii="Sylfaen" w:hAnsi="Sylfaen"/>
          <w:sz w:val="22"/>
          <w:szCs w:val="22"/>
          <w:lang w:val="ka-GE"/>
        </w:rPr>
        <w:t xml:space="preserve">ის </w:t>
      </w:r>
      <w:r w:rsidR="00717B2A" w:rsidRPr="00080BE7">
        <w:rPr>
          <w:rFonts w:ascii="Sylfaen" w:hAnsi="Sylfaen"/>
          <w:sz w:val="22"/>
          <w:szCs w:val="22"/>
          <w:lang w:val="ka-GE"/>
        </w:rPr>
        <w:t xml:space="preserve">ტერიტორიაზე, </w:t>
      </w:r>
      <w:r w:rsidRPr="00080BE7">
        <w:rPr>
          <w:rFonts w:ascii="Sylfaen" w:hAnsi="Sylfaen"/>
          <w:sz w:val="22"/>
          <w:szCs w:val="22"/>
        </w:rPr>
        <w:t>ყველა ასაკის ბავშვზე</w:t>
      </w:r>
      <w:r w:rsidRPr="00080BE7">
        <w:rPr>
          <w:rFonts w:ascii="Sylfaen" w:hAnsi="Sylfaen"/>
          <w:sz w:val="22"/>
          <w:szCs w:val="22"/>
          <w:lang w:val="ka-GE"/>
        </w:rPr>
        <w:t xml:space="preserve"> </w:t>
      </w:r>
      <w:r w:rsidR="00717B2A" w:rsidRPr="00080BE7">
        <w:rPr>
          <w:rFonts w:ascii="Sylfaen" w:hAnsi="Sylfaen"/>
          <w:sz w:val="22"/>
          <w:szCs w:val="22"/>
          <w:lang w:val="ka-GE"/>
        </w:rPr>
        <w:t>მორგებული ატრაქციონები.</w:t>
      </w:r>
    </w:p>
    <w:p w14:paraId="638853DC" w14:textId="6DB84512" w:rsidR="007E0DF1" w:rsidRPr="00080BE7" w:rsidRDefault="007E0DF1" w:rsidP="000260EB">
      <w:pPr>
        <w:pStyle w:val="ListParagraph"/>
        <w:numPr>
          <w:ilvl w:val="0"/>
          <w:numId w:val="20"/>
        </w:numPr>
        <w:spacing w:after="0" w:line="360" w:lineRule="auto"/>
        <w:ind w:left="709" w:hanging="709"/>
        <w:jc w:val="both"/>
        <w:rPr>
          <w:rFonts w:ascii="Sylfaen" w:hAnsi="Sylfaen"/>
          <w:sz w:val="22"/>
          <w:szCs w:val="22"/>
        </w:rPr>
      </w:pPr>
      <w:r w:rsidRPr="00080BE7">
        <w:rPr>
          <w:rFonts w:ascii="Sylfaen" w:hAnsi="Sylfaen"/>
          <w:sz w:val="22"/>
          <w:szCs w:val="22"/>
        </w:rPr>
        <w:t>სანაპირო ზოლი</w:t>
      </w:r>
      <w:r w:rsidRPr="00080BE7">
        <w:rPr>
          <w:rFonts w:ascii="Sylfaen" w:hAnsi="Sylfaen"/>
          <w:sz w:val="22"/>
          <w:szCs w:val="22"/>
          <w:lang w:val="ka-GE"/>
        </w:rPr>
        <w:t xml:space="preserve">ს </w:t>
      </w:r>
      <w:r w:rsidRPr="00080BE7">
        <w:rPr>
          <w:rFonts w:ascii="Sylfaen" w:hAnsi="Sylfaen"/>
          <w:sz w:val="22"/>
          <w:szCs w:val="22"/>
        </w:rPr>
        <w:t>რეაბილიტაცია,</w:t>
      </w:r>
      <w:r w:rsidRPr="00080BE7">
        <w:rPr>
          <w:rFonts w:ascii="Sylfaen" w:hAnsi="Sylfaen"/>
          <w:sz w:val="22"/>
          <w:szCs w:val="22"/>
          <w:lang w:val="ka-GE"/>
        </w:rPr>
        <w:t xml:space="preserve"> ბავშვების უსაფრთხოების გათვალიწინებით და იქ </w:t>
      </w:r>
      <w:r w:rsidRPr="00080BE7">
        <w:rPr>
          <w:rFonts w:ascii="Sylfaen" w:hAnsi="Sylfaen"/>
          <w:sz w:val="22"/>
          <w:szCs w:val="22"/>
        </w:rPr>
        <w:t>ველობილიკები</w:t>
      </w:r>
      <w:r w:rsidRPr="00080BE7">
        <w:rPr>
          <w:rFonts w:ascii="Sylfaen" w:hAnsi="Sylfaen"/>
          <w:sz w:val="22"/>
          <w:szCs w:val="22"/>
          <w:lang w:val="ka-GE"/>
        </w:rPr>
        <w:t>ს</w:t>
      </w:r>
      <w:r w:rsidRPr="00080BE7">
        <w:rPr>
          <w:rFonts w:ascii="Sylfaen" w:hAnsi="Sylfaen"/>
          <w:sz w:val="22"/>
          <w:szCs w:val="22"/>
        </w:rPr>
        <w:t>, სკეიტ</w:t>
      </w:r>
      <w:r w:rsidRPr="00080BE7">
        <w:rPr>
          <w:rFonts w:ascii="Sylfaen" w:hAnsi="Sylfaen"/>
          <w:sz w:val="22"/>
          <w:szCs w:val="22"/>
          <w:lang w:val="ka-GE"/>
        </w:rPr>
        <w:t>პარკის</w:t>
      </w:r>
      <w:r w:rsidRPr="00080BE7">
        <w:rPr>
          <w:rFonts w:ascii="Sylfaen" w:hAnsi="Sylfaen"/>
          <w:sz w:val="22"/>
          <w:szCs w:val="22"/>
        </w:rPr>
        <w:t xml:space="preserve"> და გორგოლაჭებისთვის </w:t>
      </w:r>
      <w:r w:rsidR="00757C2D" w:rsidRPr="00080BE7">
        <w:rPr>
          <w:rFonts w:ascii="Sylfaen" w:hAnsi="Sylfaen"/>
          <w:sz w:val="22"/>
          <w:szCs w:val="22"/>
          <w:lang w:val="ka-GE"/>
        </w:rPr>
        <w:t>ხელსაყრელი</w:t>
      </w:r>
      <w:r w:rsidRPr="00080BE7">
        <w:rPr>
          <w:rFonts w:ascii="Sylfaen" w:hAnsi="Sylfaen"/>
          <w:sz w:val="22"/>
          <w:szCs w:val="22"/>
        </w:rPr>
        <w:t xml:space="preserve"> ადგილი</w:t>
      </w:r>
      <w:r w:rsidRPr="00080BE7">
        <w:rPr>
          <w:rFonts w:ascii="Sylfaen" w:hAnsi="Sylfaen"/>
          <w:sz w:val="22"/>
          <w:szCs w:val="22"/>
          <w:lang w:val="ka-GE"/>
        </w:rPr>
        <w:t>ს შექმნა</w:t>
      </w:r>
      <w:r w:rsidRPr="00080BE7">
        <w:rPr>
          <w:rFonts w:ascii="Sylfaen" w:hAnsi="Sylfaen"/>
          <w:sz w:val="22"/>
          <w:szCs w:val="22"/>
        </w:rPr>
        <w:t>. ასევე ტირ</w:t>
      </w:r>
      <w:r w:rsidRPr="00080BE7">
        <w:rPr>
          <w:rFonts w:ascii="Sylfaen" w:hAnsi="Sylfaen"/>
          <w:sz w:val="22"/>
          <w:szCs w:val="22"/>
          <w:lang w:val="ka-GE"/>
        </w:rPr>
        <w:t>ი</w:t>
      </w:r>
      <w:r w:rsidRPr="00080BE7">
        <w:rPr>
          <w:rFonts w:ascii="Sylfaen" w:hAnsi="Sylfaen"/>
          <w:sz w:val="22"/>
          <w:szCs w:val="22"/>
        </w:rPr>
        <w:t>, იპოდრომ</w:t>
      </w:r>
      <w:r w:rsidRPr="00080BE7">
        <w:rPr>
          <w:rFonts w:ascii="Sylfaen" w:hAnsi="Sylfaen"/>
          <w:sz w:val="22"/>
          <w:szCs w:val="22"/>
          <w:lang w:val="ka-GE"/>
        </w:rPr>
        <w:t xml:space="preserve">ი </w:t>
      </w:r>
      <w:r w:rsidRPr="00080BE7">
        <w:rPr>
          <w:rFonts w:ascii="Sylfaen" w:hAnsi="Sylfaen"/>
          <w:sz w:val="22"/>
          <w:szCs w:val="22"/>
        </w:rPr>
        <w:t xml:space="preserve"> და კინოთეატრ</w:t>
      </w:r>
      <w:r w:rsidRPr="00080BE7">
        <w:rPr>
          <w:rFonts w:ascii="Sylfaen" w:hAnsi="Sylfaen"/>
          <w:sz w:val="22"/>
          <w:szCs w:val="22"/>
          <w:lang w:val="ka-GE"/>
        </w:rPr>
        <w:t>ი</w:t>
      </w:r>
      <w:r w:rsidR="00757C2D" w:rsidRPr="00080BE7">
        <w:rPr>
          <w:rFonts w:ascii="Sylfaen" w:hAnsi="Sylfaen"/>
          <w:sz w:val="22"/>
          <w:szCs w:val="22"/>
          <w:lang w:val="ka-GE"/>
        </w:rPr>
        <w:t>.</w:t>
      </w:r>
    </w:p>
    <w:p w14:paraId="00060B7F" w14:textId="77777777" w:rsidR="007E0DF1" w:rsidRPr="00080BE7" w:rsidRDefault="007E0DF1" w:rsidP="000260EB">
      <w:pPr>
        <w:pStyle w:val="ListParagraph"/>
        <w:numPr>
          <w:ilvl w:val="0"/>
          <w:numId w:val="20"/>
        </w:numPr>
        <w:spacing w:after="0" w:line="360" w:lineRule="auto"/>
        <w:ind w:left="709" w:hanging="709"/>
        <w:jc w:val="both"/>
        <w:rPr>
          <w:rFonts w:ascii="Sylfaen" w:hAnsi="Sylfaen"/>
          <w:sz w:val="22"/>
          <w:szCs w:val="22"/>
        </w:rPr>
      </w:pPr>
      <w:r w:rsidRPr="00080BE7">
        <w:rPr>
          <w:rFonts w:ascii="Sylfaen" w:hAnsi="Sylfaen"/>
          <w:sz w:val="22"/>
          <w:szCs w:val="22"/>
        </w:rPr>
        <w:t>უფრო მეტი მოსასვენებელი ადგილი და გამწვანება, სადაც</w:t>
      </w:r>
      <w:r w:rsidRPr="00080BE7">
        <w:rPr>
          <w:rFonts w:ascii="Sylfaen" w:hAnsi="Sylfaen"/>
          <w:sz w:val="22"/>
          <w:szCs w:val="22"/>
          <w:lang w:val="ka-GE"/>
        </w:rPr>
        <w:t xml:space="preserve"> ბავშვები</w:t>
      </w:r>
      <w:r w:rsidRPr="00080BE7">
        <w:rPr>
          <w:rFonts w:ascii="Sylfaen" w:hAnsi="Sylfaen"/>
          <w:sz w:val="22"/>
          <w:szCs w:val="22"/>
        </w:rPr>
        <w:t xml:space="preserve"> შეძლებენ მშობლებთან ერთად დროის გატარებას.</w:t>
      </w:r>
    </w:p>
    <w:p w14:paraId="02F3C22F" w14:textId="7D725975" w:rsidR="007E0DF1" w:rsidRPr="00080BE7" w:rsidRDefault="007E0DF1" w:rsidP="000260EB">
      <w:pPr>
        <w:pStyle w:val="ListParagraph"/>
        <w:numPr>
          <w:ilvl w:val="0"/>
          <w:numId w:val="20"/>
        </w:numPr>
        <w:spacing w:after="0" w:line="360" w:lineRule="auto"/>
        <w:ind w:left="709" w:hanging="709"/>
        <w:jc w:val="both"/>
        <w:rPr>
          <w:rFonts w:ascii="Sylfaen" w:hAnsi="Sylfaen"/>
          <w:sz w:val="22"/>
          <w:szCs w:val="22"/>
        </w:rPr>
      </w:pPr>
      <w:r w:rsidRPr="00080BE7">
        <w:rPr>
          <w:rFonts w:ascii="Sylfaen" w:hAnsi="Sylfaen"/>
          <w:sz w:val="22"/>
          <w:szCs w:val="22"/>
        </w:rPr>
        <w:t>სანაპირო ზოლზე</w:t>
      </w:r>
      <w:r w:rsidR="008B4A7E" w:rsidRPr="00080BE7">
        <w:rPr>
          <w:rFonts w:ascii="Sylfaen" w:hAnsi="Sylfaen"/>
          <w:sz w:val="22"/>
          <w:szCs w:val="22"/>
          <w:lang w:val="ka-GE"/>
        </w:rPr>
        <w:t>,</w:t>
      </w:r>
      <w:r w:rsidRPr="00080BE7">
        <w:rPr>
          <w:rFonts w:ascii="Sylfaen" w:hAnsi="Sylfaen"/>
          <w:sz w:val="22"/>
          <w:szCs w:val="22"/>
        </w:rPr>
        <w:t xml:space="preserve"> ზღვამდე მისასვლელი ბილიკები</w:t>
      </w:r>
      <w:r w:rsidRPr="00080BE7">
        <w:rPr>
          <w:rFonts w:ascii="Sylfaen" w:hAnsi="Sylfaen"/>
          <w:sz w:val="22"/>
          <w:szCs w:val="22"/>
          <w:lang w:val="ka-GE"/>
        </w:rPr>
        <w:t>ს გაკეთება</w:t>
      </w:r>
      <w:r w:rsidRPr="00080BE7">
        <w:rPr>
          <w:rFonts w:ascii="Sylfaen" w:hAnsi="Sylfaen"/>
          <w:sz w:val="22"/>
          <w:szCs w:val="22"/>
        </w:rPr>
        <w:t xml:space="preserve"> ეტლით მოსარგებლეებისთვის, ზღვის და ქვიშის თერაპი</w:t>
      </w:r>
      <w:r w:rsidRPr="00080BE7">
        <w:rPr>
          <w:rFonts w:ascii="Sylfaen" w:hAnsi="Sylfaen"/>
          <w:sz w:val="22"/>
          <w:szCs w:val="22"/>
          <w:lang w:val="ka-GE"/>
        </w:rPr>
        <w:t>ისთვის</w:t>
      </w:r>
      <w:r w:rsidR="008B4A7E" w:rsidRPr="00080BE7">
        <w:rPr>
          <w:rFonts w:ascii="Sylfaen" w:hAnsi="Sylfaen"/>
          <w:sz w:val="22"/>
          <w:szCs w:val="22"/>
          <w:lang w:val="ka-GE"/>
        </w:rPr>
        <w:t>.</w:t>
      </w:r>
    </w:p>
    <w:p w14:paraId="5C6D3DA5" w14:textId="03CE1CEB" w:rsidR="007E0DF1" w:rsidRPr="00080BE7" w:rsidRDefault="007E0DF1" w:rsidP="000260EB">
      <w:pPr>
        <w:pStyle w:val="ListParagraph"/>
        <w:numPr>
          <w:ilvl w:val="0"/>
          <w:numId w:val="20"/>
        </w:numPr>
        <w:spacing w:after="0" w:line="360" w:lineRule="auto"/>
        <w:ind w:left="709" w:hanging="709"/>
        <w:jc w:val="both"/>
        <w:rPr>
          <w:rFonts w:ascii="Sylfaen" w:hAnsi="Sylfaen"/>
          <w:sz w:val="22"/>
          <w:szCs w:val="22"/>
        </w:rPr>
      </w:pPr>
      <w:r w:rsidRPr="00080BE7">
        <w:rPr>
          <w:rFonts w:ascii="Sylfaen" w:hAnsi="Sylfaen"/>
          <w:sz w:val="22"/>
          <w:szCs w:val="22"/>
        </w:rPr>
        <w:t>ქალაქის ტყე</w:t>
      </w:r>
      <w:r w:rsidR="008B4A7E" w:rsidRPr="00080BE7">
        <w:rPr>
          <w:rFonts w:ascii="Sylfaen" w:hAnsi="Sylfaen"/>
          <w:sz w:val="22"/>
          <w:szCs w:val="22"/>
          <w:lang w:val="ka-GE"/>
        </w:rPr>
        <w:t>-</w:t>
      </w:r>
      <w:r w:rsidRPr="00080BE7">
        <w:rPr>
          <w:rFonts w:ascii="Sylfaen" w:hAnsi="Sylfaen"/>
          <w:sz w:val="22"/>
          <w:szCs w:val="22"/>
        </w:rPr>
        <w:t>პარკის ტერიტორი</w:t>
      </w:r>
      <w:r w:rsidRPr="00080BE7">
        <w:rPr>
          <w:rFonts w:ascii="Sylfaen" w:hAnsi="Sylfaen"/>
          <w:sz w:val="22"/>
          <w:szCs w:val="22"/>
          <w:lang w:val="ka-GE"/>
        </w:rPr>
        <w:t>ზე</w:t>
      </w:r>
      <w:r w:rsidRPr="00080BE7">
        <w:rPr>
          <w:rFonts w:ascii="Sylfaen" w:hAnsi="Sylfaen"/>
          <w:sz w:val="22"/>
          <w:szCs w:val="22"/>
        </w:rPr>
        <w:t xml:space="preserve"> საპიკნიკე ადგილები</w:t>
      </w:r>
      <w:r w:rsidRPr="00080BE7">
        <w:rPr>
          <w:rFonts w:ascii="Sylfaen" w:hAnsi="Sylfaen"/>
          <w:sz w:val="22"/>
          <w:szCs w:val="22"/>
          <w:lang w:val="ka-GE"/>
        </w:rPr>
        <w:t>ს მოწყობა</w:t>
      </w:r>
      <w:r w:rsidRPr="00080BE7">
        <w:rPr>
          <w:rFonts w:ascii="Sylfaen" w:hAnsi="Sylfaen"/>
          <w:sz w:val="22"/>
          <w:szCs w:val="22"/>
        </w:rPr>
        <w:t>, ოჯახები</w:t>
      </w:r>
      <w:r w:rsidRPr="00080BE7">
        <w:rPr>
          <w:rFonts w:ascii="Sylfaen" w:hAnsi="Sylfaen"/>
          <w:sz w:val="22"/>
          <w:szCs w:val="22"/>
          <w:lang w:val="ka-GE"/>
        </w:rPr>
        <w:t>ს დასვენებისთვის</w:t>
      </w:r>
      <w:r w:rsidRPr="00080BE7">
        <w:rPr>
          <w:rFonts w:ascii="Sylfaen" w:hAnsi="Sylfaen"/>
          <w:sz w:val="22"/>
          <w:szCs w:val="22"/>
        </w:rPr>
        <w:t xml:space="preserve"> </w:t>
      </w:r>
    </w:p>
    <w:p w14:paraId="65E2CFC1" w14:textId="17BFF9CB" w:rsidR="007E0DF1" w:rsidRPr="00080BE7" w:rsidRDefault="007E0DF1" w:rsidP="000260EB">
      <w:pPr>
        <w:pStyle w:val="ListParagraph"/>
        <w:numPr>
          <w:ilvl w:val="0"/>
          <w:numId w:val="20"/>
        </w:numPr>
        <w:spacing w:after="0" w:line="360" w:lineRule="auto"/>
        <w:ind w:left="709" w:hanging="709"/>
        <w:jc w:val="both"/>
        <w:rPr>
          <w:rFonts w:ascii="Sylfaen" w:hAnsi="Sylfaen"/>
          <w:sz w:val="22"/>
          <w:szCs w:val="22"/>
        </w:rPr>
      </w:pPr>
      <w:r w:rsidRPr="00080BE7">
        <w:rPr>
          <w:rFonts w:ascii="Sylfaen" w:hAnsi="Sylfaen"/>
          <w:sz w:val="22"/>
          <w:szCs w:val="22"/>
        </w:rPr>
        <w:t>საცხოვრებელი კორპუსის ეზოებში გასართობი ინფრასტრუქტურის მოწყობა</w:t>
      </w:r>
    </w:p>
    <w:p w14:paraId="49490D8F" w14:textId="0474DF32" w:rsidR="007E0DF1" w:rsidRPr="00080BE7" w:rsidRDefault="007E0DF1" w:rsidP="000260EB">
      <w:pPr>
        <w:pStyle w:val="ListParagraph"/>
        <w:numPr>
          <w:ilvl w:val="0"/>
          <w:numId w:val="20"/>
        </w:numPr>
        <w:spacing w:after="0" w:line="360" w:lineRule="auto"/>
        <w:ind w:left="709" w:hanging="709"/>
        <w:jc w:val="both"/>
        <w:rPr>
          <w:rFonts w:ascii="Sylfaen" w:hAnsi="Sylfaen"/>
          <w:sz w:val="22"/>
          <w:szCs w:val="22"/>
        </w:rPr>
      </w:pPr>
      <w:r w:rsidRPr="00080BE7">
        <w:rPr>
          <w:rFonts w:ascii="Sylfaen" w:hAnsi="Sylfaen"/>
          <w:sz w:val="22"/>
          <w:szCs w:val="22"/>
        </w:rPr>
        <w:t>ზოოპარკი</w:t>
      </w:r>
      <w:r w:rsidRPr="00080BE7">
        <w:rPr>
          <w:rFonts w:ascii="Sylfaen" w:hAnsi="Sylfaen"/>
          <w:sz w:val="22"/>
          <w:szCs w:val="22"/>
          <w:lang w:val="ka-GE"/>
        </w:rPr>
        <w:t>ს</w:t>
      </w:r>
      <w:r w:rsidRPr="00080BE7">
        <w:rPr>
          <w:rFonts w:ascii="Sylfaen" w:hAnsi="Sylfaen"/>
          <w:sz w:val="22"/>
          <w:szCs w:val="22"/>
        </w:rPr>
        <w:t>, აკვარიუმი</w:t>
      </w:r>
      <w:r w:rsidRPr="00080BE7">
        <w:rPr>
          <w:rFonts w:ascii="Sylfaen" w:hAnsi="Sylfaen"/>
          <w:sz w:val="22"/>
          <w:szCs w:val="22"/>
          <w:lang w:val="ka-GE"/>
        </w:rPr>
        <w:t>ს</w:t>
      </w:r>
      <w:r w:rsidRPr="00080BE7">
        <w:rPr>
          <w:rFonts w:ascii="Sylfaen" w:hAnsi="Sylfaen"/>
          <w:sz w:val="22"/>
          <w:szCs w:val="22"/>
        </w:rPr>
        <w:t>, დახურულ სივრცეში მოწყობილი საბავშვო გასართობი ატრაქციონები</w:t>
      </w:r>
      <w:r w:rsidRPr="00080BE7">
        <w:rPr>
          <w:rFonts w:ascii="Sylfaen" w:hAnsi="Sylfaen"/>
          <w:sz w:val="22"/>
          <w:szCs w:val="22"/>
          <w:lang w:val="ka-GE"/>
        </w:rPr>
        <w:t>ს მოწყობა</w:t>
      </w:r>
      <w:r w:rsidR="008B4A7E" w:rsidRPr="00080BE7">
        <w:rPr>
          <w:rFonts w:ascii="Sylfaen" w:hAnsi="Sylfaen"/>
          <w:sz w:val="22"/>
          <w:szCs w:val="22"/>
        </w:rPr>
        <w:t>.</w:t>
      </w:r>
    </w:p>
    <w:p w14:paraId="3C6F7E51" w14:textId="41B9250F" w:rsidR="007E0DF1" w:rsidRPr="00080BE7" w:rsidRDefault="000260EB" w:rsidP="000260EB">
      <w:pPr>
        <w:spacing w:line="360" w:lineRule="auto"/>
        <w:rPr>
          <w:b/>
          <w:sz w:val="22"/>
          <w:szCs w:val="22"/>
        </w:rPr>
      </w:pPr>
      <w:r>
        <w:rPr>
          <w:rFonts w:ascii="Sylfaen" w:hAnsi="Sylfaen" w:cs="Sylfaen"/>
          <w:b/>
          <w:sz w:val="22"/>
          <w:szCs w:val="22"/>
        </w:rPr>
        <w:tab/>
      </w:r>
      <w:r w:rsidR="007E0DF1" w:rsidRPr="00080BE7">
        <w:rPr>
          <w:rFonts w:ascii="Sylfaen" w:hAnsi="Sylfaen" w:cs="Sylfaen"/>
          <w:b/>
          <w:sz w:val="22"/>
          <w:szCs w:val="22"/>
        </w:rPr>
        <w:t>გადაწყვეტილების</w:t>
      </w:r>
      <w:r w:rsidR="007E0DF1" w:rsidRPr="00080BE7">
        <w:rPr>
          <w:b/>
          <w:sz w:val="22"/>
          <w:szCs w:val="22"/>
        </w:rPr>
        <w:t xml:space="preserve"> </w:t>
      </w:r>
      <w:r w:rsidR="007E0DF1" w:rsidRPr="00080BE7">
        <w:rPr>
          <w:rFonts w:ascii="Sylfaen" w:hAnsi="Sylfaen" w:cs="Sylfaen"/>
          <w:b/>
          <w:sz w:val="22"/>
          <w:szCs w:val="22"/>
        </w:rPr>
        <w:t>პროცესში</w:t>
      </w:r>
      <w:r w:rsidR="007E0DF1" w:rsidRPr="00080BE7">
        <w:rPr>
          <w:b/>
          <w:sz w:val="22"/>
          <w:szCs w:val="22"/>
        </w:rPr>
        <w:t xml:space="preserve"> </w:t>
      </w:r>
      <w:r w:rsidR="007E0DF1" w:rsidRPr="00080BE7">
        <w:rPr>
          <w:rFonts w:ascii="Sylfaen" w:hAnsi="Sylfaen" w:cs="Sylfaen"/>
          <w:b/>
          <w:sz w:val="22"/>
          <w:szCs w:val="22"/>
        </w:rPr>
        <w:t>მონაწილეობის</w:t>
      </w:r>
      <w:r w:rsidR="007E0DF1" w:rsidRPr="00080BE7">
        <w:rPr>
          <w:b/>
          <w:sz w:val="22"/>
          <w:szCs w:val="22"/>
        </w:rPr>
        <w:t xml:space="preserve"> </w:t>
      </w:r>
      <w:r w:rsidR="007E0DF1" w:rsidRPr="00080BE7">
        <w:rPr>
          <w:rFonts w:ascii="Sylfaen" w:hAnsi="Sylfaen" w:cs="Sylfaen"/>
          <w:b/>
          <w:sz w:val="22"/>
          <w:szCs w:val="22"/>
        </w:rPr>
        <w:t>უფლებ</w:t>
      </w:r>
      <w:r w:rsidR="00F439BD" w:rsidRPr="00080BE7">
        <w:rPr>
          <w:rFonts w:ascii="Sylfaen" w:hAnsi="Sylfaen" w:cs="Sylfaen"/>
          <w:b/>
          <w:sz w:val="22"/>
          <w:szCs w:val="22"/>
        </w:rPr>
        <w:t>ის</w:t>
      </w:r>
      <w:r w:rsidR="00F439BD" w:rsidRPr="00080BE7">
        <w:rPr>
          <w:b/>
          <w:sz w:val="22"/>
          <w:szCs w:val="22"/>
        </w:rPr>
        <w:t xml:space="preserve"> </w:t>
      </w:r>
      <w:r w:rsidR="00F439BD" w:rsidRPr="00080BE7">
        <w:rPr>
          <w:rFonts w:ascii="Sylfaen" w:hAnsi="Sylfaen" w:cs="Sylfaen"/>
          <w:b/>
          <w:sz w:val="22"/>
          <w:szCs w:val="22"/>
        </w:rPr>
        <w:t>მიმართულებით</w:t>
      </w:r>
    </w:p>
    <w:p w14:paraId="1C4DC24B" w14:textId="6AAF8EB8" w:rsidR="007E0DF1" w:rsidRPr="00080BE7" w:rsidRDefault="007E0DF1" w:rsidP="000260EB">
      <w:pPr>
        <w:pStyle w:val="ListParagraph"/>
        <w:numPr>
          <w:ilvl w:val="0"/>
          <w:numId w:val="21"/>
        </w:numPr>
        <w:spacing w:after="0" w:line="360" w:lineRule="auto"/>
        <w:ind w:left="709" w:hanging="709"/>
        <w:jc w:val="both"/>
        <w:rPr>
          <w:rFonts w:ascii="Sylfaen" w:hAnsi="Sylfaen"/>
          <w:sz w:val="22"/>
          <w:szCs w:val="22"/>
          <w:lang w:val="ka-GE"/>
        </w:rPr>
      </w:pPr>
      <w:r w:rsidRPr="00080BE7">
        <w:rPr>
          <w:rFonts w:ascii="Sylfaen" w:hAnsi="Sylfaen"/>
          <w:sz w:val="22"/>
          <w:szCs w:val="22"/>
          <w:lang w:val="ka-GE"/>
        </w:rPr>
        <w:t xml:space="preserve">სხვადასხვა თემატურ </w:t>
      </w:r>
      <w:r w:rsidR="003C530E" w:rsidRPr="00080BE7">
        <w:rPr>
          <w:rFonts w:ascii="Sylfaen" w:hAnsi="Sylfaen"/>
          <w:sz w:val="22"/>
          <w:szCs w:val="22"/>
          <w:lang w:val="ka-GE"/>
        </w:rPr>
        <w:t>საკითხზე</w:t>
      </w:r>
      <w:r w:rsidRPr="00080BE7">
        <w:rPr>
          <w:rFonts w:ascii="Sylfaen" w:hAnsi="Sylfaen"/>
          <w:sz w:val="22"/>
          <w:szCs w:val="22"/>
          <w:lang w:val="ka-GE"/>
        </w:rPr>
        <w:t xml:space="preserve"> შემეცნებითი შეხვედრები ბავშვებთან </w:t>
      </w:r>
    </w:p>
    <w:p w14:paraId="6E237B0E" w14:textId="5A1339F2" w:rsidR="007E0DF1" w:rsidRPr="00080BE7" w:rsidRDefault="007E0DF1" w:rsidP="000260EB">
      <w:pPr>
        <w:pStyle w:val="ListParagraph"/>
        <w:numPr>
          <w:ilvl w:val="0"/>
          <w:numId w:val="21"/>
        </w:numPr>
        <w:spacing w:after="0" w:line="360" w:lineRule="auto"/>
        <w:ind w:left="709" w:hanging="709"/>
        <w:jc w:val="both"/>
        <w:rPr>
          <w:rFonts w:ascii="Sylfaen" w:hAnsi="Sylfaen"/>
          <w:sz w:val="22"/>
          <w:szCs w:val="22"/>
          <w:lang w:val="ka-GE"/>
        </w:rPr>
      </w:pPr>
      <w:r w:rsidRPr="00080BE7">
        <w:rPr>
          <w:rFonts w:ascii="Sylfaen" w:hAnsi="Sylfaen"/>
          <w:sz w:val="22"/>
          <w:szCs w:val="22"/>
          <w:lang w:val="ka-GE"/>
        </w:rPr>
        <w:t>მერიის საინფორმაციო შეხვედრები საჯარო და კერძო საბავშვო ბაღების</w:t>
      </w:r>
      <w:r w:rsidR="003C530E" w:rsidRPr="00080BE7">
        <w:rPr>
          <w:rFonts w:ascii="Sylfaen" w:hAnsi="Sylfaen"/>
          <w:sz w:val="22"/>
          <w:szCs w:val="22"/>
          <w:lang w:val="ka-GE"/>
        </w:rPr>
        <w:t>ა</w:t>
      </w:r>
      <w:r w:rsidRPr="00080BE7">
        <w:rPr>
          <w:rFonts w:ascii="Sylfaen" w:hAnsi="Sylfaen"/>
          <w:sz w:val="22"/>
          <w:szCs w:val="22"/>
          <w:lang w:val="ka-GE"/>
        </w:rPr>
        <w:t xml:space="preserve"> და სკოლის ბავშვებთან</w:t>
      </w:r>
      <w:r w:rsidR="003C530E" w:rsidRPr="00080BE7">
        <w:rPr>
          <w:rFonts w:ascii="Sylfaen" w:hAnsi="Sylfaen"/>
          <w:sz w:val="22"/>
          <w:szCs w:val="22"/>
          <w:lang w:val="ka-GE"/>
        </w:rPr>
        <w:t xml:space="preserve">, ასევე </w:t>
      </w:r>
      <w:r w:rsidRPr="00080BE7">
        <w:rPr>
          <w:rFonts w:ascii="Sylfaen" w:hAnsi="Sylfaen"/>
          <w:sz w:val="22"/>
          <w:szCs w:val="22"/>
          <w:lang w:val="ka-GE"/>
        </w:rPr>
        <w:t xml:space="preserve">მათ მშობლებთან, აღმზრდელ-პედაგოგებთან და მასწავლებლებთან მონაწილეობის უფლების </w:t>
      </w:r>
      <w:r w:rsidR="003C530E" w:rsidRPr="00080BE7">
        <w:rPr>
          <w:rFonts w:ascii="Sylfaen" w:hAnsi="Sylfaen"/>
          <w:sz w:val="22"/>
          <w:szCs w:val="22"/>
          <w:lang w:val="ka-GE"/>
        </w:rPr>
        <w:t>დაცვასა</w:t>
      </w:r>
      <w:r w:rsidRPr="00080BE7">
        <w:rPr>
          <w:rFonts w:ascii="Sylfaen" w:hAnsi="Sylfaen"/>
          <w:sz w:val="22"/>
          <w:szCs w:val="22"/>
          <w:lang w:val="ka-GE"/>
        </w:rPr>
        <w:t xml:space="preserve"> და განხორციელებაზე ( სააღმზრდელო, სასკოლო და გადაწყევტილების მიღების პროცესში). </w:t>
      </w:r>
    </w:p>
    <w:p w14:paraId="6234B0AF" w14:textId="77777777" w:rsidR="007E0DF1" w:rsidRPr="00080BE7" w:rsidRDefault="007E0DF1" w:rsidP="000260EB">
      <w:pPr>
        <w:pStyle w:val="ListParagraph"/>
        <w:numPr>
          <w:ilvl w:val="0"/>
          <w:numId w:val="21"/>
        </w:numPr>
        <w:spacing w:after="0" w:line="360" w:lineRule="auto"/>
        <w:ind w:left="709" w:hanging="709"/>
        <w:jc w:val="both"/>
        <w:rPr>
          <w:rFonts w:ascii="Sylfaen" w:hAnsi="Sylfaen"/>
          <w:sz w:val="22"/>
          <w:szCs w:val="22"/>
          <w:lang w:val="ka-GE"/>
        </w:rPr>
      </w:pPr>
      <w:r w:rsidRPr="00080BE7">
        <w:rPr>
          <w:rFonts w:ascii="Sylfaen" w:hAnsi="Sylfaen"/>
          <w:sz w:val="22"/>
          <w:szCs w:val="22"/>
          <w:lang w:val="ka-GE"/>
        </w:rPr>
        <w:t xml:space="preserve">ბავშვთა უფლებების დაცვის თაობაზე სხვადასხვა სახის საინფორმაციო ბეჭდვითი მასალის  გავრცელება ბავშვთან შეხებაში მყოფ კერძო და საჯარო დაწესებულებაში. </w:t>
      </w:r>
    </w:p>
    <w:p w14:paraId="1A6B194B" w14:textId="77777777" w:rsidR="007E0DF1" w:rsidRPr="00080BE7" w:rsidRDefault="007E0DF1" w:rsidP="000260EB">
      <w:pPr>
        <w:pStyle w:val="ListParagraph"/>
        <w:numPr>
          <w:ilvl w:val="0"/>
          <w:numId w:val="21"/>
        </w:numPr>
        <w:spacing w:after="0" w:line="360" w:lineRule="auto"/>
        <w:ind w:left="709" w:hanging="709"/>
        <w:jc w:val="both"/>
        <w:rPr>
          <w:rFonts w:ascii="Sylfaen" w:hAnsi="Sylfaen"/>
          <w:sz w:val="22"/>
          <w:szCs w:val="22"/>
          <w:lang w:val="ka-GE"/>
        </w:rPr>
      </w:pPr>
      <w:r w:rsidRPr="00080BE7">
        <w:rPr>
          <w:rFonts w:ascii="Sylfaen" w:hAnsi="Sylfaen"/>
          <w:sz w:val="22"/>
          <w:szCs w:val="22"/>
          <w:lang w:val="ka-GE"/>
        </w:rPr>
        <w:t>მშობლების აზრის მოსასმენად პლატფორმის შექმნა ბავშვთა პოლიტიკის შემუშავებისას.</w:t>
      </w:r>
    </w:p>
    <w:p w14:paraId="7BC6452C" w14:textId="314CC62F" w:rsidR="007E0DF1" w:rsidRPr="00080BE7" w:rsidRDefault="007E0DF1" w:rsidP="000260EB">
      <w:pPr>
        <w:pStyle w:val="ListParagraph"/>
        <w:numPr>
          <w:ilvl w:val="0"/>
          <w:numId w:val="21"/>
        </w:numPr>
        <w:spacing w:after="0" w:line="360" w:lineRule="auto"/>
        <w:ind w:left="709" w:hanging="709"/>
        <w:jc w:val="both"/>
        <w:rPr>
          <w:rFonts w:ascii="Sylfaen" w:hAnsi="Sylfaen"/>
          <w:sz w:val="22"/>
          <w:szCs w:val="22"/>
          <w:lang w:val="ka-GE"/>
        </w:rPr>
      </w:pPr>
      <w:r w:rsidRPr="00080BE7">
        <w:rPr>
          <w:rFonts w:ascii="Sylfaen" w:hAnsi="Sylfaen"/>
          <w:sz w:val="22"/>
          <w:szCs w:val="22"/>
          <w:lang w:val="ka-GE"/>
        </w:rPr>
        <w:t xml:space="preserve">შშმ </w:t>
      </w:r>
      <w:r w:rsidR="001E468D" w:rsidRPr="00080BE7">
        <w:rPr>
          <w:rFonts w:ascii="Sylfaen" w:hAnsi="Sylfaen"/>
          <w:sz w:val="22"/>
          <w:szCs w:val="22"/>
          <w:lang w:val="ka-GE"/>
        </w:rPr>
        <w:t>ბავ</w:t>
      </w:r>
      <w:r w:rsidRPr="00080BE7">
        <w:rPr>
          <w:rFonts w:ascii="Sylfaen" w:hAnsi="Sylfaen"/>
          <w:sz w:val="22"/>
          <w:szCs w:val="22"/>
          <w:lang w:val="ka-GE"/>
        </w:rPr>
        <w:t xml:space="preserve">შვებისთვის </w:t>
      </w:r>
      <w:r w:rsidRPr="00080BE7">
        <w:rPr>
          <w:rFonts w:ascii="Sylfaen" w:hAnsi="Sylfaen" w:cs="Sylfaen"/>
          <w:sz w:val="22"/>
          <w:szCs w:val="22"/>
          <w:lang w:val="ka-GE"/>
        </w:rPr>
        <w:t xml:space="preserve">აქტივობების დაგეგმვა/განხორციელება, მერიის მიერ  მშობლებთან კონსულტირებით. </w:t>
      </w:r>
    </w:p>
    <w:p w14:paraId="005897E2" w14:textId="6A8D0959" w:rsidR="007E0DF1" w:rsidRPr="00080BE7" w:rsidRDefault="007E0DF1" w:rsidP="000260EB">
      <w:pPr>
        <w:pStyle w:val="ListParagraph"/>
        <w:numPr>
          <w:ilvl w:val="0"/>
          <w:numId w:val="21"/>
        </w:numPr>
        <w:spacing w:after="0" w:line="360" w:lineRule="auto"/>
        <w:ind w:left="709" w:hanging="709"/>
        <w:jc w:val="both"/>
        <w:rPr>
          <w:rFonts w:ascii="Sylfaen" w:hAnsi="Sylfaen"/>
          <w:sz w:val="22"/>
          <w:szCs w:val="22"/>
          <w:lang w:val="ka-GE"/>
        </w:rPr>
      </w:pPr>
      <w:r w:rsidRPr="00080BE7">
        <w:rPr>
          <w:rFonts w:ascii="Sylfaen" w:hAnsi="Sylfaen"/>
          <w:sz w:val="22"/>
          <w:szCs w:val="22"/>
          <w:lang w:val="ka-GE"/>
        </w:rPr>
        <w:t xml:space="preserve">ფოკუს ჯგუფების ხშირი ჩატარება, სადაც მოხდება იდეებისა და აზრების </w:t>
      </w:r>
      <w:r w:rsidR="003C530E" w:rsidRPr="00080BE7">
        <w:rPr>
          <w:rFonts w:ascii="Sylfaen" w:hAnsi="Sylfaen"/>
          <w:sz w:val="22"/>
          <w:szCs w:val="22"/>
          <w:lang w:val="ka-GE"/>
        </w:rPr>
        <w:t xml:space="preserve">ურთიერთგაცვლა, რომელსაც დაეფუძნება </w:t>
      </w:r>
      <w:r w:rsidRPr="00080BE7">
        <w:rPr>
          <w:rFonts w:ascii="Sylfaen" w:hAnsi="Sylfaen"/>
          <w:sz w:val="22"/>
          <w:szCs w:val="22"/>
          <w:lang w:val="ka-GE"/>
        </w:rPr>
        <w:t>ყველასთვის სასურველი</w:t>
      </w:r>
      <w:r w:rsidR="003C530E" w:rsidRPr="00080BE7">
        <w:rPr>
          <w:rFonts w:ascii="Sylfaen" w:hAnsi="Sylfaen"/>
          <w:sz w:val="22"/>
          <w:szCs w:val="22"/>
          <w:lang w:val="ka-GE"/>
        </w:rPr>
        <w:t xml:space="preserve"> </w:t>
      </w:r>
      <w:r w:rsidRPr="00080BE7">
        <w:rPr>
          <w:rFonts w:ascii="Sylfaen" w:hAnsi="Sylfaen"/>
          <w:sz w:val="22"/>
          <w:szCs w:val="22"/>
          <w:lang w:val="ka-GE"/>
        </w:rPr>
        <w:t>გადაწყვეტილებების</w:t>
      </w:r>
      <w:r w:rsidR="003C530E" w:rsidRPr="00080BE7">
        <w:rPr>
          <w:rFonts w:ascii="Sylfaen" w:hAnsi="Sylfaen"/>
          <w:sz w:val="22"/>
          <w:szCs w:val="22"/>
          <w:lang w:val="ka-GE"/>
        </w:rPr>
        <w:t xml:space="preserve"> მიღება. </w:t>
      </w:r>
      <w:r w:rsidRPr="00080BE7">
        <w:rPr>
          <w:rFonts w:ascii="Sylfaen" w:hAnsi="Sylfaen"/>
          <w:sz w:val="22"/>
          <w:szCs w:val="22"/>
          <w:lang w:val="ka-GE"/>
        </w:rPr>
        <w:t>აღნიშნულისთვის შესაძლებელია ელექტრონული პლატფორმის გამოყენება, მაგალითად მუნიციპალიტეტის ოფიციალურ</w:t>
      </w:r>
      <w:r w:rsidR="003C530E" w:rsidRPr="00080BE7">
        <w:rPr>
          <w:rFonts w:ascii="Sylfaen" w:hAnsi="Sylfaen"/>
          <w:sz w:val="22"/>
          <w:szCs w:val="22"/>
          <w:lang w:val="ka-GE"/>
        </w:rPr>
        <w:t>ი</w:t>
      </w:r>
      <w:r w:rsidRPr="00080BE7">
        <w:rPr>
          <w:rFonts w:ascii="Sylfaen" w:hAnsi="Sylfaen"/>
          <w:sz w:val="22"/>
          <w:szCs w:val="22"/>
          <w:lang w:val="ka-GE"/>
        </w:rPr>
        <w:t xml:space="preserve"> გვერდის</w:t>
      </w:r>
      <w:r w:rsidR="003C530E" w:rsidRPr="00080BE7">
        <w:rPr>
          <w:rFonts w:ascii="Sylfaen" w:hAnsi="Sylfaen"/>
          <w:sz w:val="22"/>
          <w:szCs w:val="22"/>
          <w:lang w:val="ka-GE"/>
        </w:rPr>
        <w:t>.</w:t>
      </w:r>
    </w:p>
    <w:p w14:paraId="61C765FB" w14:textId="02B6EB46" w:rsidR="007E0DF1" w:rsidRPr="00080BE7" w:rsidRDefault="007E0DF1" w:rsidP="000260EB">
      <w:pPr>
        <w:pStyle w:val="ListParagraph"/>
        <w:numPr>
          <w:ilvl w:val="0"/>
          <w:numId w:val="21"/>
        </w:numPr>
        <w:spacing w:after="0" w:line="360" w:lineRule="auto"/>
        <w:ind w:left="709" w:hanging="709"/>
        <w:jc w:val="both"/>
        <w:rPr>
          <w:rFonts w:ascii="Sylfaen" w:hAnsi="Sylfaen"/>
          <w:sz w:val="22"/>
          <w:szCs w:val="22"/>
          <w:lang w:val="ka-GE"/>
        </w:rPr>
      </w:pPr>
      <w:r w:rsidRPr="00080BE7">
        <w:rPr>
          <w:rFonts w:ascii="Sylfaen" w:hAnsi="Sylfaen"/>
          <w:sz w:val="22"/>
          <w:szCs w:val="22"/>
          <w:lang w:val="ka-GE"/>
        </w:rPr>
        <w:lastRenderedPageBreak/>
        <w:t>,,მწვანე ბიუჯეტი</w:t>
      </w:r>
      <w:r w:rsidR="003C530E" w:rsidRPr="00080BE7">
        <w:rPr>
          <w:rFonts w:ascii="Sylfaen" w:hAnsi="Sylfaen"/>
          <w:sz w:val="22"/>
          <w:szCs w:val="22"/>
          <w:lang w:val="ka-GE"/>
        </w:rPr>
        <w:t>ს</w:t>
      </w:r>
      <w:r w:rsidRPr="00080BE7">
        <w:rPr>
          <w:rFonts w:ascii="Sylfaen" w:hAnsi="Sylfaen"/>
          <w:sz w:val="22"/>
          <w:szCs w:val="22"/>
          <w:lang w:val="ka-GE"/>
        </w:rPr>
        <w:t xml:space="preserve">“ შექმნა, რომლითაც დაფინანსდება მოქალაქეებიდან წამოსული იდეები. </w:t>
      </w:r>
    </w:p>
    <w:p w14:paraId="39A046D2" w14:textId="5BC28751" w:rsidR="007E0DF1" w:rsidRPr="00080BE7" w:rsidRDefault="007E0DF1" w:rsidP="000260EB">
      <w:pPr>
        <w:pStyle w:val="ListParagraph"/>
        <w:numPr>
          <w:ilvl w:val="0"/>
          <w:numId w:val="21"/>
        </w:numPr>
        <w:spacing w:after="0" w:line="360" w:lineRule="auto"/>
        <w:ind w:left="709" w:hanging="709"/>
        <w:jc w:val="both"/>
        <w:rPr>
          <w:rFonts w:ascii="Sylfaen" w:hAnsi="Sylfaen"/>
          <w:sz w:val="22"/>
          <w:szCs w:val="22"/>
          <w:lang w:val="ka-GE"/>
        </w:rPr>
      </w:pPr>
      <w:r w:rsidRPr="00080BE7">
        <w:rPr>
          <w:rFonts w:ascii="Sylfaen" w:hAnsi="Sylfaen"/>
          <w:sz w:val="22"/>
          <w:szCs w:val="22"/>
          <w:lang w:val="ka-GE"/>
        </w:rPr>
        <w:t xml:space="preserve">ღია შეხვედრების ორგანიზება მშობლებთან და ბავშებთან დაკავშირებულ პირებთან, აღმზრდელ- პედაგოგებთან, მათი იდეების და მოსაზრებების გასაგებად სხვადასხვა ადგილობრივ </w:t>
      </w:r>
      <w:r w:rsidR="001233F5" w:rsidRPr="00080BE7">
        <w:rPr>
          <w:rFonts w:ascii="Sylfaen" w:hAnsi="Sylfaen"/>
          <w:sz w:val="22"/>
          <w:szCs w:val="22"/>
          <w:lang w:val="ka-GE"/>
        </w:rPr>
        <w:t>საჭიროებაზე.</w:t>
      </w:r>
    </w:p>
    <w:p w14:paraId="54C9B915" w14:textId="5AF9C8BD" w:rsidR="007E0DF1" w:rsidRPr="00080BE7" w:rsidRDefault="007E0DF1" w:rsidP="000260EB">
      <w:pPr>
        <w:pStyle w:val="ListParagraph"/>
        <w:numPr>
          <w:ilvl w:val="0"/>
          <w:numId w:val="21"/>
        </w:numPr>
        <w:spacing w:after="0" w:line="360" w:lineRule="auto"/>
        <w:ind w:left="709" w:hanging="709"/>
        <w:jc w:val="both"/>
        <w:rPr>
          <w:rFonts w:ascii="Sylfaen" w:hAnsi="Sylfaen"/>
          <w:sz w:val="22"/>
          <w:szCs w:val="22"/>
          <w:lang w:val="ka-GE"/>
        </w:rPr>
      </w:pPr>
      <w:r w:rsidRPr="00080BE7">
        <w:rPr>
          <w:rFonts w:ascii="Sylfaen" w:hAnsi="Sylfaen"/>
          <w:sz w:val="22"/>
          <w:szCs w:val="22"/>
          <w:lang w:val="ka-GE"/>
        </w:rPr>
        <w:t xml:space="preserve">ახალგაზრდული/საბავშვო კლუბების ჩამოყალიბება, ინტერესთა სფეროს </w:t>
      </w:r>
      <w:r w:rsidR="001233F5" w:rsidRPr="00080BE7">
        <w:rPr>
          <w:rFonts w:ascii="Sylfaen" w:hAnsi="Sylfaen"/>
          <w:sz w:val="22"/>
          <w:szCs w:val="22"/>
          <w:lang w:val="ka-GE"/>
        </w:rPr>
        <w:t>გაზიარება-</w:t>
      </w:r>
      <w:r w:rsidRPr="00080BE7">
        <w:rPr>
          <w:rFonts w:ascii="Sylfaen" w:hAnsi="Sylfaen"/>
          <w:sz w:val="22"/>
          <w:szCs w:val="22"/>
          <w:lang w:val="ka-GE"/>
        </w:rPr>
        <w:t xml:space="preserve">გათვალისწინებით. </w:t>
      </w:r>
    </w:p>
    <w:p w14:paraId="42BCA8BC" w14:textId="101AE3FA" w:rsidR="000260EB" w:rsidRPr="000260EB" w:rsidRDefault="007E0DF1" w:rsidP="000260EB">
      <w:pPr>
        <w:pStyle w:val="ListParagraph"/>
        <w:numPr>
          <w:ilvl w:val="0"/>
          <w:numId w:val="21"/>
        </w:numPr>
        <w:spacing w:after="0" w:line="360" w:lineRule="auto"/>
        <w:ind w:left="709" w:hanging="709"/>
        <w:jc w:val="both"/>
        <w:rPr>
          <w:rFonts w:ascii="Sylfaen" w:hAnsi="Sylfaen"/>
          <w:sz w:val="22"/>
          <w:szCs w:val="22"/>
          <w:lang w:val="ka-GE"/>
        </w:rPr>
      </w:pPr>
      <w:r w:rsidRPr="00080BE7">
        <w:rPr>
          <w:rFonts w:ascii="Sylfaen" w:hAnsi="Sylfaen"/>
          <w:sz w:val="22"/>
          <w:szCs w:val="22"/>
          <w:lang w:val="ka-GE"/>
        </w:rPr>
        <w:t>შეხვედრა/დისკუსიების ორგანიზება ზრუნვის სააგენტოს, სამართალდამცავი ორგანოს, იურიდიული დახმარების ბიუროს, მერიის, სამედიცინო დაწესებულებების, რესურს-ცენტრის  წარმომადგენლების მონაწილეობით, რომელსაც ასევე დაესწრება სკოლამდელი აღზრდის დაწესებულების პედაგოგები</w:t>
      </w:r>
      <w:r w:rsidR="001233F5" w:rsidRPr="00080BE7">
        <w:rPr>
          <w:rFonts w:ascii="Sylfaen" w:hAnsi="Sylfaen"/>
          <w:sz w:val="22"/>
          <w:szCs w:val="22"/>
          <w:lang w:val="ka-GE"/>
        </w:rPr>
        <w:t>,</w:t>
      </w:r>
      <w:r w:rsidRPr="00080BE7">
        <w:rPr>
          <w:rFonts w:ascii="Sylfaen" w:hAnsi="Sylfaen"/>
          <w:sz w:val="22"/>
          <w:szCs w:val="22"/>
          <w:lang w:val="ka-GE"/>
        </w:rPr>
        <w:t xml:space="preserve"> ბავშებთან დაკავშირებულ სხვადასხვა პრობლემურ საკ</w:t>
      </w:r>
      <w:r w:rsidR="001233F5" w:rsidRPr="00080BE7">
        <w:rPr>
          <w:rFonts w:ascii="Sylfaen" w:hAnsi="Sylfaen"/>
          <w:sz w:val="22"/>
          <w:szCs w:val="22"/>
          <w:lang w:val="ka-GE"/>
        </w:rPr>
        <w:t>ითხზ</w:t>
      </w:r>
      <w:r w:rsidRPr="00080BE7">
        <w:rPr>
          <w:rFonts w:ascii="Sylfaen" w:hAnsi="Sylfaen"/>
          <w:sz w:val="22"/>
          <w:szCs w:val="22"/>
          <w:lang w:val="ka-GE"/>
        </w:rPr>
        <w:t>ე, ჰოლისტიკური მიდგომით მათი გადაჭრის უზრუნველსაყოფად.</w:t>
      </w:r>
    </w:p>
    <w:p w14:paraId="72A89E4C" w14:textId="77777777" w:rsidR="000260EB" w:rsidRPr="000260EB" w:rsidRDefault="000260EB" w:rsidP="000260EB">
      <w:pPr>
        <w:pStyle w:val="ListParagraph"/>
        <w:spacing w:after="0" w:line="360" w:lineRule="auto"/>
        <w:ind w:left="709"/>
        <w:jc w:val="both"/>
        <w:rPr>
          <w:rFonts w:ascii="Sylfaen" w:hAnsi="Sylfaen"/>
          <w:sz w:val="22"/>
          <w:szCs w:val="22"/>
          <w:lang w:val="ka-GE"/>
        </w:rPr>
      </w:pPr>
    </w:p>
    <w:p w14:paraId="5AD8E20F" w14:textId="77777777" w:rsidR="007E0DF1" w:rsidRPr="00080BE7" w:rsidRDefault="007E0DF1" w:rsidP="000260EB">
      <w:pPr>
        <w:spacing w:after="0" w:line="360" w:lineRule="auto"/>
        <w:jc w:val="both"/>
        <w:rPr>
          <w:rFonts w:ascii="Sylfaen" w:hAnsi="Sylfaen"/>
          <w:b/>
          <w:sz w:val="22"/>
          <w:szCs w:val="22"/>
          <w:lang w:val="ka-GE"/>
        </w:rPr>
      </w:pPr>
    </w:p>
    <w:p w14:paraId="4D65512F" w14:textId="6702087F" w:rsidR="007E0DF1" w:rsidRPr="00080BE7" w:rsidRDefault="000260EB" w:rsidP="000260EB">
      <w:pPr>
        <w:spacing w:line="360" w:lineRule="auto"/>
        <w:rPr>
          <w:b/>
          <w:sz w:val="22"/>
          <w:szCs w:val="22"/>
        </w:rPr>
      </w:pPr>
      <w:r>
        <w:rPr>
          <w:rFonts w:ascii="Sylfaen" w:hAnsi="Sylfaen" w:cs="Sylfaen"/>
          <w:b/>
          <w:sz w:val="22"/>
          <w:szCs w:val="22"/>
        </w:rPr>
        <w:tab/>
      </w:r>
      <w:r w:rsidR="007E0DF1" w:rsidRPr="00080BE7">
        <w:rPr>
          <w:rFonts w:ascii="Sylfaen" w:hAnsi="Sylfaen" w:cs="Sylfaen"/>
          <w:b/>
          <w:sz w:val="22"/>
          <w:szCs w:val="22"/>
        </w:rPr>
        <w:t>უსაფრთხოებისა</w:t>
      </w:r>
      <w:r w:rsidR="007E0DF1" w:rsidRPr="00080BE7">
        <w:rPr>
          <w:b/>
          <w:sz w:val="22"/>
          <w:szCs w:val="22"/>
        </w:rPr>
        <w:t xml:space="preserve"> </w:t>
      </w:r>
      <w:r w:rsidR="007E0DF1" w:rsidRPr="00080BE7">
        <w:rPr>
          <w:rFonts w:ascii="Sylfaen" w:hAnsi="Sylfaen" w:cs="Sylfaen"/>
          <w:b/>
          <w:sz w:val="22"/>
          <w:szCs w:val="22"/>
        </w:rPr>
        <w:t>და</w:t>
      </w:r>
      <w:r w:rsidR="007E0DF1" w:rsidRPr="00080BE7">
        <w:rPr>
          <w:b/>
          <w:sz w:val="22"/>
          <w:szCs w:val="22"/>
        </w:rPr>
        <w:t xml:space="preserve"> </w:t>
      </w:r>
      <w:r w:rsidR="007E0DF1" w:rsidRPr="00080BE7">
        <w:rPr>
          <w:rFonts w:ascii="Sylfaen" w:hAnsi="Sylfaen" w:cs="Sylfaen"/>
          <w:b/>
          <w:sz w:val="22"/>
          <w:szCs w:val="22"/>
        </w:rPr>
        <w:t>დაცვის</w:t>
      </w:r>
      <w:r w:rsidR="007E0DF1" w:rsidRPr="00080BE7">
        <w:rPr>
          <w:b/>
          <w:sz w:val="22"/>
          <w:szCs w:val="22"/>
        </w:rPr>
        <w:t xml:space="preserve"> </w:t>
      </w:r>
      <w:r w:rsidR="007E0DF1" w:rsidRPr="00080BE7">
        <w:rPr>
          <w:rFonts w:ascii="Sylfaen" w:hAnsi="Sylfaen" w:cs="Sylfaen"/>
          <w:b/>
          <w:sz w:val="22"/>
          <w:szCs w:val="22"/>
        </w:rPr>
        <w:t>უფლებ</w:t>
      </w:r>
      <w:r w:rsidR="00F439BD" w:rsidRPr="00080BE7">
        <w:rPr>
          <w:rFonts w:ascii="Sylfaen" w:hAnsi="Sylfaen" w:cs="Sylfaen"/>
          <w:b/>
          <w:sz w:val="22"/>
          <w:szCs w:val="22"/>
        </w:rPr>
        <w:t>ის</w:t>
      </w:r>
      <w:r w:rsidR="00F439BD" w:rsidRPr="00080BE7">
        <w:rPr>
          <w:b/>
          <w:sz w:val="22"/>
          <w:szCs w:val="22"/>
        </w:rPr>
        <w:t xml:space="preserve"> </w:t>
      </w:r>
      <w:r w:rsidR="00F439BD" w:rsidRPr="00080BE7">
        <w:rPr>
          <w:rFonts w:ascii="Sylfaen" w:hAnsi="Sylfaen" w:cs="Sylfaen"/>
          <w:b/>
          <w:sz w:val="22"/>
          <w:szCs w:val="22"/>
        </w:rPr>
        <w:t>მიმართულებით</w:t>
      </w:r>
    </w:p>
    <w:p w14:paraId="5A85A057" w14:textId="77777777" w:rsidR="007E0DF1" w:rsidRPr="00080BE7" w:rsidRDefault="007E0DF1" w:rsidP="000260EB">
      <w:pPr>
        <w:pStyle w:val="ListParagraph"/>
        <w:numPr>
          <w:ilvl w:val="0"/>
          <w:numId w:val="22"/>
        </w:numPr>
        <w:spacing w:line="360" w:lineRule="auto"/>
        <w:ind w:left="709" w:hanging="709"/>
        <w:jc w:val="both"/>
        <w:rPr>
          <w:rFonts w:ascii="Sylfaen" w:hAnsi="Sylfaen"/>
          <w:sz w:val="22"/>
          <w:szCs w:val="22"/>
          <w:lang w:val="ka-GE"/>
        </w:rPr>
      </w:pPr>
      <w:r w:rsidRPr="00080BE7">
        <w:rPr>
          <w:rFonts w:ascii="Sylfaen" w:hAnsi="Sylfaen"/>
          <w:sz w:val="22"/>
          <w:szCs w:val="22"/>
          <w:lang w:val="ka-GE"/>
        </w:rPr>
        <w:t>კანონთან კონფლიქტში მყოფი ბავშვების რესოციალიზაციის ხელშეწყობის პროგრამების დანერგვა.</w:t>
      </w:r>
    </w:p>
    <w:p w14:paraId="5365102E" w14:textId="77777777" w:rsidR="007E0DF1" w:rsidRPr="00080BE7" w:rsidRDefault="007E0DF1" w:rsidP="000260EB">
      <w:pPr>
        <w:pStyle w:val="ListParagraph"/>
        <w:numPr>
          <w:ilvl w:val="0"/>
          <w:numId w:val="22"/>
        </w:numPr>
        <w:spacing w:line="360" w:lineRule="auto"/>
        <w:ind w:left="709" w:hanging="709"/>
        <w:jc w:val="both"/>
        <w:rPr>
          <w:rFonts w:ascii="Sylfaen" w:hAnsi="Sylfaen"/>
          <w:sz w:val="22"/>
          <w:szCs w:val="22"/>
          <w:lang w:val="ka-GE"/>
        </w:rPr>
      </w:pPr>
      <w:r w:rsidRPr="00080BE7">
        <w:rPr>
          <w:rFonts w:ascii="Sylfaen" w:hAnsi="Sylfaen"/>
          <w:sz w:val="22"/>
          <w:szCs w:val="22"/>
          <w:lang w:val="ka-GE"/>
        </w:rPr>
        <w:t xml:space="preserve">ქუჩის ძაღლების პრობლემის მოგვარება. </w:t>
      </w:r>
    </w:p>
    <w:p w14:paraId="672AA819" w14:textId="4FC6FDF2" w:rsidR="007E0DF1" w:rsidRPr="00080BE7" w:rsidRDefault="007E0DF1" w:rsidP="000260EB">
      <w:pPr>
        <w:pStyle w:val="ListParagraph"/>
        <w:numPr>
          <w:ilvl w:val="0"/>
          <w:numId w:val="22"/>
        </w:numPr>
        <w:spacing w:line="360" w:lineRule="auto"/>
        <w:ind w:left="709" w:hanging="709"/>
        <w:jc w:val="both"/>
        <w:rPr>
          <w:rFonts w:ascii="Sylfaen" w:hAnsi="Sylfaen"/>
          <w:sz w:val="22"/>
          <w:szCs w:val="22"/>
          <w:lang w:val="ka-GE"/>
        </w:rPr>
      </w:pPr>
      <w:r w:rsidRPr="00080BE7">
        <w:rPr>
          <w:rFonts w:ascii="Sylfaen" w:hAnsi="Sylfaen"/>
          <w:sz w:val="22"/>
          <w:szCs w:val="22"/>
          <w:lang w:val="ka-GE"/>
        </w:rPr>
        <w:t>ყველა ცარიელი და მიტოვებული შენობის დალუქვა ისე</w:t>
      </w:r>
      <w:r w:rsidR="001233F5" w:rsidRPr="00080BE7">
        <w:rPr>
          <w:rFonts w:ascii="Sylfaen" w:hAnsi="Sylfaen"/>
          <w:sz w:val="22"/>
          <w:szCs w:val="22"/>
          <w:lang w:val="ka-GE"/>
        </w:rPr>
        <w:t>,</w:t>
      </w:r>
      <w:r w:rsidRPr="00080BE7">
        <w:rPr>
          <w:rFonts w:ascii="Sylfaen" w:hAnsi="Sylfaen"/>
          <w:sz w:val="22"/>
          <w:szCs w:val="22"/>
          <w:lang w:val="ka-GE"/>
        </w:rPr>
        <w:t xml:space="preserve"> რო</w:t>
      </w:r>
      <w:r w:rsidR="001233F5" w:rsidRPr="00080BE7">
        <w:rPr>
          <w:rFonts w:ascii="Sylfaen" w:hAnsi="Sylfaen"/>
          <w:sz w:val="22"/>
          <w:szCs w:val="22"/>
          <w:lang w:val="ka-GE"/>
        </w:rPr>
        <w:t>მ</w:t>
      </w:r>
      <w:r w:rsidRPr="00080BE7">
        <w:rPr>
          <w:rFonts w:ascii="Sylfaen" w:hAnsi="Sylfaen"/>
          <w:sz w:val="22"/>
          <w:szCs w:val="22"/>
          <w:lang w:val="ka-GE"/>
        </w:rPr>
        <w:t xml:space="preserve"> არ იყოს ხელმისაწვდომი არ</w:t>
      </w:r>
      <w:r w:rsidR="001233F5" w:rsidRPr="00080BE7">
        <w:rPr>
          <w:rFonts w:ascii="Sylfaen" w:hAnsi="Sylfaen"/>
          <w:sz w:val="22"/>
          <w:szCs w:val="22"/>
          <w:lang w:val="ka-GE"/>
        </w:rPr>
        <w:t>ა</w:t>
      </w:r>
      <w:r w:rsidRPr="00080BE7">
        <w:rPr>
          <w:rFonts w:ascii="Sylfaen" w:hAnsi="Sylfaen"/>
          <w:sz w:val="22"/>
          <w:szCs w:val="22"/>
          <w:lang w:val="ka-GE"/>
        </w:rPr>
        <w:t>ვისთვის, განსაკუთრებით საშიშია ეს სივრცეები ქალებისა და ბავშვების უსაფრთხოებისთვის</w:t>
      </w:r>
      <w:r w:rsidR="001233F5" w:rsidRPr="00080BE7">
        <w:rPr>
          <w:rFonts w:ascii="Sylfaen" w:hAnsi="Sylfaen"/>
          <w:sz w:val="22"/>
          <w:szCs w:val="22"/>
          <w:lang w:val="ka-GE"/>
        </w:rPr>
        <w:t>.</w:t>
      </w:r>
    </w:p>
    <w:p w14:paraId="6A7FBCCB" w14:textId="77777777" w:rsidR="007E0DF1" w:rsidRPr="00080BE7" w:rsidRDefault="007E0DF1" w:rsidP="000260EB">
      <w:pPr>
        <w:pStyle w:val="ListParagraph"/>
        <w:numPr>
          <w:ilvl w:val="0"/>
          <w:numId w:val="22"/>
        </w:numPr>
        <w:spacing w:line="360" w:lineRule="auto"/>
        <w:ind w:left="709" w:hanging="709"/>
        <w:jc w:val="both"/>
        <w:rPr>
          <w:rFonts w:ascii="Sylfaen" w:hAnsi="Sylfaen"/>
          <w:sz w:val="22"/>
          <w:szCs w:val="22"/>
          <w:lang w:val="ka-GE"/>
        </w:rPr>
      </w:pPr>
      <w:r w:rsidRPr="00080BE7">
        <w:rPr>
          <w:rFonts w:ascii="Sylfaen" w:hAnsi="Sylfaen"/>
          <w:sz w:val="22"/>
          <w:szCs w:val="22"/>
          <w:lang w:val="ka-GE"/>
        </w:rPr>
        <w:t xml:space="preserve">ნებისმიერი ახალაშენებული მუნიციპალური საბავშვო ობიექტის ჩაბარებამდე  ბავშვის უსაფრთხოების აუდიტი </w:t>
      </w:r>
    </w:p>
    <w:p w14:paraId="417A9F4C" w14:textId="1C3E3561" w:rsidR="007E0DF1" w:rsidRPr="00080BE7" w:rsidRDefault="007E0DF1" w:rsidP="000260EB">
      <w:pPr>
        <w:pStyle w:val="ListParagraph"/>
        <w:numPr>
          <w:ilvl w:val="0"/>
          <w:numId w:val="22"/>
        </w:numPr>
        <w:spacing w:line="360" w:lineRule="auto"/>
        <w:ind w:left="709" w:hanging="709"/>
        <w:jc w:val="both"/>
        <w:rPr>
          <w:rFonts w:ascii="Sylfaen" w:hAnsi="Sylfaen"/>
          <w:sz w:val="22"/>
          <w:szCs w:val="22"/>
          <w:lang w:val="ka-GE"/>
        </w:rPr>
      </w:pPr>
      <w:r w:rsidRPr="00080BE7">
        <w:rPr>
          <w:rFonts w:ascii="Sylfaen" w:hAnsi="Sylfaen"/>
          <w:sz w:val="22"/>
          <w:szCs w:val="22"/>
          <w:lang w:val="ka-GE"/>
        </w:rPr>
        <w:t xml:space="preserve">გარე განათების მოწყობა ყველა დასახლებულ ქუჩაზე </w:t>
      </w:r>
      <w:r w:rsidR="009C576E" w:rsidRPr="00080BE7">
        <w:rPr>
          <w:rFonts w:ascii="Sylfaen" w:hAnsi="Sylfaen"/>
          <w:sz w:val="22"/>
          <w:szCs w:val="22"/>
          <w:lang w:val="ka-GE"/>
        </w:rPr>
        <w:t>შესაბამისი ხარისხის</w:t>
      </w:r>
      <w:r w:rsidRPr="00080BE7">
        <w:rPr>
          <w:rFonts w:ascii="Sylfaen" w:hAnsi="Sylfaen"/>
          <w:sz w:val="22"/>
          <w:szCs w:val="22"/>
          <w:lang w:val="ka-GE"/>
        </w:rPr>
        <w:t xml:space="preserve"> განათებით </w:t>
      </w:r>
    </w:p>
    <w:p w14:paraId="183E0180" w14:textId="77777777" w:rsidR="007E0DF1" w:rsidRPr="00080BE7" w:rsidRDefault="007E0DF1" w:rsidP="000260EB">
      <w:pPr>
        <w:pStyle w:val="ListParagraph"/>
        <w:numPr>
          <w:ilvl w:val="0"/>
          <w:numId w:val="22"/>
        </w:numPr>
        <w:spacing w:line="360" w:lineRule="auto"/>
        <w:ind w:left="709" w:hanging="709"/>
        <w:jc w:val="both"/>
        <w:rPr>
          <w:rFonts w:ascii="Sylfaen" w:hAnsi="Sylfaen"/>
          <w:sz w:val="22"/>
          <w:szCs w:val="22"/>
          <w:lang w:val="ka-GE"/>
        </w:rPr>
      </w:pPr>
      <w:r w:rsidRPr="00080BE7">
        <w:rPr>
          <w:rFonts w:ascii="Sylfaen" w:hAnsi="Sylfaen"/>
          <w:sz w:val="22"/>
          <w:szCs w:val="22"/>
          <w:lang w:val="ka-GE"/>
        </w:rPr>
        <w:t xml:space="preserve">ბავშვის უფლებათა ცხელი ხაზის შესახებ ინფორმაციის  გავრცელება ყველა ბავშვთან დაკავშირებულ დაწესებულებაში ( 111) </w:t>
      </w:r>
    </w:p>
    <w:p w14:paraId="1DCC4BA4" w14:textId="77777777" w:rsidR="007E0DF1" w:rsidRPr="00080BE7" w:rsidRDefault="007E0DF1" w:rsidP="000260EB">
      <w:pPr>
        <w:pStyle w:val="ListParagraph"/>
        <w:numPr>
          <w:ilvl w:val="0"/>
          <w:numId w:val="22"/>
        </w:numPr>
        <w:spacing w:line="360" w:lineRule="auto"/>
        <w:ind w:left="709" w:hanging="709"/>
        <w:jc w:val="both"/>
        <w:rPr>
          <w:rFonts w:ascii="Sylfaen" w:hAnsi="Sylfaen"/>
          <w:sz w:val="22"/>
          <w:szCs w:val="22"/>
          <w:lang w:val="ka-GE"/>
        </w:rPr>
      </w:pPr>
      <w:r w:rsidRPr="00080BE7">
        <w:rPr>
          <w:rFonts w:ascii="Sylfaen" w:hAnsi="Sylfaen"/>
          <w:sz w:val="22"/>
          <w:szCs w:val="22"/>
          <w:lang w:val="ka-GE"/>
        </w:rPr>
        <w:t xml:space="preserve">ოჯახში ძალადობის ცხელი ხაზის შესახებ ინფორმაციის გავრცელება 116006 ყველა ბავშვთან დაკავშირებულ დაწესებულებაში </w:t>
      </w:r>
    </w:p>
    <w:p w14:paraId="417E98A3" w14:textId="661CFEE8" w:rsidR="007E0DF1" w:rsidRPr="00080BE7" w:rsidRDefault="007E0DF1" w:rsidP="000260EB">
      <w:pPr>
        <w:pStyle w:val="ListParagraph"/>
        <w:numPr>
          <w:ilvl w:val="0"/>
          <w:numId w:val="22"/>
        </w:numPr>
        <w:spacing w:line="360" w:lineRule="auto"/>
        <w:ind w:left="709" w:hanging="709"/>
        <w:jc w:val="both"/>
        <w:rPr>
          <w:rFonts w:ascii="Sylfaen" w:hAnsi="Sylfaen"/>
          <w:sz w:val="22"/>
          <w:szCs w:val="22"/>
          <w:lang w:val="ka-GE"/>
        </w:rPr>
      </w:pPr>
      <w:r w:rsidRPr="00080BE7">
        <w:rPr>
          <w:rFonts w:ascii="Sylfaen" w:hAnsi="Sylfaen"/>
          <w:sz w:val="22"/>
          <w:szCs w:val="22"/>
          <w:lang w:val="ka-GE"/>
        </w:rPr>
        <w:t xml:space="preserve">პოზიტიური მშობლობის ხელშეწყობა სხვადასხვა ასაკის ბავშვის მშობლებისთვის (მაგ.: ფეისბუქ გვერდის შექმნა და ავტორიტეტული მშობელთა ორგანიზაციების, ან </w:t>
      </w:r>
      <w:r w:rsidRPr="00080BE7">
        <w:rPr>
          <w:rFonts w:ascii="Sylfaen" w:hAnsi="Sylfaen"/>
          <w:sz w:val="22"/>
          <w:szCs w:val="22"/>
          <w:lang w:val="ka-GE"/>
        </w:rPr>
        <w:lastRenderedPageBreak/>
        <w:t xml:space="preserve">ნეიროფსიქოლოგების მიერ გაზიარებული თემატური მასალის გავრცელება, მშობლებთან შეხვედრებისთვის ბაღების რესურსის გამოყენება და ა.შ.) </w:t>
      </w:r>
    </w:p>
    <w:p w14:paraId="30B278B0" w14:textId="7EC292F4" w:rsidR="007E0DF1" w:rsidRPr="00080BE7" w:rsidRDefault="007E0DF1" w:rsidP="000260EB">
      <w:pPr>
        <w:pStyle w:val="ListParagraph"/>
        <w:numPr>
          <w:ilvl w:val="0"/>
          <w:numId w:val="22"/>
        </w:numPr>
        <w:spacing w:line="360" w:lineRule="auto"/>
        <w:ind w:left="709" w:hanging="709"/>
        <w:jc w:val="both"/>
        <w:rPr>
          <w:rFonts w:ascii="Sylfaen" w:hAnsi="Sylfaen"/>
          <w:sz w:val="22"/>
          <w:szCs w:val="22"/>
          <w:lang w:val="ka-GE"/>
        </w:rPr>
      </w:pPr>
      <w:r w:rsidRPr="00080BE7">
        <w:rPr>
          <w:rFonts w:ascii="Sylfaen" w:hAnsi="Sylfaen"/>
          <w:sz w:val="22"/>
          <w:szCs w:val="22"/>
          <w:lang w:val="ka-GE"/>
        </w:rPr>
        <w:t xml:space="preserve">ბავშვზე ძალადობის (ფიზიკური, ფსიქოლოგიური, სექსუალური,  ეკონომიური,  უგულებელყოფა) და ქვეყენაში არსებული რეაგირებისა და რეაბილიტაციის სერვისების შესახებ </w:t>
      </w:r>
      <w:r w:rsidR="0024591D" w:rsidRPr="00080BE7">
        <w:rPr>
          <w:rFonts w:ascii="Sylfaen" w:hAnsi="Sylfaen"/>
          <w:sz w:val="22"/>
          <w:szCs w:val="22"/>
          <w:lang w:val="ka-GE"/>
        </w:rPr>
        <w:t xml:space="preserve">ქალაქ </w:t>
      </w:r>
      <w:r w:rsidRPr="00080BE7">
        <w:rPr>
          <w:rFonts w:ascii="Sylfaen" w:hAnsi="Sylfaen"/>
          <w:sz w:val="22"/>
          <w:szCs w:val="22"/>
          <w:lang w:val="ka-GE"/>
        </w:rPr>
        <w:t xml:space="preserve">ფოთის მოსახლეობის ცნობიერების ამაღლება. განსაკუთრებით მერის წარმომადგენლების, თემის ლიდერების და ა.შ. და ასეთი შემთხვევები რეფერირების შესახებ ინფორმაციის მიწოდება.  </w:t>
      </w:r>
    </w:p>
    <w:p w14:paraId="49CCB8C0" w14:textId="4DE2A8FF" w:rsidR="007E0DF1" w:rsidRPr="00080BE7" w:rsidRDefault="0024591D" w:rsidP="000260EB">
      <w:pPr>
        <w:pStyle w:val="ListParagraph"/>
        <w:numPr>
          <w:ilvl w:val="0"/>
          <w:numId w:val="22"/>
        </w:numPr>
        <w:spacing w:line="360" w:lineRule="auto"/>
        <w:ind w:left="709" w:hanging="709"/>
        <w:jc w:val="both"/>
        <w:rPr>
          <w:rFonts w:ascii="Sylfaen" w:hAnsi="Sylfaen"/>
          <w:sz w:val="22"/>
          <w:szCs w:val="22"/>
          <w:lang w:val="ka-GE"/>
        </w:rPr>
      </w:pPr>
      <w:r w:rsidRPr="00080BE7">
        <w:rPr>
          <w:rFonts w:ascii="Sylfaen" w:hAnsi="Sylfaen"/>
          <w:sz w:val="22"/>
          <w:szCs w:val="22"/>
          <w:lang w:val="ka-GE"/>
        </w:rPr>
        <w:t xml:space="preserve">ძალადობის პრევენციასთან დაკავშირებით, </w:t>
      </w:r>
      <w:r w:rsidR="007E0DF1" w:rsidRPr="00080BE7">
        <w:rPr>
          <w:rFonts w:ascii="Sylfaen" w:hAnsi="Sylfaen"/>
          <w:sz w:val="22"/>
          <w:szCs w:val="22"/>
          <w:lang w:val="ka-GE"/>
        </w:rPr>
        <w:t>მოსწავლეებმა უნდა შექმნან აღნიშნულ თემაზე კომიქსები, ნახატები, მოკლემეტრაჟიანი წარმოდგენები და დაამზადონ დიდი ზომის ფორმატები, რომლებიც გამოკრული იქნება სკოლის დერეფნებში და შესაძლებლობას მისცემს თითოეულ მოსწავლეს შეიტყოს მეტი</w:t>
      </w:r>
      <w:r w:rsidRPr="00080BE7">
        <w:rPr>
          <w:rFonts w:ascii="Sylfaen" w:hAnsi="Sylfaen"/>
          <w:sz w:val="22"/>
          <w:szCs w:val="22"/>
          <w:lang w:val="ka-GE"/>
        </w:rPr>
        <w:t>,</w:t>
      </w:r>
      <w:r w:rsidR="007E0DF1" w:rsidRPr="00080BE7">
        <w:rPr>
          <w:rFonts w:ascii="Sylfaen" w:hAnsi="Sylfaen"/>
          <w:sz w:val="22"/>
          <w:szCs w:val="22"/>
          <w:lang w:val="ka-GE"/>
        </w:rPr>
        <w:t xml:space="preserve"> </w:t>
      </w:r>
      <w:r w:rsidRPr="00080BE7">
        <w:rPr>
          <w:rFonts w:ascii="Sylfaen" w:hAnsi="Sylfaen"/>
          <w:sz w:val="22"/>
          <w:szCs w:val="22"/>
          <w:lang w:val="ka-GE"/>
        </w:rPr>
        <w:t>ძალადობასა და მასთან გამკლავების გზებზე.</w:t>
      </w:r>
      <w:r w:rsidR="007E0DF1" w:rsidRPr="00080BE7">
        <w:rPr>
          <w:rFonts w:ascii="Sylfaen" w:hAnsi="Sylfaen"/>
          <w:sz w:val="22"/>
          <w:szCs w:val="22"/>
          <w:lang w:val="ka-GE"/>
        </w:rPr>
        <w:t xml:space="preserve"> სასურველია</w:t>
      </w:r>
      <w:r w:rsidRPr="00080BE7">
        <w:rPr>
          <w:rFonts w:ascii="Sylfaen" w:hAnsi="Sylfaen"/>
          <w:sz w:val="22"/>
          <w:szCs w:val="22"/>
          <w:lang w:val="ka-GE"/>
        </w:rPr>
        <w:t xml:space="preserve">, აღნიშნული ჩატარტეს </w:t>
      </w:r>
      <w:r w:rsidR="007E0DF1" w:rsidRPr="00080BE7">
        <w:rPr>
          <w:rFonts w:ascii="Sylfaen" w:hAnsi="Sylfaen"/>
          <w:sz w:val="22"/>
          <w:szCs w:val="22"/>
          <w:lang w:val="ka-GE"/>
        </w:rPr>
        <w:t xml:space="preserve">ძალადობის წინააღმდეგ 16 დღიან </w:t>
      </w:r>
      <w:r w:rsidRPr="00080BE7">
        <w:rPr>
          <w:rFonts w:ascii="Sylfaen" w:hAnsi="Sylfaen"/>
          <w:sz w:val="22"/>
          <w:szCs w:val="22"/>
          <w:lang w:val="ka-GE"/>
        </w:rPr>
        <w:t>კამპანიის ფარგლებში.</w:t>
      </w:r>
    </w:p>
    <w:p w14:paraId="1C2C498F" w14:textId="5C5A944C" w:rsidR="00183F78" w:rsidRDefault="00183F78" w:rsidP="000260EB">
      <w:pPr>
        <w:pStyle w:val="ListParagraph"/>
        <w:spacing w:line="360" w:lineRule="auto"/>
        <w:ind w:left="1440"/>
        <w:jc w:val="both"/>
        <w:rPr>
          <w:rFonts w:ascii="Sylfaen" w:hAnsi="Sylfaen"/>
          <w:sz w:val="22"/>
          <w:szCs w:val="22"/>
          <w:lang w:val="ka-GE"/>
        </w:rPr>
      </w:pPr>
    </w:p>
    <w:p w14:paraId="19F809D8" w14:textId="06DF14D8" w:rsidR="000260EB" w:rsidRDefault="000260EB" w:rsidP="000260EB">
      <w:pPr>
        <w:pStyle w:val="ListParagraph"/>
        <w:spacing w:line="360" w:lineRule="auto"/>
        <w:ind w:left="1440"/>
        <w:jc w:val="both"/>
        <w:rPr>
          <w:rFonts w:ascii="Sylfaen" w:hAnsi="Sylfaen"/>
          <w:sz w:val="22"/>
          <w:szCs w:val="22"/>
          <w:lang w:val="ka-GE"/>
        </w:rPr>
      </w:pPr>
    </w:p>
    <w:p w14:paraId="66D0DA80" w14:textId="77E13230" w:rsidR="007E0DF1" w:rsidRPr="000260EB" w:rsidRDefault="000260EB" w:rsidP="000260EB">
      <w:pPr>
        <w:pStyle w:val="Heading1"/>
        <w:spacing w:line="360" w:lineRule="auto"/>
        <w:rPr>
          <w:rFonts w:ascii="Sylfaen" w:hAnsi="Sylfaen" w:cs="Sylfaen"/>
          <w:b/>
          <w:sz w:val="22"/>
          <w:szCs w:val="22"/>
        </w:rPr>
      </w:pPr>
      <w:r>
        <w:rPr>
          <w:rFonts w:ascii="Sylfaen" w:hAnsi="Sylfaen" w:cs="Sylfaen"/>
          <w:b/>
          <w:sz w:val="22"/>
          <w:szCs w:val="22"/>
        </w:rPr>
        <w:tab/>
      </w:r>
      <w:bookmarkStart w:id="36" w:name="_Toc140745374"/>
      <w:r w:rsidR="007E0DF1" w:rsidRPr="000260EB">
        <w:rPr>
          <w:rFonts w:ascii="Sylfaen" w:hAnsi="Sylfaen" w:cs="Sylfaen"/>
          <w:b/>
          <w:sz w:val="22"/>
          <w:szCs w:val="22"/>
        </w:rPr>
        <w:t>თავი V. რეკომენდაციები</w:t>
      </w:r>
      <w:bookmarkEnd w:id="36"/>
    </w:p>
    <w:p w14:paraId="37D3B227" w14:textId="77777777" w:rsidR="001F3E56" w:rsidRPr="00080BE7" w:rsidRDefault="001F3E56" w:rsidP="000260EB">
      <w:pPr>
        <w:spacing w:line="360" w:lineRule="auto"/>
        <w:rPr>
          <w:sz w:val="22"/>
          <w:szCs w:val="22"/>
        </w:rPr>
      </w:pPr>
    </w:p>
    <w:p w14:paraId="1C529945" w14:textId="2416D30B" w:rsidR="00D93649" w:rsidRPr="00080BE7" w:rsidRDefault="000260EB" w:rsidP="000260EB">
      <w:pPr>
        <w:spacing w:after="0" w:line="360" w:lineRule="auto"/>
        <w:jc w:val="both"/>
        <w:rPr>
          <w:rFonts w:ascii="Sylfaen" w:eastAsia="Calibri" w:hAnsi="Sylfaen" w:cs="Sylfaen"/>
          <w:sz w:val="22"/>
          <w:szCs w:val="22"/>
          <w:lang w:val="ka-GE"/>
        </w:rPr>
      </w:pPr>
      <w:r>
        <w:rPr>
          <w:rFonts w:ascii="Sylfaen" w:eastAsia="Calibri" w:hAnsi="Sylfaen" w:cs="Sylfaen"/>
          <w:sz w:val="22"/>
          <w:szCs w:val="22"/>
          <w:lang w:val="ka-GE"/>
        </w:rPr>
        <w:tab/>
      </w:r>
      <w:r w:rsidR="00D93649" w:rsidRPr="00080BE7">
        <w:rPr>
          <w:rFonts w:ascii="Sylfaen" w:eastAsia="Calibri" w:hAnsi="Sylfaen" w:cs="Sylfaen"/>
          <w:sz w:val="22"/>
          <w:szCs w:val="22"/>
          <w:lang w:val="ka-GE"/>
        </w:rPr>
        <w:t>გამოვლენილი პრობლემებიდან და მოქალაქეების, მათ შორის ბავშვების რეკომენდაციების გათვალისწინებით</w:t>
      </w:r>
      <w:r w:rsidR="00292E35" w:rsidRPr="00080BE7">
        <w:rPr>
          <w:rFonts w:ascii="Sylfaen" w:eastAsia="Calibri" w:hAnsi="Sylfaen" w:cs="Sylfaen"/>
          <w:sz w:val="22"/>
          <w:szCs w:val="22"/>
          <w:lang w:val="ka-GE"/>
        </w:rPr>
        <w:t>,</w:t>
      </w:r>
      <w:r w:rsidR="00D93649" w:rsidRPr="00080BE7">
        <w:rPr>
          <w:rFonts w:ascii="Sylfaen" w:eastAsia="Calibri" w:hAnsi="Sylfaen" w:cs="Sylfaen"/>
          <w:sz w:val="22"/>
          <w:szCs w:val="22"/>
          <w:lang w:val="ka-GE"/>
        </w:rPr>
        <w:t xml:space="preserve"> რეკომენდირებულია შემდეგი ღონისძიებების გატარება: </w:t>
      </w:r>
    </w:p>
    <w:p w14:paraId="3E14A599" w14:textId="77777777" w:rsidR="004D217E" w:rsidRPr="00080BE7" w:rsidRDefault="004D217E" w:rsidP="000260EB">
      <w:pPr>
        <w:spacing w:after="0" w:line="360" w:lineRule="auto"/>
        <w:jc w:val="both"/>
        <w:rPr>
          <w:rFonts w:ascii="Sylfaen" w:eastAsia="Calibri" w:hAnsi="Sylfaen" w:cs="Sylfaen"/>
          <w:b/>
          <w:bCs/>
          <w:sz w:val="22"/>
          <w:szCs w:val="22"/>
          <w:lang w:val="ka-GE"/>
        </w:rPr>
      </w:pPr>
    </w:p>
    <w:p w14:paraId="0B1E2BF3" w14:textId="2BEE3F25" w:rsidR="005E77C1" w:rsidRDefault="000260EB" w:rsidP="000260EB">
      <w:pPr>
        <w:pStyle w:val="Heading2"/>
        <w:spacing w:line="360" w:lineRule="auto"/>
        <w:jc w:val="both"/>
        <w:rPr>
          <w:rFonts w:ascii="Sylfaen" w:eastAsia="Calibri" w:hAnsi="Sylfaen" w:cs="Sylfaen"/>
          <w:sz w:val="22"/>
          <w:szCs w:val="22"/>
          <w:lang w:val="ka-GE"/>
        </w:rPr>
      </w:pPr>
      <w:bookmarkStart w:id="37" w:name="_Toc137736705"/>
      <w:r>
        <w:rPr>
          <w:rFonts w:ascii="Sylfaen" w:eastAsia="Calibri" w:hAnsi="Sylfaen" w:cs="Sylfaen"/>
          <w:sz w:val="22"/>
          <w:szCs w:val="22"/>
          <w:lang w:val="ka-GE"/>
        </w:rPr>
        <w:tab/>
      </w:r>
      <w:bookmarkStart w:id="38" w:name="_Toc140745375"/>
      <w:r w:rsidR="005E77C1" w:rsidRPr="00080BE7">
        <w:rPr>
          <w:rFonts w:ascii="Sylfaen" w:eastAsia="Calibri" w:hAnsi="Sylfaen" w:cs="Sylfaen"/>
          <w:sz w:val="22"/>
          <w:szCs w:val="22"/>
          <w:lang w:val="ka-GE"/>
        </w:rPr>
        <w:t>საბავშვო</w:t>
      </w:r>
      <w:r w:rsidR="005E77C1" w:rsidRPr="00080BE7">
        <w:rPr>
          <w:rFonts w:eastAsia="Calibri"/>
          <w:sz w:val="22"/>
          <w:szCs w:val="22"/>
          <w:lang w:val="ka-GE"/>
        </w:rPr>
        <w:t xml:space="preserve"> </w:t>
      </w:r>
      <w:r w:rsidR="005E77C1" w:rsidRPr="00080BE7">
        <w:rPr>
          <w:rFonts w:ascii="Sylfaen" w:eastAsia="Calibri" w:hAnsi="Sylfaen" w:cs="Sylfaen"/>
          <w:sz w:val="22"/>
          <w:szCs w:val="22"/>
          <w:lang w:val="ka-GE"/>
        </w:rPr>
        <w:t>ბაღები</w:t>
      </w:r>
      <w:bookmarkEnd w:id="37"/>
      <w:bookmarkEnd w:id="38"/>
    </w:p>
    <w:p w14:paraId="5A54D71D" w14:textId="4DDC4A4F" w:rsidR="00D93649" w:rsidRPr="00080BE7" w:rsidRDefault="00D93649" w:rsidP="000260EB">
      <w:pPr>
        <w:pStyle w:val="ListParagraph"/>
        <w:numPr>
          <w:ilvl w:val="0"/>
          <w:numId w:val="45"/>
        </w:numPr>
        <w:spacing w:line="360" w:lineRule="auto"/>
        <w:ind w:left="709" w:hanging="709"/>
        <w:jc w:val="both"/>
        <w:rPr>
          <w:rFonts w:ascii="Sylfaen" w:hAnsi="Sylfaen"/>
          <w:sz w:val="22"/>
          <w:szCs w:val="22"/>
          <w:lang w:val="ka-GE"/>
        </w:rPr>
      </w:pPr>
      <w:r w:rsidRPr="00080BE7">
        <w:rPr>
          <w:rFonts w:ascii="Sylfaen" w:hAnsi="Sylfaen" w:cs="Sylfaen"/>
          <w:sz w:val="22"/>
          <w:szCs w:val="22"/>
          <w:lang w:val="ka-GE"/>
        </w:rPr>
        <w:t>საბავშვო</w:t>
      </w:r>
      <w:r w:rsidRPr="00080BE7">
        <w:rPr>
          <w:rFonts w:ascii="Sylfaen" w:hAnsi="Sylfaen"/>
          <w:sz w:val="22"/>
          <w:szCs w:val="22"/>
          <w:lang w:val="ka-GE"/>
        </w:rPr>
        <w:t xml:space="preserve"> ბაღების </w:t>
      </w:r>
      <w:r w:rsidR="009E75BF" w:rsidRPr="00080BE7">
        <w:rPr>
          <w:rFonts w:ascii="Sylfaen" w:hAnsi="Sylfaen"/>
          <w:sz w:val="22"/>
          <w:szCs w:val="22"/>
          <w:lang w:val="ka-GE"/>
        </w:rPr>
        <w:t>ავტორიზაციის</w:t>
      </w:r>
      <w:r w:rsidRPr="00080BE7">
        <w:rPr>
          <w:rFonts w:ascii="Sylfaen" w:hAnsi="Sylfaen"/>
          <w:sz w:val="22"/>
          <w:szCs w:val="22"/>
          <w:lang w:val="ka-GE"/>
        </w:rPr>
        <w:t xml:space="preserve"> პროცესთან ერთად ეტაპობრივად განხორციელდეს ეტლით მოსარგებლე ბავშვებზე სკოლამდელი სააღმზრდელო დაწესებულების ადაპტირება;</w:t>
      </w:r>
    </w:p>
    <w:p w14:paraId="03CD69B3" w14:textId="45515808" w:rsidR="00D93649" w:rsidRPr="00080BE7" w:rsidRDefault="00D93649" w:rsidP="000260EB">
      <w:pPr>
        <w:pStyle w:val="ListParagraph"/>
        <w:numPr>
          <w:ilvl w:val="0"/>
          <w:numId w:val="45"/>
        </w:numPr>
        <w:spacing w:line="360" w:lineRule="auto"/>
        <w:ind w:left="709" w:hanging="709"/>
        <w:jc w:val="both"/>
        <w:rPr>
          <w:rFonts w:ascii="Sylfaen" w:hAnsi="Sylfaen"/>
          <w:sz w:val="22"/>
          <w:szCs w:val="22"/>
          <w:lang w:val="ka-GE"/>
        </w:rPr>
      </w:pPr>
      <w:r w:rsidRPr="00080BE7">
        <w:rPr>
          <w:rFonts w:ascii="Sylfaen" w:hAnsi="Sylfaen"/>
          <w:sz w:val="22"/>
          <w:szCs w:val="22"/>
          <w:lang w:val="ka-GE"/>
        </w:rPr>
        <w:t>საბავ</w:t>
      </w:r>
      <w:r w:rsidR="009E75BF" w:rsidRPr="00080BE7">
        <w:rPr>
          <w:rFonts w:ascii="Sylfaen" w:hAnsi="Sylfaen"/>
          <w:sz w:val="22"/>
          <w:szCs w:val="22"/>
          <w:lang w:val="ka-GE"/>
        </w:rPr>
        <w:t>შვ</w:t>
      </w:r>
      <w:r w:rsidRPr="00080BE7">
        <w:rPr>
          <w:rFonts w:ascii="Sylfaen" w:hAnsi="Sylfaen"/>
          <w:sz w:val="22"/>
          <w:szCs w:val="22"/>
          <w:lang w:val="ka-GE"/>
        </w:rPr>
        <w:t>ო ბაღ</w:t>
      </w:r>
      <w:r w:rsidR="009E75BF" w:rsidRPr="00080BE7">
        <w:rPr>
          <w:rFonts w:ascii="Sylfaen" w:hAnsi="Sylfaen"/>
          <w:sz w:val="22"/>
          <w:szCs w:val="22"/>
          <w:lang w:val="ka-GE"/>
        </w:rPr>
        <w:t>ე</w:t>
      </w:r>
      <w:r w:rsidRPr="00080BE7">
        <w:rPr>
          <w:rFonts w:ascii="Sylfaen" w:hAnsi="Sylfaen"/>
          <w:sz w:val="22"/>
          <w:szCs w:val="22"/>
          <w:lang w:val="ka-GE"/>
        </w:rPr>
        <w:t>ბში შშმ  ბავშვებისთვის განისაზღვროს  პირადი ასისტენტი;</w:t>
      </w:r>
    </w:p>
    <w:p w14:paraId="21B1EB49" w14:textId="1E2CB713" w:rsidR="00D93649" w:rsidRPr="00080BE7" w:rsidRDefault="00D93649" w:rsidP="000260EB">
      <w:pPr>
        <w:pStyle w:val="ListParagraph"/>
        <w:numPr>
          <w:ilvl w:val="0"/>
          <w:numId w:val="45"/>
        </w:numPr>
        <w:spacing w:line="360" w:lineRule="auto"/>
        <w:ind w:left="709" w:hanging="709"/>
        <w:jc w:val="both"/>
        <w:rPr>
          <w:rFonts w:ascii="Sylfaen" w:hAnsi="Sylfaen"/>
          <w:sz w:val="22"/>
          <w:szCs w:val="22"/>
          <w:lang w:val="ka-GE"/>
        </w:rPr>
      </w:pPr>
      <w:r w:rsidRPr="00080BE7">
        <w:rPr>
          <w:rFonts w:ascii="Sylfaen" w:hAnsi="Sylfaen"/>
          <w:sz w:val="22"/>
          <w:szCs w:val="22"/>
          <w:lang w:val="ka-GE"/>
        </w:rPr>
        <w:t>ბაღ</w:t>
      </w:r>
      <w:r w:rsidR="009E75BF" w:rsidRPr="00080BE7">
        <w:rPr>
          <w:rFonts w:ascii="Sylfaen" w:hAnsi="Sylfaen"/>
          <w:sz w:val="22"/>
          <w:szCs w:val="22"/>
          <w:lang w:val="ka-GE"/>
        </w:rPr>
        <w:t>ე</w:t>
      </w:r>
      <w:r w:rsidRPr="00080BE7">
        <w:rPr>
          <w:rFonts w:ascii="Sylfaen" w:hAnsi="Sylfaen"/>
          <w:sz w:val="22"/>
          <w:szCs w:val="22"/>
          <w:lang w:val="ka-GE"/>
        </w:rPr>
        <w:t xml:space="preserve">ბში კვების რაციონი გადაიხედოს და დაემატოს, </w:t>
      </w:r>
      <w:r w:rsidR="0091158B" w:rsidRPr="00080BE7">
        <w:rPr>
          <w:rFonts w:ascii="Sylfaen" w:hAnsi="Sylfaen"/>
          <w:sz w:val="22"/>
          <w:szCs w:val="22"/>
          <w:lang w:val="ka-GE"/>
        </w:rPr>
        <w:t>ფოკუს ჯგ</w:t>
      </w:r>
      <w:r w:rsidR="00E51212" w:rsidRPr="00080BE7">
        <w:rPr>
          <w:rFonts w:ascii="Sylfaen" w:hAnsi="Sylfaen"/>
          <w:sz w:val="22"/>
          <w:szCs w:val="22"/>
          <w:lang w:val="ka-GE"/>
        </w:rPr>
        <w:t>უ</w:t>
      </w:r>
      <w:r w:rsidR="0091158B" w:rsidRPr="00080BE7">
        <w:rPr>
          <w:rFonts w:ascii="Sylfaen" w:hAnsi="Sylfaen"/>
          <w:sz w:val="22"/>
          <w:szCs w:val="22"/>
          <w:lang w:val="ka-GE"/>
        </w:rPr>
        <w:t>ფში მშობლების მიერ დასახელებული პროდუქტები</w:t>
      </w:r>
      <w:r w:rsidRPr="00080BE7">
        <w:rPr>
          <w:rFonts w:ascii="Sylfaen" w:hAnsi="Sylfaen"/>
          <w:sz w:val="22"/>
          <w:szCs w:val="22"/>
          <w:lang w:val="ka-GE"/>
        </w:rPr>
        <w:t xml:space="preserve"> </w:t>
      </w:r>
      <w:r w:rsidR="0091158B" w:rsidRPr="00080BE7">
        <w:rPr>
          <w:rFonts w:ascii="Sylfaen" w:hAnsi="Sylfaen"/>
          <w:sz w:val="22"/>
          <w:szCs w:val="22"/>
          <w:lang w:val="ka-GE"/>
        </w:rPr>
        <w:t>(</w:t>
      </w:r>
      <w:r w:rsidRPr="00080BE7">
        <w:rPr>
          <w:rFonts w:ascii="Sylfaen" w:hAnsi="Sylfaen"/>
          <w:sz w:val="22"/>
          <w:szCs w:val="22"/>
          <w:lang w:val="ka-GE"/>
        </w:rPr>
        <w:t>ხილი, თევზი და, იოგურტი</w:t>
      </w:r>
      <w:r w:rsidR="0091158B" w:rsidRPr="00080BE7">
        <w:rPr>
          <w:rFonts w:ascii="Sylfaen" w:hAnsi="Sylfaen"/>
          <w:sz w:val="22"/>
          <w:szCs w:val="22"/>
          <w:lang w:val="ka-GE"/>
        </w:rPr>
        <w:t>)</w:t>
      </w:r>
      <w:r w:rsidRPr="00080BE7">
        <w:rPr>
          <w:rFonts w:ascii="Sylfaen" w:hAnsi="Sylfaen"/>
          <w:sz w:val="22"/>
          <w:szCs w:val="22"/>
          <w:lang w:val="ka-GE"/>
        </w:rPr>
        <w:t xml:space="preserve">. </w:t>
      </w:r>
    </w:p>
    <w:p w14:paraId="52BE87EB" w14:textId="3C5453FF" w:rsidR="00D93649" w:rsidRPr="00080BE7" w:rsidRDefault="00D93649" w:rsidP="000260EB">
      <w:pPr>
        <w:pStyle w:val="ListParagraph"/>
        <w:numPr>
          <w:ilvl w:val="0"/>
          <w:numId w:val="45"/>
        </w:numPr>
        <w:spacing w:line="360" w:lineRule="auto"/>
        <w:ind w:left="709" w:hanging="709"/>
        <w:jc w:val="both"/>
        <w:rPr>
          <w:rFonts w:ascii="Sylfaen" w:hAnsi="Sylfaen"/>
          <w:sz w:val="22"/>
          <w:szCs w:val="22"/>
          <w:lang w:val="ka-GE"/>
        </w:rPr>
      </w:pPr>
      <w:r w:rsidRPr="00080BE7">
        <w:rPr>
          <w:rFonts w:ascii="Sylfaen" w:hAnsi="Sylfaen"/>
          <w:sz w:val="22"/>
          <w:szCs w:val="22"/>
          <w:lang w:val="ka-GE"/>
        </w:rPr>
        <w:t>ბაღებში ყურადღება გამახვილდეს ხარისხიანი განმავითარებელი სათამაშოების, წიგნების და საკანცელარიო ნივთების შეტანაზე;</w:t>
      </w:r>
    </w:p>
    <w:p w14:paraId="72712B31" w14:textId="6F3535F4" w:rsidR="00D93649" w:rsidRPr="00080BE7" w:rsidRDefault="00D93649" w:rsidP="000260EB">
      <w:pPr>
        <w:pStyle w:val="ListParagraph"/>
        <w:numPr>
          <w:ilvl w:val="0"/>
          <w:numId w:val="45"/>
        </w:numPr>
        <w:spacing w:line="360" w:lineRule="auto"/>
        <w:ind w:left="709" w:hanging="709"/>
        <w:jc w:val="both"/>
        <w:rPr>
          <w:rFonts w:ascii="Sylfaen" w:hAnsi="Sylfaen"/>
          <w:sz w:val="22"/>
          <w:szCs w:val="22"/>
          <w:lang w:val="ka-GE"/>
        </w:rPr>
      </w:pPr>
      <w:r w:rsidRPr="00080BE7">
        <w:rPr>
          <w:rFonts w:ascii="Sylfaen" w:hAnsi="Sylfaen"/>
          <w:sz w:val="22"/>
          <w:szCs w:val="22"/>
          <w:lang w:val="ka-GE"/>
        </w:rPr>
        <w:lastRenderedPageBreak/>
        <w:t xml:space="preserve">ფსიქოლოგის და ლოგოპედის სერვისების </w:t>
      </w:r>
      <w:r w:rsidR="009E75BF" w:rsidRPr="00080BE7">
        <w:rPr>
          <w:rFonts w:ascii="Sylfaen" w:hAnsi="Sylfaen"/>
          <w:sz w:val="22"/>
          <w:szCs w:val="22"/>
          <w:lang w:val="ka-GE"/>
        </w:rPr>
        <w:t xml:space="preserve">დანერგვა </w:t>
      </w:r>
      <w:r w:rsidRPr="00080BE7">
        <w:rPr>
          <w:rFonts w:ascii="Sylfaen" w:hAnsi="Sylfaen"/>
          <w:sz w:val="22"/>
          <w:szCs w:val="22"/>
          <w:lang w:val="ka-GE"/>
        </w:rPr>
        <w:t>ქცევის და მეტყველების დარღვევის მქონე ბავშვებისთვის;</w:t>
      </w:r>
    </w:p>
    <w:p w14:paraId="7A92FB6C" w14:textId="7C14206F" w:rsidR="00D93649" w:rsidRPr="00080BE7" w:rsidRDefault="00D93649" w:rsidP="000260EB">
      <w:pPr>
        <w:pStyle w:val="ListParagraph"/>
        <w:numPr>
          <w:ilvl w:val="0"/>
          <w:numId w:val="45"/>
        </w:numPr>
        <w:spacing w:line="360" w:lineRule="auto"/>
        <w:ind w:left="709" w:hanging="709"/>
        <w:jc w:val="both"/>
        <w:rPr>
          <w:rFonts w:ascii="Sylfaen" w:hAnsi="Sylfaen"/>
          <w:sz w:val="22"/>
          <w:szCs w:val="22"/>
          <w:lang w:val="ka-GE"/>
        </w:rPr>
      </w:pPr>
      <w:r w:rsidRPr="00080BE7">
        <w:rPr>
          <w:rFonts w:ascii="Sylfaen" w:hAnsi="Sylfaen"/>
          <w:sz w:val="22"/>
          <w:szCs w:val="22"/>
          <w:lang w:val="ka-GE"/>
        </w:rPr>
        <w:t xml:space="preserve">სკოლამდელი სააღმზრდელო დაწესებულებები აღიჭურვოს კომპიუტერული ტექნიკით და ჩაერთოს ინტერნეტში; </w:t>
      </w:r>
    </w:p>
    <w:p w14:paraId="6B29FD39" w14:textId="2418A34D" w:rsidR="0004548B" w:rsidRPr="00080BE7" w:rsidRDefault="00D93649" w:rsidP="000260EB">
      <w:pPr>
        <w:pStyle w:val="ListParagraph"/>
        <w:numPr>
          <w:ilvl w:val="0"/>
          <w:numId w:val="45"/>
        </w:numPr>
        <w:spacing w:line="360" w:lineRule="auto"/>
        <w:ind w:left="709" w:hanging="709"/>
        <w:jc w:val="both"/>
        <w:rPr>
          <w:rFonts w:ascii="Sylfaen" w:eastAsia="Calibri" w:hAnsi="Sylfaen" w:cs="Sylfaen"/>
          <w:sz w:val="22"/>
          <w:szCs w:val="22"/>
          <w:lang w:val="ka-GE"/>
        </w:rPr>
      </w:pPr>
      <w:r w:rsidRPr="00080BE7">
        <w:rPr>
          <w:rFonts w:ascii="Sylfaen" w:hAnsi="Sylfaen"/>
          <w:sz w:val="22"/>
          <w:szCs w:val="22"/>
          <w:lang w:val="ka-GE"/>
        </w:rPr>
        <w:t>სკოლამდელ სააღმზრდელო დაწესებულებების გაერთიანებას ჰქონდეს ვებ გვერდი</w:t>
      </w:r>
      <w:r w:rsidR="0096209D" w:rsidRPr="00080BE7">
        <w:rPr>
          <w:rFonts w:ascii="Sylfaen" w:hAnsi="Sylfaen"/>
          <w:sz w:val="22"/>
          <w:szCs w:val="22"/>
          <w:lang w:val="ka-GE"/>
        </w:rPr>
        <w:t>,</w:t>
      </w:r>
      <w:r w:rsidRPr="00080BE7">
        <w:rPr>
          <w:rFonts w:ascii="Sylfaen" w:hAnsi="Sylfaen"/>
          <w:sz w:val="22"/>
          <w:szCs w:val="22"/>
          <w:lang w:val="ka-GE"/>
        </w:rPr>
        <w:t xml:space="preserve"> სადაც მშობლებისთვის განკუთვნილი სხვადასხვა სასარგებლო ინფორმაცია განთავსდება</w:t>
      </w:r>
      <w:r w:rsidR="0091158B" w:rsidRPr="00080BE7">
        <w:rPr>
          <w:rFonts w:ascii="Sylfaen" w:hAnsi="Sylfaen"/>
          <w:sz w:val="22"/>
          <w:szCs w:val="22"/>
          <w:lang w:val="ka-GE"/>
        </w:rPr>
        <w:t xml:space="preserve"> ( პოზიტიური მშობლობა, ბავშვის განვითარების ეტაპები, აცრების კალენდარი...)</w:t>
      </w:r>
      <w:r w:rsidRPr="00080BE7">
        <w:rPr>
          <w:rFonts w:ascii="Sylfaen" w:hAnsi="Sylfaen"/>
          <w:sz w:val="22"/>
          <w:szCs w:val="22"/>
          <w:lang w:val="ka-GE"/>
        </w:rPr>
        <w:t xml:space="preserve"> </w:t>
      </w:r>
    </w:p>
    <w:p w14:paraId="357D9621" w14:textId="75159DD9" w:rsidR="00C0328F" w:rsidRPr="00080BE7" w:rsidRDefault="00C0328F" w:rsidP="000260EB">
      <w:pPr>
        <w:pStyle w:val="ListParagraph"/>
        <w:numPr>
          <w:ilvl w:val="0"/>
          <w:numId w:val="45"/>
        </w:numPr>
        <w:spacing w:line="360" w:lineRule="auto"/>
        <w:ind w:left="709" w:hanging="709"/>
        <w:jc w:val="both"/>
        <w:rPr>
          <w:rFonts w:ascii="Sylfaen" w:hAnsi="Sylfaen"/>
          <w:sz w:val="22"/>
          <w:szCs w:val="22"/>
          <w:lang w:val="ka-GE"/>
        </w:rPr>
      </w:pPr>
      <w:r w:rsidRPr="00080BE7">
        <w:rPr>
          <w:rFonts w:ascii="Sylfaen" w:hAnsi="Sylfaen"/>
          <w:sz w:val="22"/>
          <w:szCs w:val="22"/>
          <w:lang w:val="ka-GE"/>
        </w:rPr>
        <w:t>სკოლამდელ განათლებ</w:t>
      </w:r>
      <w:r w:rsidR="009E75BF" w:rsidRPr="00080BE7">
        <w:rPr>
          <w:rFonts w:ascii="Sylfaen" w:hAnsi="Sylfaen"/>
          <w:sz w:val="22"/>
          <w:szCs w:val="22"/>
          <w:lang w:val="ka-GE"/>
        </w:rPr>
        <w:t xml:space="preserve">ის </w:t>
      </w:r>
      <w:r w:rsidRPr="00080BE7">
        <w:rPr>
          <w:rFonts w:ascii="Sylfaen" w:hAnsi="Sylfaen"/>
          <w:sz w:val="22"/>
          <w:szCs w:val="22"/>
          <w:lang w:val="ka-GE"/>
        </w:rPr>
        <w:t>დაწესებულებების სარეაბილიტაციო სამუშაო</w:t>
      </w:r>
      <w:r w:rsidR="009E75BF" w:rsidRPr="00080BE7">
        <w:rPr>
          <w:rFonts w:ascii="Sylfaen" w:hAnsi="Sylfaen"/>
          <w:sz w:val="22"/>
          <w:szCs w:val="22"/>
          <w:lang w:val="ka-GE"/>
        </w:rPr>
        <w:t>ები</w:t>
      </w:r>
      <w:r w:rsidR="0091158B" w:rsidRPr="00080BE7">
        <w:rPr>
          <w:rFonts w:ascii="Sylfaen" w:hAnsi="Sylfaen"/>
          <w:sz w:val="22"/>
          <w:szCs w:val="22"/>
          <w:lang w:val="ka-GE"/>
        </w:rPr>
        <w:t xml:space="preserve">ს </w:t>
      </w:r>
      <w:r w:rsidR="0096209D" w:rsidRPr="00080BE7">
        <w:rPr>
          <w:rFonts w:ascii="Sylfaen" w:hAnsi="Sylfaen"/>
          <w:sz w:val="22"/>
          <w:szCs w:val="22"/>
          <w:lang w:val="ka-GE"/>
        </w:rPr>
        <w:t>განხორცი</w:t>
      </w:r>
      <w:r w:rsidR="0091158B" w:rsidRPr="00080BE7">
        <w:rPr>
          <w:rFonts w:ascii="Sylfaen" w:hAnsi="Sylfaen"/>
          <w:sz w:val="22"/>
          <w:szCs w:val="22"/>
          <w:lang w:val="ka-GE"/>
        </w:rPr>
        <w:t>ელება</w:t>
      </w:r>
      <w:r w:rsidR="009E75BF" w:rsidRPr="00080BE7">
        <w:rPr>
          <w:rFonts w:ascii="Sylfaen" w:hAnsi="Sylfaen"/>
          <w:sz w:val="22"/>
          <w:szCs w:val="22"/>
          <w:lang w:val="ka-GE"/>
        </w:rPr>
        <w:t xml:space="preserve">. </w:t>
      </w:r>
    </w:p>
    <w:p w14:paraId="084BB0E0" w14:textId="1185FFB1" w:rsidR="00D93649" w:rsidRPr="00080BE7" w:rsidRDefault="00D93649" w:rsidP="000260EB">
      <w:pPr>
        <w:pStyle w:val="ListParagraph"/>
        <w:spacing w:line="360" w:lineRule="auto"/>
        <w:ind w:left="0"/>
        <w:jc w:val="both"/>
        <w:rPr>
          <w:rFonts w:ascii="Sylfaen" w:hAnsi="Sylfaen"/>
          <w:sz w:val="22"/>
          <w:szCs w:val="22"/>
          <w:lang w:val="ka-GE"/>
        </w:rPr>
      </w:pPr>
    </w:p>
    <w:p w14:paraId="42B9E23C" w14:textId="26A24E91" w:rsidR="00D93649" w:rsidRPr="00080BE7" w:rsidRDefault="000260EB" w:rsidP="000260EB">
      <w:pPr>
        <w:pStyle w:val="Heading2"/>
        <w:spacing w:line="360" w:lineRule="auto"/>
        <w:jc w:val="both"/>
        <w:rPr>
          <w:rFonts w:eastAsia="Calibri"/>
          <w:sz w:val="22"/>
          <w:szCs w:val="22"/>
          <w:lang w:val="ka-GE"/>
        </w:rPr>
      </w:pPr>
      <w:bookmarkStart w:id="39" w:name="_Toc137736706"/>
      <w:r>
        <w:rPr>
          <w:rFonts w:ascii="Sylfaen" w:eastAsia="Calibri" w:hAnsi="Sylfaen" w:cs="Sylfaen"/>
          <w:sz w:val="22"/>
          <w:szCs w:val="22"/>
          <w:lang w:val="ka-GE"/>
        </w:rPr>
        <w:tab/>
      </w:r>
      <w:bookmarkStart w:id="40" w:name="_Toc140745376"/>
      <w:r w:rsidR="00D93649" w:rsidRPr="00080BE7">
        <w:rPr>
          <w:rFonts w:ascii="Sylfaen" w:eastAsia="Calibri" w:hAnsi="Sylfaen" w:cs="Sylfaen"/>
          <w:sz w:val="22"/>
          <w:szCs w:val="22"/>
          <w:lang w:val="ka-GE"/>
        </w:rPr>
        <w:t>სახელოვნებო</w:t>
      </w:r>
      <w:r w:rsidR="00D93649" w:rsidRPr="00080BE7">
        <w:rPr>
          <w:rFonts w:eastAsia="Calibri"/>
          <w:sz w:val="22"/>
          <w:szCs w:val="22"/>
          <w:lang w:val="ka-GE"/>
        </w:rPr>
        <w:t xml:space="preserve"> </w:t>
      </w:r>
      <w:r w:rsidR="00D93649" w:rsidRPr="00080BE7">
        <w:rPr>
          <w:rFonts w:ascii="Sylfaen" w:eastAsia="Calibri" w:hAnsi="Sylfaen" w:cs="Sylfaen"/>
          <w:sz w:val="22"/>
          <w:szCs w:val="22"/>
          <w:lang w:val="ka-GE"/>
        </w:rPr>
        <w:t>და</w:t>
      </w:r>
      <w:r w:rsidR="00D93649" w:rsidRPr="00080BE7">
        <w:rPr>
          <w:rFonts w:eastAsia="Calibri"/>
          <w:sz w:val="22"/>
          <w:szCs w:val="22"/>
          <w:lang w:val="ka-GE"/>
        </w:rPr>
        <w:t xml:space="preserve"> </w:t>
      </w:r>
      <w:r w:rsidR="00D93649" w:rsidRPr="00080BE7">
        <w:rPr>
          <w:rFonts w:ascii="Sylfaen" w:eastAsia="Calibri" w:hAnsi="Sylfaen" w:cs="Sylfaen"/>
          <w:sz w:val="22"/>
          <w:szCs w:val="22"/>
          <w:lang w:val="ka-GE"/>
        </w:rPr>
        <w:t>სპორტული</w:t>
      </w:r>
      <w:r w:rsidR="00D93649" w:rsidRPr="00080BE7">
        <w:rPr>
          <w:rFonts w:eastAsia="Calibri"/>
          <w:sz w:val="22"/>
          <w:szCs w:val="22"/>
          <w:lang w:val="ka-GE"/>
        </w:rPr>
        <w:t xml:space="preserve"> </w:t>
      </w:r>
      <w:r w:rsidR="00D93649" w:rsidRPr="00080BE7">
        <w:rPr>
          <w:rFonts w:ascii="Sylfaen" w:eastAsia="Calibri" w:hAnsi="Sylfaen" w:cs="Sylfaen"/>
          <w:sz w:val="22"/>
          <w:szCs w:val="22"/>
          <w:lang w:val="ka-GE"/>
        </w:rPr>
        <w:t>წრეები</w:t>
      </w:r>
      <w:bookmarkEnd w:id="39"/>
      <w:bookmarkEnd w:id="40"/>
      <w:r w:rsidR="00D93649" w:rsidRPr="00080BE7">
        <w:rPr>
          <w:rFonts w:eastAsia="Calibri"/>
          <w:sz w:val="22"/>
          <w:szCs w:val="22"/>
          <w:lang w:val="ka-GE"/>
        </w:rPr>
        <w:t xml:space="preserve"> </w:t>
      </w:r>
    </w:p>
    <w:p w14:paraId="6FE73392" w14:textId="50045EA6" w:rsidR="00D93649" w:rsidRPr="00080BE7" w:rsidRDefault="00D93649" w:rsidP="000260EB">
      <w:pPr>
        <w:pStyle w:val="ListParagraph"/>
        <w:numPr>
          <w:ilvl w:val="0"/>
          <w:numId w:val="45"/>
        </w:numPr>
        <w:spacing w:line="360" w:lineRule="auto"/>
        <w:ind w:left="709" w:hanging="709"/>
        <w:jc w:val="both"/>
        <w:rPr>
          <w:rFonts w:ascii="Sylfaen" w:hAnsi="Sylfaen"/>
          <w:sz w:val="22"/>
          <w:szCs w:val="22"/>
          <w:lang w:val="ka-GE"/>
        </w:rPr>
      </w:pPr>
      <w:r w:rsidRPr="00080BE7">
        <w:rPr>
          <w:rFonts w:ascii="Sylfaen" w:hAnsi="Sylfaen" w:cs="Sylfaen"/>
          <w:sz w:val="22"/>
          <w:szCs w:val="22"/>
          <w:lang w:val="ka-GE"/>
        </w:rPr>
        <w:t>სკოლისგარეშე</w:t>
      </w:r>
      <w:r w:rsidRPr="00080BE7">
        <w:rPr>
          <w:rFonts w:ascii="Sylfaen" w:hAnsi="Sylfaen"/>
          <w:sz w:val="22"/>
          <w:szCs w:val="22"/>
          <w:lang w:val="ka-GE"/>
        </w:rPr>
        <w:t xml:space="preserve"> სასპორტო და ხელოვნების წრეებზე შშმ ბავშვებზე მორგებული</w:t>
      </w:r>
      <w:r w:rsidR="009E75BF" w:rsidRPr="00080BE7">
        <w:rPr>
          <w:rFonts w:ascii="Sylfaen" w:hAnsi="Sylfaen"/>
          <w:sz w:val="22"/>
          <w:szCs w:val="22"/>
          <w:lang w:val="ka-GE"/>
        </w:rPr>
        <w:t xml:space="preserve">, წამახალისებელი და ძალადობისა და ღირსების შელახვისგან თავისუფალი </w:t>
      </w:r>
      <w:r w:rsidRPr="00080BE7">
        <w:rPr>
          <w:rFonts w:ascii="Sylfaen" w:hAnsi="Sylfaen"/>
          <w:sz w:val="22"/>
          <w:szCs w:val="22"/>
          <w:lang w:val="ka-GE"/>
        </w:rPr>
        <w:t>გარემოს შექმნა;</w:t>
      </w:r>
    </w:p>
    <w:p w14:paraId="33979E18" w14:textId="6DE35E87" w:rsidR="00C0328F" w:rsidRDefault="00D93649" w:rsidP="000260EB">
      <w:pPr>
        <w:pStyle w:val="ListParagraph"/>
        <w:numPr>
          <w:ilvl w:val="0"/>
          <w:numId w:val="45"/>
        </w:numPr>
        <w:spacing w:line="360" w:lineRule="auto"/>
        <w:ind w:left="709" w:hanging="709"/>
        <w:jc w:val="both"/>
        <w:rPr>
          <w:rFonts w:ascii="Sylfaen" w:hAnsi="Sylfaen"/>
          <w:sz w:val="22"/>
          <w:szCs w:val="22"/>
          <w:lang w:val="ka-GE"/>
        </w:rPr>
      </w:pPr>
      <w:r w:rsidRPr="00080BE7">
        <w:rPr>
          <w:rFonts w:ascii="Sylfaen" w:hAnsi="Sylfaen"/>
          <w:sz w:val="22"/>
          <w:szCs w:val="22"/>
          <w:lang w:val="ka-GE"/>
        </w:rPr>
        <w:t>სპორტულ თუ სახელოვნებო წრეებში ჩართულ</w:t>
      </w:r>
      <w:r w:rsidR="00C0328F" w:rsidRPr="00080BE7">
        <w:rPr>
          <w:rFonts w:ascii="Sylfaen" w:hAnsi="Sylfaen"/>
          <w:sz w:val="22"/>
          <w:szCs w:val="22"/>
          <w:lang w:val="ka-GE"/>
        </w:rPr>
        <w:t>ობასთან დაკავშირებული  დამატებითი ხარჯების დაფინანსება (ფორმები, ტურნირები, კონცერტებში მონაწილეობასთან დაკავშირებული ხარჯები)</w:t>
      </w:r>
      <w:r w:rsidR="0091158B" w:rsidRPr="00080BE7">
        <w:rPr>
          <w:rFonts w:ascii="Sylfaen" w:hAnsi="Sylfaen"/>
          <w:sz w:val="22"/>
          <w:szCs w:val="22"/>
          <w:lang w:val="ka-GE"/>
        </w:rPr>
        <w:t xml:space="preserve"> მოწყვლადი ბავშვებისთვის</w:t>
      </w:r>
    </w:p>
    <w:p w14:paraId="46AE467F" w14:textId="77777777" w:rsidR="000260EB" w:rsidRPr="00080BE7" w:rsidRDefault="000260EB" w:rsidP="000260EB">
      <w:pPr>
        <w:pStyle w:val="ListParagraph"/>
        <w:spacing w:line="360" w:lineRule="auto"/>
        <w:ind w:left="709"/>
        <w:jc w:val="both"/>
        <w:rPr>
          <w:rFonts w:ascii="Sylfaen" w:hAnsi="Sylfaen"/>
          <w:sz w:val="22"/>
          <w:szCs w:val="22"/>
          <w:lang w:val="ka-GE"/>
        </w:rPr>
      </w:pPr>
    </w:p>
    <w:p w14:paraId="5A5999D2" w14:textId="40FE1DAD" w:rsidR="005E77C1" w:rsidRDefault="000260EB" w:rsidP="000260EB">
      <w:pPr>
        <w:pStyle w:val="Heading2"/>
        <w:spacing w:line="360" w:lineRule="auto"/>
        <w:ind w:left="709" w:hanging="709"/>
        <w:jc w:val="both"/>
        <w:rPr>
          <w:rFonts w:ascii="Sylfaen" w:eastAsia="Calibri" w:hAnsi="Sylfaen" w:cs="Sylfaen"/>
          <w:sz w:val="22"/>
          <w:szCs w:val="22"/>
          <w:lang w:val="ka-GE"/>
        </w:rPr>
      </w:pPr>
      <w:bookmarkStart w:id="41" w:name="_Toc137736707"/>
      <w:r>
        <w:rPr>
          <w:rFonts w:ascii="Sylfaen" w:eastAsia="Calibri" w:hAnsi="Sylfaen" w:cs="Sylfaen"/>
          <w:sz w:val="22"/>
          <w:szCs w:val="22"/>
          <w:lang w:val="ka-GE"/>
        </w:rPr>
        <w:tab/>
      </w:r>
      <w:bookmarkStart w:id="42" w:name="_Toc140745377"/>
      <w:r w:rsidR="005E77C1" w:rsidRPr="00080BE7">
        <w:rPr>
          <w:rFonts w:ascii="Sylfaen" w:eastAsia="Calibri" w:hAnsi="Sylfaen" w:cs="Sylfaen"/>
          <w:sz w:val="22"/>
          <w:szCs w:val="22"/>
          <w:lang w:val="ka-GE"/>
        </w:rPr>
        <w:t>ჯანმრთელობის</w:t>
      </w:r>
      <w:r w:rsidR="00CD5452" w:rsidRPr="00080BE7">
        <w:rPr>
          <w:rFonts w:ascii="Sylfaen" w:eastAsia="Calibri" w:hAnsi="Sylfaen" w:cs="Sylfaen"/>
          <w:sz w:val="22"/>
          <w:szCs w:val="22"/>
          <w:lang w:val="ka-GE"/>
        </w:rPr>
        <w:t xml:space="preserve">/სოციალური </w:t>
      </w:r>
      <w:r w:rsidR="005E77C1" w:rsidRPr="00080BE7">
        <w:rPr>
          <w:rFonts w:ascii="Sylfaen" w:eastAsia="Calibri" w:hAnsi="Sylfaen" w:cs="Sylfaen"/>
          <w:sz w:val="22"/>
          <w:szCs w:val="22"/>
          <w:lang w:val="ka-GE"/>
        </w:rPr>
        <w:t>დაცვა</w:t>
      </w:r>
      <w:bookmarkEnd w:id="41"/>
      <w:bookmarkEnd w:id="42"/>
    </w:p>
    <w:p w14:paraId="51AF2559" w14:textId="3672553D" w:rsidR="005E77C1" w:rsidRPr="00080BE7" w:rsidRDefault="009E75BF" w:rsidP="000260EB">
      <w:pPr>
        <w:pStyle w:val="ListParagraph"/>
        <w:numPr>
          <w:ilvl w:val="0"/>
          <w:numId w:val="45"/>
        </w:numPr>
        <w:spacing w:line="360" w:lineRule="auto"/>
        <w:ind w:left="709" w:hanging="709"/>
        <w:jc w:val="both"/>
        <w:rPr>
          <w:rFonts w:ascii="Sylfaen" w:hAnsi="Sylfaen"/>
          <w:sz w:val="22"/>
          <w:szCs w:val="22"/>
          <w:lang w:val="ka-GE"/>
        </w:rPr>
      </w:pPr>
      <w:r w:rsidRPr="00080BE7">
        <w:rPr>
          <w:rFonts w:ascii="Sylfaen" w:hAnsi="Sylfaen"/>
          <w:sz w:val="22"/>
          <w:szCs w:val="22"/>
          <w:lang w:val="ka-GE"/>
        </w:rPr>
        <w:t>მოსახლეობის სამედიცინო ხარჯების დაფინანსების ზრდა</w:t>
      </w:r>
      <w:r w:rsidR="00292690" w:rsidRPr="00080BE7">
        <w:rPr>
          <w:rFonts w:ascii="Sylfaen" w:hAnsi="Sylfaen"/>
          <w:sz w:val="22"/>
          <w:szCs w:val="22"/>
          <w:lang w:val="ka-GE"/>
        </w:rPr>
        <w:t>.</w:t>
      </w:r>
      <w:r w:rsidRPr="00080BE7">
        <w:rPr>
          <w:rFonts w:ascii="Sylfaen" w:hAnsi="Sylfaen"/>
          <w:sz w:val="22"/>
          <w:szCs w:val="22"/>
          <w:lang w:val="ka-GE"/>
        </w:rPr>
        <w:t xml:space="preserve"> განსაკუთრებულად ყურადღების გამახვილება მედიკამენტებზე, იშვიათი და ონკოლოგიური დაავადებების მქონე ბავშვებზე და მოწყვლად ბავშვიან ოჯახებზე. </w:t>
      </w:r>
    </w:p>
    <w:p w14:paraId="6C5473ED" w14:textId="5A39AB3B" w:rsidR="00CD5452" w:rsidRPr="00080BE7" w:rsidRDefault="00CD5452" w:rsidP="000260EB">
      <w:pPr>
        <w:pStyle w:val="ListParagraph"/>
        <w:numPr>
          <w:ilvl w:val="0"/>
          <w:numId w:val="45"/>
        </w:numPr>
        <w:spacing w:line="360" w:lineRule="auto"/>
        <w:ind w:left="709" w:hanging="709"/>
        <w:jc w:val="both"/>
        <w:rPr>
          <w:rFonts w:ascii="Sylfaen" w:hAnsi="Sylfaen"/>
          <w:sz w:val="22"/>
          <w:szCs w:val="22"/>
          <w:lang w:val="ka-GE"/>
        </w:rPr>
      </w:pPr>
      <w:r w:rsidRPr="00080BE7">
        <w:rPr>
          <w:rFonts w:ascii="Sylfaen" w:hAnsi="Sylfaen"/>
          <w:sz w:val="22"/>
          <w:szCs w:val="22"/>
          <w:lang w:val="ka-GE"/>
        </w:rPr>
        <w:t xml:space="preserve">მოწყვლადი ჯგუფების გამოყოფა, მათი დაუკმაყოფილები სოციალური საჭიროებების შესწავლა და საპასუხო სოციალური </w:t>
      </w:r>
      <w:r w:rsidR="00F21B82" w:rsidRPr="00080BE7">
        <w:rPr>
          <w:rFonts w:ascii="Sylfaen" w:hAnsi="Sylfaen"/>
          <w:sz w:val="22"/>
          <w:szCs w:val="22"/>
          <w:lang w:val="ka-GE"/>
        </w:rPr>
        <w:t>პროგრამები</w:t>
      </w:r>
      <w:r w:rsidR="00292690" w:rsidRPr="00080BE7">
        <w:rPr>
          <w:rFonts w:ascii="Sylfaen" w:hAnsi="Sylfaen"/>
          <w:sz w:val="22"/>
          <w:szCs w:val="22"/>
          <w:lang w:val="ka-GE"/>
        </w:rPr>
        <w:t>ს</w:t>
      </w:r>
      <w:r w:rsidR="00F21B82" w:rsidRPr="00080BE7">
        <w:rPr>
          <w:rFonts w:ascii="Sylfaen" w:hAnsi="Sylfaen"/>
          <w:sz w:val="22"/>
          <w:szCs w:val="22"/>
          <w:lang w:val="ka-GE"/>
        </w:rPr>
        <w:t xml:space="preserve"> შემუშავება</w:t>
      </w:r>
      <w:r w:rsidR="00292690" w:rsidRPr="00080BE7">
        <w:rPr>
          <w:rFonts w:ascii="Sylfaen" w:hAnsi="Sylfaen"/>
          <w:sz w:val="22"/>
          <w:szCs w:val="22"/>
          <w:lang w:val="ka-GE"/>
        </w:rPr>
        <w:t>,</w:t>
      </w:r>
      <w:r w:rsidR="00F21B82" w:rsidRPr="00080BE7">
        <w:rPr>
          <w:rFonts w:ascii="Sylfaen" w:hAnsi="Sylfaen"/>
          <w:sz w:val="22"/>
          <w:szCs w:val="22"/>
          <w:lang w:val="ka-GE"/>
        </w:rPr>
        <w:t xml:space="preserve"> ან ქვე-პროგრამების დამატება. </w:t>
      </w:r>
    </w:p>
    <w:p w14:paraId="76472221" w14:textId="77777777" w:rsidR="00CD5452" w:rsidRPr="00080BE7" w:rsidRDefault="00CD5452" w:rsidP="000260EB">
      <w:pPr>
        <w:pStyle w:val="ListParagraph"/>
        <w:spacing w:line="360" w:lineRule="auto"/>
        <w:ind w:left="90"/>
        <w:jc w:val="both"/>
        <w:rPr>
          <w:rFonts w:ascii="Sylfaen" w:hAnsi="Sylfaen"/>
          <w:sz w:val="22"/>
          <w:szCs w:val="22"/>
          <w:lang w:val="ka-GE"/>
        </w:rPr>
      </w:pPr>
    </w:p>
    <w:p w14:paraId="3A6EF2F8" w14:textId="09AAE7D2" w:rsidR="005E77C1" w:rsidRPr="00080BE7" w:rsidRDefault="000260EB" w:rsidP="000260EB">
      <w:pPr>
        <w:pStyle w:val="Heading2"/>
        <w:spacing w:line="360" w:lineRule="auto"/>
        <w:jc w:val="both"/>
        <w:rPr>
          <w:rFonts w:ascii="Sylfaen" w:eastAsia="Calibri" w:hAnsi="Sylfaen" w:cs="Sylfaen"/>
          <w:sz w:val="22"/>
          <w:szCs w:val="22"/>
          <w:lang w:val="ka-GE"/>
        </w:rPr>
      </w:pPr>
      <w:bookmarkStart w:id="43" w:name="_Toc137736708"/>
      <w:r>
        <w:rPr>
          <w:rFonts w:ascii="Sylfaen" w:eastAsia="Calibri" w:hAnsi="Sylfaen" w:cs="Sylfaen"/>
          <w:sz w:val="22"/>
          <w:szCs w:val="22"/>
          <w:lang w:val="ka-GE"/>
        </w:rPr>
        <w:tab/>
      </w:r>
      <w:bookmarkStart w:id="44" w:name="_Toc140745378"/>
      <w:r w:rsidR="005E77C1" w:rsidRPr="00080BE7">
        <w:rPr>
          <w:rFonts w:ascii="Sylfaen" w:eastAsia="Calibri" w:hAnsi="Sylfaen" w:cs="Sylfaen"/>
          <w:sz w:val="22"/>
          <w:szCs w:val="22"/>
          <w:lang w:val="ka-GE"/>
        </w:rPr>
        <w:t>საბავშვო</w:t>
      </w:r>
      <w:r w:rsidR="005E77C1" w:rsidRPr="00080BE7">
        <w:rPr>
          <w:rFonts w:eastAsia="Calibri"/>
          <w:sz w:val="22"/>
          <w:szCs w:val="22"/>
          <w:lang w:val="ka-GE"/>
        </w:rPr>
        <w:t xml:space="preserve"> </w:t>
      </w:r>
      <w:r w:rsidR="005E77C1" w:rsidRPr="00080BE7">
        <w:rPr>
          <w:rFonts w:ascii="Sylfaen" w:eastAsia="Calibri" w:hAnsi="Sylfaen" w:cs="Sylfaen"/>
          <w:sz w:val="22"/>
          <w:szCs w:val="22"/>
          <w:lang w:val="ka-GE"/>
        </w:rPr>
        <w:t>პროექტები</w:t>
      </w:r>
      <w:r w:rsidR="005E77C1" w:rsidRPr="00080BE7">
        <w:rPr>
          <w:rFonts w:eastAsia="Calibri"/>
          <w:sz w:val="22"/>
          <w:szCs w:val="22"/>
          <w:lang w:val="ka-GE"/>
        </w:rPr>
        <w:t xml:space="preserve"> </w:t>
      </w:r>
      <w:r w:rsidR="005E77C1" w:rsidRPr="00080BE7">
        <w:rPr>
          <w:rFonts w:ascii="Sylfaen" w:eastAsia="Calibri" w:hAnsi="Sylfaen" w:cs="Sylfaen"/>
          <w:sz w:val="22"/>
          <w:szCs w:val="22"/>
          <w:lang w:val="ka-GE"/>
        </w:rPr>
        <w:t>და</w:t>
      </w:r>
      <w:r w:rsidR="005E77C1" w:rsidRPr="00080BE7">
        <w:rPr>
          <w:rFonts w:eastAsia="Calibri"/>
          <w:sz w:val="22"/>
          <w:szCs w:val="22"/>
          <w:lang w:val="ka-GE"/>
        </w:rPr>
        <w:t xml:space="preserve"> </w:t>
      </w:r>
      <w:r w:rsidR="005E77C1" w:rsidRPr="00080BE7">
        <w:rPr>
          <w:rFonts w:ascii="Sylfaen" w:eastAsia="Calibri" w:hAnsi="Sylfaen" w:cs="Sylfaen"/>
          <w:sz w:val="22"/>
          <w:szCs w:val="22"/>
          <w:lang w:val="ka-GE"/>
        </w:rPr>
        <w:t>ინციატივები</w:t>
      </w:r>
      <w:bookmarkEnd w:id="43"/>
      <w:bookmarkEnd w:id="44"/>
    </w:p>
    <w:p w14:paraId="27595A59" w14:textId="2FCCAE1C" w:rsidR="00C0328F" w:rsidRPr="00080BE7" w:rsidRDefault="00C0328F" w:rsidP="000260EB">
      <w:pPr>
        <w:pStyle w:val="ListParagraph"/>
        <w:numPr>
          <w:ilvl w:val="0"/>
          <w:numId w:val="47"/>
        </w:numPr>
        <w:spacing w:line="360" w:lineRule="auto"/>
        <w:ind w:hanging="720"/>
        <w:jc w:val="both"/>
        <w:rPr>
          <w:rFonts w:ascii="Sylfaen" w:hAnsi="Sylfaen"/>
          <w:sz w:val="22"/>
          <w:szCs w:val="22"/>
          <w:lang w:val="ka-GE"/>
        </w:rPr>
      </w:pPr>
      <w:r w:rsidRPr="00080BE7">
        <w:rPr>
          <w:rFonts w:ascii="Sylfaen" w:hAnsi="Sylfaen"/>
          <w:sz w:val="22"/>
          <w:szCs w:val="22"/>
          <w:lang w:val="ka-GE"/>
        </w:rPr>
        <w:t>ბავშვები</w:t>
      </w:r>
      <w:r w:rsidR="009E75BF" w:rsidRPr="00080BE7">
        <w:rPr>
          <w:rFonts w:ascii="Sylfaen" w:hAnsi="Sylfaen"/>
          <w:sz w:val="22"/>
          <w:szCs w:val="22"/>
          <w:lang w:val="ka-GE"/>
        </w:rPr>
        <w:t>ს</w:t>
      </w:r>
      <w:r w:rsidRPr="00080BE7">
        <w:rPr>
          <w:rFonts w:ascii="Sylfaen" w:hAnsi="Sylfaen"/>
          <w:sz w:val="22"/>
          <w:szCs w:val="22"/>
          <w:lang w:val="ka-GE"/>
        </w:rPr>
        <w:t xml:space="preserve"> </w:t>
      </w:r>
      <w:r w:rsidR="009E75BF" w:rsidRPr="00080BE7">
        <w:rPr>
          <w:rFonts w:ascii="Sylfaen" w:hAnsi="Sylfaen"/>
          <w:sz w:val="22"/>
          <w:szCs w:val="22"/>
          <w:lang w:val="ka-GE"/>
        </w:rPr>
        <w:t>შეკრებისა</w:t>
      </w:r>
      <w:r w:rsidRPr="00080BE7">
        <w:rPr>
          <w:rFonts w:ascii="Sylfaen" w:hAnsi="Sylfaen"/>
          <w:sz w:val="22"/>
          <w:szCs w:val="22"/>
          <w:lang w:val="ka-GE"/>
        </w:rPr>
        <w:t xml:space="preserve"> და იდეების გაცვლ</w:t>
      </w:r>
      <w:r w:rsidR="009E75BF" w:rsidRPr="00080BE7">
        <w:rPr>
          <w:rFonts w:ascii="Sylfaen" w:hAnsi="Sylfaen"/>
          <w:sz w:val="22"/>
          <w:szCs w:val="22"/>
          <w:lang w:val="ka-GE"/>
        </w:rPr>
        <w:t>ი</w:t>
      </w:r>
      <w:r w:rsidRPr="00080BE7">
        <w:rPr>
          <w:rFonts w:ascii="Sylfaen" w:hAnsi="Sylfaen"/>
          <w:sz w:val="22"/>
          <w:szCs w:val="22"/>
          <w:lang w:val="ka-GE"/>
        </w:rPr>
        <w:t>ს/ჯგუფურ სამუშაოების შესრულებ</w:t>
      </w:r>
      <w:r w:rsidR="009E75BF" w:rsidRPr="00080BE7">
        <w:rPr>
          <w:rFonts w:ascii="Sylfaen" w:hAnsi="Sylfaen"/>
          <w:sz w:val="22"/>
          <w:szCs w:val="22"/>
          <w:lang w:val="ka-GE"/>
        </w:rPr>
        <w:t>ისთვის სპეციალური სივრცის მოწყობა</w:t>
      </w:r>
      <w:r w:rsidRPr="00080BE7">
        <w:rPr>
          <w:rFonts w:ascii="Sylfaen" w:hAnsi="Sylfaen"/>
          <w:sz w:val="22"/>
          <w:szCs w:val="22"/>
          <w:lang w:val="ka-GE"/>
        </w:rPr>
        <w:t xml:space="preserve">. </w:t>
      </w:r>
    </w:p>
    <w:p w14:paraId="1CF53024" w14:textId="020C2BCB" w:rsidR="00C0328F" w:rsidRPr="00080BE7" w:rsidRDefault="00C0328F" w:rsidP="000260EB">
      <w:pPr>
        <w:pStyle w:val="ListParagraph"/>
        <w:numPr>
          <w:ilvl w:val="0"/>
          <w:numId w:val="47"/>
        </w:numPr>
        <w:spacing w:line="360" w:lineRule="auto"/>
        <w:ind w:hanging="720"/>
        <w:jc w:val="both"/>
        <w:rPr>
          <w:rFonts w:ascii="Sylfaen" w:hAnsi="Sylfaen"/>
          <w:sz w:val="22"/>
          <w:szCs w:val="22"/>
          <w:lang w:val="ka-GE"/>
        </w:rPr>
      </w:pPr>
      <w:r w:rsidRPr="00080BE7">
        <w:rPr>
          <w:rFonts w:ascii="Sylfaen" w:hAnsi="Sylfaen"/>
          <w:sz w:val="22"/>
          <w:szCs w:val="22"/>
          <w:lang w:val="ka-GE"/>
        </w:rPr>
        <w:lastRenderedPageBreak/>
        <w:t xml:space="preserve">სხვადასხვა თემატურ </w:t>
      </w:r>
      <w:r w:rsidR="00292690" w:rsidRPr="00080BE7">
        <w:rPr>
          <w:rFonts w:ascii="Sylfaen" w:hAnsi="Sylfaen"/>
          <w:sz w:val="22"/>
          <w:szCs w:val="22"/>
          <w:lang w:val="ka-GE"/>
        </w:rPr>
        <w:t>საკითხზე</w:t>
      </w:r>
      <w:r w:rsidRPr="00080BE7">
        <w:rPr>
          <w:rFonts w:ascii="Sylfaen" w:hAnsi="Sylfaen"/>
          <w:sz w:val="22"/>
          <w:szCs w:val="22"/>
          <w:lang w:val="ka-GE"/>
        </w:rPr>
        <w:t xml:space="preserve"> შემეცნებითი შეხვედრები</w:t>
      </w:r>
      <w:r w:rsidR="009E75BF" w:rsidRPr="00080BE7">
        <w:rPr>
          <w:rFonts w:ascii="Sylfaen" w:hAnsi="Sylfaen"/>
          <w:sz w:val="22"/>
          <w:szCs w:val="22"/>
          <w:lang w:val="ka-GE"/>
        </w:rPr>
        <w:t>ს ჩატარება</w:t>
      </w:r>
      <w:r w:rsidRPr="00080BE7">
        <w:rPr>
          <w:rFonts w:ascii="Sylfaen" w:hAnsi="Sylfaen"/>
          <w:sz w:val="22"/>
          <w:szCs w:val="22"/>
          <w:lang w:val="ka-GE"/>
        </w:rPr>
        <w:t xml:space="preserve"> ბავშვებთან; </w:t>
      </w:r>
    </w:p>
    <w:p w14:paraId="52D4E1F1" w14:textId="77777777" w:rsidR="0091158B" w:rsidRPr="00080BE7" w:rsidRDefault="00C0328F" w:rsidP="000260EB">
      <w:pPr>
        <w:pStyle w:val="ListParagraph"/>
        <w:numPr>
          <w:ilvl w:val="0"/>
          <w:numId w:val="47"/>
        </w:numPr>
        <w:spacing w:line="360" w:lineRule="auto"/>
        <w:ind w:hanging="720"/>
        <w:jc w:val="both"/>
        <w:rPr>
          <w:rFonts w:ascii="Sylfaen" w:hAnsi="Sylfaen"/>
          <w:sz w:val="22"/>
          <w:szCs w:val="22"/>
          <w:lang w:val="ka-GE"/>
        </w:rPr>
      </w:pPr>
      <w:r w:rsidRPr="00080BE7">
        <w:rPr>
          <w:rFonts w:ascii="Sylfaen" w:hAnsi="Sylfaen"/>
          <w:sz w:val="22"/>
          <w:szCs w:val="22"/>
          <w:lang w:val="ka-GE"/>
        </w:rPr>
        <w:t xml:space="preserve">ბავშვთა უფლებების დაცვის თაობაზე სხვადასხვა სახის საინფორმაციო ბეჭდვითი მასალის  გავრცელება ბავშვთან შეხებაში მყოფ კერძო და საჯარო დაწესებულებაში. </w:t>
      </w:r>
    </w:p>
    <w:p w14:paraId="326A67A8" w14:textId="4114B79D" w:rsidR="00C0328F" w:rsidRPr="00080BE7" w:rsidRDefault="00C0328F" w:rsidP="000260EB">
      <w:pPr>
        <w:pStyle w:val="ListParagraph"/>
        <w:numPr>
          <w:ilvl w:val="0"/>
          <w:numId w:val="47"/>
        </w:numPr>
        <w:spacing w:line="360" w:lineRule="auto"/>
        <w:ind w:hanging="720"/>
        <w:jc w:val="both"/>
        <w:rPr>
          <w:rFonts w:ascii="Sylfaen" w:hAnsi="Sylfaen"/>
          <w:sz w:val="22"/>
          <w:szCs w:val="22"/>
          <w:lang w:val="ka-GE"/>
        </w:rPr>
      </w:pPr>
      <w:r w:rsidRPr="00080BE7">
        <w:rPr>
          <w:rFonts w:ascii="Sylfaen" w:hAnsi="Sylfaen"/>
          <w:sz w:val="22"/>
          <w:szCs w:val="22"/>
          <w:lang w:val="ka-GE"/>
        </w:rPr>
        <w:t xml:space="preserve">შშმ </w:t>
      </w:r>
      <w:r w:rsidR="009E75BF" w:rsidRPr="00080BE7">
        <w:rPr>
          <w:rFonts w:ascii="Sylfaen" w:hAnsi="Sylfaen"/>
          <w:sz w:val="22"/>
          <w:szCs w:val="22"/>
          <w:lang w:val="ka-GE"/>
        </w:rPr>
        <w:t>ბავშვებისთვის</w:t>
      </w:r>
      <w:r w:rsidRPr="00080BE7">
        <w:rPr>
          <w:rFonts w:ascii="Sylfaen" w:hAnsi="Sylfaen"/>
          <w:sz w:val="22"/>
          <w:szCs w:val="22"/>
          <w:lang w:val="ka-GE"/>
        </w:rPr>
        <w:t xml:space="preserve"> აქტივობების დაგეგმვა/განხორციელება, მერიის მიერ  მშობლებთან კონსულტირებით</w:t>
      </w:r>
      <w:r w:rsidR="009E75BF" w:rsidRPr="00080BE7">
        <w:rPr>
          <w:rFonts w:ascii="Sylfaen" w:hAnsi="Sylfaen"/>
          <w:sz w:val="22"/>
          <w:szCs w:val="22"/>
          <w:lang w:val="ka-GE"/>
        </w:rPr>
        <w:t xml:space="preserve"> და შშმ ბავშვების ჩართულობით და მონაწილეობით. </w:t>
      </w:r>
      <w:r w:rsidRPr="00080BE7">
        <w:rPr>
          <w:rFonts w:ascii="Sylfaen" w:hAnsi="Sylfaen"/>
          <w:sz w:val="22"/>
          <w:szCs w:val="22"/>
          <w:lang w:val="ka-GE"/>
        </w:rPr>
        <w:t xml:space="preserve"> </w:t>
      </w:r>
    </w:p>
    <w:p w14:paraId="1E633520" w14:textId="77777777" w:rsidR="00C0328F" w:rsidRPr="00080BE7" w:rsidRDefault="00C0328F" w:rsidP="000260EB">
      <w:pPr>
        <w:spacing w:after="0" w:line="360" w:lineRule="auto"/>
        <w:jc w:val="both"/>
        <w:rPr>
          <w:rFonts w:ascii="Sylfaen" w:hAnsi="Sylfaen"/>
          <w:sz w:val="22"/>
          <w:szCs w:val="22"/>
          <w:lang w:val="ka-GE"/>
        </w:rPr>
      </w:pPr>
    </w:p>
    <w:p w14:paraId="648B8FA2" w14:textId="7312CE88" w:rsidR="005E77C1" w:rsidRPr="00080BE7" w:rsidRDefault="000260EB" w:rsidP="000260EB">
      <w:pPr>
        <w:pStyle w:val="Heading2"/>
        <w:spacing w:line="360" w:lineRule="auto"/>
        <w:jc w:val="both"/>
        <w:rPr>
          <w:rFonts w:ascii="Sylfaen" w:eastAsia="Calibri" w:hAnsi="Sylfaen" w:cs="Sylfaen"/>
          <w:sz w:val="22"/>
          <w:szCs w:val="22"/>
          <w:lang w:val="ka-GE"/>
        </w:rPr>
      </w:pPr>
      <w:bookmarkStart w:id="45" w:name="_Toc137736709"/>
      <w:r>
        <w:rPr>
          <w:rFonts w:ascii="Sylfaen" w:eastAsia="Calibri" w:hAnsi="Sylfaen" w:cs="Sylfaen"/>
          <w:sz w:val="22"/>
          <w:szCs w:val="22"/>
          <w:lang w:val="ka-GE"/>
        </w:rPr>
        <w:tab/>
      </w:r>
      <w:bookmarkStart w:id="46" w:name="_Toc140745379"/>
      <w:r w:rsidR="00C0328F" w:rsidRPr="00080BE7">
        <w:rPr>
          <w:rFonts w:ascii="Sylfaen" w:eastAsia="Calibri" w:hAnsi="Sylfaen" w:cs="Sylfaen"/>
          <w:sz w:val="22"/>
          <w:szCs w:val="22"/>
          <w:lang w:val="ka-GE"/>
        </w:rPr>
        <w:t>უსაფრთხოებისა</w:t>
      </w:r>
      <w:r w:rsidR="00C0328F" w:rsidRPr="00080BE7">
        <w:rPr>
          <w:rFonts w:eastAsia="Calibri"/>
          <w:sz w:val="22"/>
          <w:szCs w:val="22"/>
          <w:lang w:val="ka-GE"/>
        </w:rPr>
        <w:t xml:space="preserve"> </w:t>
      </w:r>
      <w:r w:rsidR="00C0328F" w:rsidRPr="00080BE7">
        <w:rPr>
          <w:rFonts w:ascii="Sylfaen" w:eastAsia="Calibri" w:hAnsi="Sylfaen" w:cs="Sylfaen"/>
          <w:sz w:val="22"/>
          <w:szCs w:val="22"/>
          <w:lang w:val="ka-GE"/>
        </w:rPr>
        <w:t>და</w:t>
      </w:r>
      <w:r w:rsidR="00C0328F" w:rsidRPr="00080BE7">
        <w:rPr>
          <w:rFonts w:eastAsia="Calibri"/>
          <w:sz w:val="22"/>
          <w:szCs w:val="22"/>
          <w:lang w:val="ka-GE"/>
        </w:rPr>
        <w:t xml:space="preserve"> </w:t>
      </w:r>
      <w:r w:rsidR="00C0328F" w:rsidRPr="00080BE7">
        <w:rPr>
          <w:rFonts w:ascii="Sylfaen" w:eastAsia="Calibri" w:hAnsi="Sylfaen" w:cs="Sylfaen"/>
          <w:sz w:val="22"/>
          <w:szCs w:val="22"/>
          <w:lang w:val="ka-GE"/>
        </w:rPr>
        <w:t>დაცვის</w:t>
      </w:r>
      <w:r w:rsidR="00C0328F" w:rsidRPr="00080BE7">
        <w:rPr>
          <w:rFonts w:eastAsia="Calibri"/>
          <w:sz w:val="22"/>
          <w:szCs w:val="22"/>
          <w:lang w:val="ka-GE"/>
        </w:rPr>
        <w:t xml:space="preserve"> </w:t>
      </w:r>
      <w:r w:rsidR="00C0328F" w:rsidRPr="00080BE7">
        <w:rPr>
          <w:rFonts w:ascii="Sylfaen" w:eastAsia="Calibri" w:hAnsi="Sylfaen" w:cs="Sylfaen"/>
          <w:sz w:val="22"/>
          <w:szCs w:val="22"/>
          <w:lang w:val="ka-GE"/>
        </w:rPr>
        <w:t>უფლება</w:t>
      </w:r>
      <w:bookmarkEnd w:id="45"/>
      <w:bookmarkEnd w:id="46"/>
    </w:p>
    <w:p w14:paraId="157A3CD6" w14:textId="77777777" w:rsidR="00C0328F" w:rsidRPr="00080BE7" w:rsidRDefault="00C0328F" w:rsidP="000260EB">
      <w:pPr>
        <w:pStyle w:val="ListParagraph"/>
        <w:numPr>
          <w:ilvl w:val="0"/>
          <w:numId w:val="22"/>
        </w:numPr>
        <w:spacing w:line="360" w:lineRule="auto"/>
        <w:ind w:left="709" w:hanging="709"/>
        <w:jc w:val="both"/>
        <w:rPr>
          <w:rFonts w:ascii="Sylfaen" w:hAnsi="Sylfaen"/>
          <w:sz w:val="22"/>
          <w:szCs w:val="22"/>
          <w:lang w:val="ka-GE"/>
        </w:rPr>
      </w:pPr>
      <w:r w:rsidRPr="00080BE7">
        <w:rPr>
          <w:rFonts w:ascii="Sylfaen" w:hAnsi="Sylfaen"/>
          <w:sz w:val="22"/>
          <w:szCs w:val="22"/>
          <w:lang w:val="ka-GE"/>
        </w:rPr>
        <w:t xml:space="preserve">ქუჩის ძაღლების პრობლემის მოგვარება. </w:t>
      </w:r>
    </w:p>
    <w:p w14:paraId="7FF87635" w14:textId="397B1A83" w:rsidR="00C0328F" w:rsidRPr="00080BE7" w:rsidRDefault="00C0328F" w:rsidP="000260EB">
      <w:pPr>
        <w:pStyle w:val="ListParagraph"/>
        <w:numPr>
          <w:ilvl w:val="0"/>
          <w:numId w:val="22"/>
        </w:numPr>
        <w:spacing w:line="360" w:lineRule="auto"/>
        <w:ind w:left="709" w:hanging="709"/>
        <w:jc w:val="both"/>
        <w:rPr>
          <w:rFonts w:ascii="Sylfaen" w:hAnsi="Sylfaen"/>
          <w:sz w:val="22"/>
          <w:szCs w:val="22"/>
          <w:lang w:val="ka-GE"/>
        </w:rPr>
      </w:pPr>
      <w:r w:rsidRPr="00080BE7">
        <w:rPr>
          <w:rFonts w:ascii="Sylfaen" w:hAnsi="Sylfaen"/>
          <w:sz w:val="22"/>
          <w:szCs w:val="22"/>
          <w:lang w:val="ka-GE"/>
        </w:rPr>
        <w:t xml:space="preserve">გარე განათების მოწყობა ყველა დასახლებულ ქუჩაზე </w:t>
      </w:r>
      <w:r w:rsidR="008B3CDC" w:rsidRPr="00080BE7">
        <w:rPr>
          <w:rFonts w:ascii="Sylfaen" w:hAnsi="Sylfaen"/>
          <w:sz w:val="22"/>
          <w:szCs w:val="22"/>
          <w:lang w:val="ka-GE"/>
        </w:rPr>
        <w:t>შესაბამისი ხარისხის</w:t>
      </w:r>
      <w:r w:rsidRPr="00080BE7">
        <w:rPr>
          <w:rFonts w:ascii="Sylfaen" w:hAnsi="Sylfaen"/>
          <w:sz w:val="22"/>
          <w:szCs w:val="22"/>
          <w:lang w:val="ka-GE"/>
        </w:rPr>
        <w:t xml:space="preserve"> განათებით </w:t>
      </w:r>
    </w:p>
    <w:p w14:paraId="79DBDD04" w14:textId="77777777" w:rsidR="00C0328F" w:rsidRPr="00080BE7" w:rsidRDefault="00C0328F" w:rsidP="000260EB">
      <w:pPr>
        <w:pStyle w:val="ListParagraph"/>
        <w:numPr>
          <w:ilvl w:val="0"/>
          <w:numId w:val="22"/>
        </w:numPr>
        <w:spacing w:line="360" w:lineRule="auto"/>
        <w:ind w:left="709" w:hanging="709"/>
        <w:jc w:val="both"/>
        <w:rPr>
          <w:rFonts w:ascii="Sylfaen" w:hAnsi="Sylfaen"/>
          <w:sz w:val="22"/>
          <w:szCs w:val="22"/>
          <w:lang w:val="ka-GE"/>
        </w:rPr>
      </w:pPr>
      <w:r w:rsidRPr="00080BE7">
        <w:rPr>
          <w:rFonts w:ascii="Sylfaen" w:hAnsi="Sylfaen"/>
          <w:sz w:val="22"/>
          <w:szCs w:val="22"/>
          <w:lang w:val="ka-GE"/>
        </w:rPr>
        <w:t>ბავშვის უფლებათა ცხელი ხაზის შესახებ ინფორმაციის  გავრცელება ყველა ბავშვთან დაკავშირებულ დაწესებულებაში ( 111) ;</w:t>
      </w:r>
    </w:p>
    <w:p w14:paraId="02BAD5C6" w14:textId="3378D522" w:rsidR="00C0328F" w:rsidRPr="00080BE7" w:rsidRDefault="00C0328F" w:rsidP="000260EB">
      <w:pPr>
        <w:pStyle w:val="ListParagraph"/>
        <w:numPr>
          <w:ilvl w:val="0"/>
          <w:numId w:val="22"/>
        </w:numPr>
        <w:spacing w:line="360" w:lineRule="auto"/>
        <w:ind w:left="709" w:hanging="709"/>
        <w:jc w:val="both"/>
        <w:rPr>
          <w:rFonts w:ascii="Sylfaen" w:hAnsi="Sylfaen"/>
          <w:sz w:val="22"/>
          <w:szCs w:val="22"/>
          <w:lang w:val="ka-GE"/>
        </w:rPr>
      </w:pPr>
      <w:r w:rsidRPr="00080BE7">
        <w:rPr>
          <w:rFonts w:ascii="Sylfaen" w:hAnsi="Sylfaen"/>
          <w:sz w:val="22"/>
          <w:szCs w:val="22"/>
          <w:lang w:val="ka-GE"/>
        </w:rPr>
        <w:t xml:space="preserve">ბავშვზე ძალადობის (ფიზიკური, ფსიქოლოგიური, სექსუალური,  ეკონომიური,  უგულებელყოფა) და ქვეყენაში არსებული რეაგირებისა და რეაბილიტაციის სერვისების შესახებ ფოთის მოსახლეობის ცნობიერების ამაღლება. განსაკუთრებით მერის წარმომადგენლების, თემის ლიდერების და ა.შ. და ასეთი შემთხვევები რეფერირების </w:t>
      </w:r>
      <w:r w:rsidR="009E75BF" w:rsidRPr="00080BE7">
        <w:rPr>
          <w:rFonts w:ascii="Sylfaen" w:hAnsi="Sylfaen"/>
          <w:sz w:val="22"/>
          <w:szCs w:val="22"/>
          <w:lang w:val="ka-GE"/>
        </w:rPr>
        <w:t xml:space="preserve">აუცილებლობის </w:t>
      </w:r>
      <w:r w:rsidRPr="00080BE7">
        <w:rPr>
          <w:rFonts w:ascii="Sylfaen" w:hAnsi="Sylfaen"/>
          <w:sz w:val="22"/>
          <w:szCs w:val="22"/>
          <w:lang w:val="ka-GE"/>
        </w:rPr>
        <w:t xml:space="preserve">შესახებ ინფორმაციის მიწოდება.  </w:t>
      </w:r>
    </w:p>
    <w:p w14:paraId="54A7AF05" w14:textId="17853FAB" w:rsidR="00C0328F" w:rsidRPr="00080BE7" w:rsidRDefault="00C0328F" w:rsidP="000260EB">
      <w:pPr>
        <w:pStyle w:val="ListParagraph"/>
        <w:numPr>
          <w:ilvl w:val="0"/>
          <w:numId w:val="22"/>
        </w:numPr>
        <w:spacing w:line="360" w:lineRule="auto"/>
        <w:ind w:left="709" w:hanging="709"/>
        <w:jc w:val="both"/>
        <w:rPr>
          <w:rFonts w:ascii="Sylfaen" w:hAnsi="Sylfaen"/>
          <w:sz w:val="22"/>
          <w:szCs w:val="22"/>
          <w:lang w:val="ka-GE"/>
        </w:rPr>
      </w:pPr>
      <w:r w:rsidRPr="00080BE7">
        <w:rPr>
          <w:rFonts w:ascii="Sylfaen" w:hAnsi="Sylfaen"/>
          <w:sz w:val="22"/>
          <w:szCs w:val="22"/>
          <w:lang w:val="ka-GE"/>
        </w:rPr>
        <w:t>მუნიციპალიტეტის წარმომადგენლების ვიზიტ</w:t>
      </w:r>
      <w:r w:rsidR="009E75BF" w:rsidRPr="00080BE7">
        <w:rPr>
          <w:rFonts w:ascii="Sylfaen" w:hAnsi="Sylfaen"/>
          <w:sz w:val="22"/>
          <w:szCs w:val="22"/>
          <w:lang w:val="ka-GE"/>
        </w:rPr>
        <w:t xml:space="preserve">ების განხორციელების </w:t>
      </w:r>
      <w:r w:rsidR="00CD5452" w:rsidRPr="00080BE7">
        <w:rPr>
          <w:rFonts w:ascii="Sylfaen" w:hAnsi="Sylfaen"/>
          <w:sz w:val="22"/>
          <w:szCs w:val="22"/>
          <w:lang w:val="ka-GE"/>
        </w:rPr>
        <w:t xml:space="preserve">პრაქტიკის დანერგვა </w:t>
      </w:r>
      <w:r w:rsidRPr="00080BE7">
        <w:rPr>
          <w:rFonts w:ascii="Sylfaen" w:hAnsi="Sylfaen"/>
          <w:sz w:val="22"/>
          <w:szCs w:val="22"/>
          <w:lang w:val="ka-GE"/>
        </w:rPr>
        <w:t xml:space="preserve">ქალაქში არსებულ სკოლებში, ძალადობის თემაზე ცნობიერების </w:t>
      </w:r>
      <w:r w:rsidR="009E75BF" w:rsidRPr="00080BE7">
        <w:rPr>
          <w:rFonts w:ascii="Sylfaen" w:hAnsi="Sylfaen"/>
          <w:sz w:val="22"/>
          <w:szCs w:val="22"/>
          <w:lang w:val="ka-GE"/>
        </w:rPr>
        <w:t>ა</w:t>
      </w:r>
      <w:r w:rsidRPr="00080BE7">
        <w:rPr>
          <w:rFonts w:ascii="Sylfaen" w:hAnsi="Sylfaen"/>
          <w:sz w:val="22"/>
          <w:szCs w:val="22"/>
          <w:lang w:val="ka-GE"/>
        </w:rPr>
        <w:t xml:space="preserve">მაღლებასთან  დაკავშირებით. </w:t>
      </w:r>
    </w:p>
    <w:p w14:paraId="3CE92090" w14:textId="1B9AAC14" w:rsidR="00C0328F" w:rsidRPr="00080BE7" w:rsidRDefault="00C0328F" w:rsidP="000260EB">
      <w:pPr>
        <w:pStyle w:val="ListParagraph"/>
        <w:numPr>
          <w:ilvl w:val="0"/>
          <w:numId w:val="22"/>
        </w:numPr>
        <w:spacing w:line="360" w:lineRule="auto"/>
        <w:ind w:left="709" w:hanging="709"/>
        <w:jc w:val="both"/>
        <w:rPr>
          <w:rFonts w:ascii="Sylfaen" w:hAnsi="Sylfaen"/>
          <w:sz w:val="22"/>
          <w:szCs w:val="22"/>
          <w:lang w:val="ka-GE"/>
        </w:rPr>
      </w:pPr>
      <w:r w:rsidRPr="00080BE7">
        <w:rPr>
          <w:rFonts w:ascii="Sylfaen" w:hAnsi="Sylfaen"/>
          <w:sz w:val="22"/>
          <w:szCs w:val="22"/>
          <w:lang w:val="ka-GE"/>
        </w:rPr>
        <w:t>ქალაქში საგზაო მოძრაობის ხარისხის გაუმჯობესების, სატრანსპორტო და ქვეითთა ნაკადის უსაფრთხოდ გადაადგილების მიზნით, ქუჩების</w:t>
      </w:r>
      <w:r w:rsidR="00CD5452" w:rsidRPr="00080BE7">
        <w:rPr>
          <w:rFonts w:ascii="Sylfaen" w:hAnsi="Sylfaen"/>
          <w:sz w:val="22"/>
          <w:szCs w:val="22"/>
          <w:lang w:val="ka-GE"/>
        </w:rPr>
        <w:t xml:space="preserve"> </w:t>
      </w:r>
      <w:r w:rsidRPr="00080BE7">
        <w:rPr>
          <w:rFonts w:ascii="Sylfaen" w:hAnsi="Sylfaen"/>
          <w:sz w:val="22"/>
          <w:szCs w:val="22"/>
          <w:lang w:val="ka-GE"/>
        </w:rPr>
        <w:t>რეაბილიტაც</w:t>
      </w:r>
      <w:r w:rsidR="00CD5452" w:rsidRPr="00080BE7">
        <w:rPr>
          <w:rFonts w:ascii="Sylfaen" w:hAnsi="Sylfaen"/>
          <w:sz w:val="22"/>
          <w:szCs w:val="22"/>
          <w:lang w:val="ka-GE"/>
        </w:rPr>
        <w:t>ია</w:t>
      </w:r>
      <w:r w:rsidRPr="00080BE7">
        <w:rPr>
          <w:rFonts w:ascii="Sylfaen" w:hAnsi="Sylfaen"/>
          <w:sz w:val="22"/>
          <w:szCs w:val="22"/>
          <w:lang w:val="ka-GE"/>
        </w:rPr>
        <w:t>, ასფალტირებული ქუჩების დაზიანებული მონაკვეთების ორმული შეკეთების (მიმდინარე რემონტი), ქუჩების მოხრეშვა-დაგრეიდერების,  საავტომობილო გზის სავალ ნაწილზე ჰორიზონტალური მონიშვნის და საგზაო ნიშნების მოწყობის, სათვალთვალო ვიდეო-კამერების შეძენა-მონტაჟი</w:t>
      </w:r>
      <w:r w:rsidR="00CD5452" w:rsidRPr="00080BE7">
        <w:rPr>
          <w:rFonts w:ascii="Sylfaen" w:hAnsi="Sylfaen"/>
          <w:sz w:val="22"/>
          <w:szCs w:val="22"/>
          <w:lang w:val="ka-GE"/>
        </w:rPr>
        <w:t>ს განხორციელება</w:t>
      </w:r>
      <w:r w:rsidRPr="00080BE7">
        <w:rPr>
          <w:rFonts w:ascii="Sylfaen" w:hAnsi="Sylfaen"/>
          <w:sz w:val="22"/>
          <w:szCs w:val="22"/>
          <w:lang w:val="ka-GE"/>
        </w:rPr>
        <w:t xml:space="preserve">. </w:t>
      </w:r>
    </w:p>
    <w:p w14:paraId="6370E774" w14:textId="77777777" w:rsidR="000260EB" w:rsidRDefault="000260EB" w:rsidP="000260EB">
      <w:pPr>
        <w:pStyle w:val="Heading2"/>
        <w:spacing w:line="360" w:lineRule="auto"/>
        <w:jc w:val="both"/>
        <w:rPr>
          <w:rFonts w:ascii="Sylfaen" w:eastAsia="Calibri" w:hAnsi="Sylfaen" w:cs="Sylfaen"/>
          <w:sz w:val="22"/>
          <w:szCs w:val="22"/>
          <w:lang w:val="ka-GE"/>
        </w:rPr>
      </w:pPr>
      <w:bookmarkStart w:id="47" w:name="_Toc137736710"/>
    </w:p>
    <w:p w14:paraId="4D6BDA3A" w14:textId="158155B0" w:rsidR="005E77C1" w:rsidRPr="00080BE7" w:rsidRDefault="000260EB" w:rsidP="000260EB">
      <w:pPr>
        <w:pStyle w:val="Heading2"/>
        <w:spacing w:line="360" w:lineRule="auto"/>
        <w:jc w:val="both"/>
        <w:rPr>
          <w:rFonts w:ascii="Sylfaen" w:eastAsia="Calibri" w:hAnsi="Sylfaen" w:cs="Sylfaen"/>
          <w:sz w:val="22"/>
          <w:szCs w:val="22"/>
          <w:lang w:val="ka-GE"/>
        </w:rPr>
      </w:pPr>
      <w:r>
        <w:rPr>
          <w:rFonts w:ascii="Sylfaen" w:eastAsia="Calibri" w:hAnsi="Sylfaen" w:cs="Sylfaen"/>
          <w:sz w:val="22"/>
          <w:szCs w:val="22"/>
          <w:lang w:val="ka-GE"/>
        </w:rPr>
        <w:tab/>
      </w:r>
      <w:bookmarkStart w:id="48" w:name="_Toc140745380"/>
      <w:r w:rsidR="005E77C1" w:rsidRPr="00080BE7">
        <w:rPr>
          <w:rFonts w:ascii="Sylfaen" w:eastAsia="Calibri" w:hAnsi="Sylfaen" w:cs="Sylfaen"/>
          <w:sz w:val="22"/>
          <w:szCs w:val="22"/>
          <w:lang w:val="ka-GE"/>
        </w:rPr>
        <w:t>თამაშისა</w:t>
      </w:r>
      <w:r w:rsidR="005E77C1" w:rsidRPr="00080BE7">
        <w:rPr>
          <w:rFonts w:eastAsia="Calibri"/>
          <w:sz w:val="22"/>
          <w:szCs w:val="22"/>
          <w:lang w:val="ka-GE"/>
        </w:rPr>
        <w:t xml:space="preserve"> </w:t>
      </w:r>
      <w:r w:rsidR="005E77C1" w:rsidRPr="00080BE7">
        <w:rPr>
          <w:rFonts w:ascii="Sylfaen" w:eastAsia="Calibri" w:hAnsi="Sylfaen" w:cs="Sylfaen"/>
          <w:sz w:val="22"/>
          <w:szCs w:val="22"/>
          <w:lang w:val="ka-GE"/>
        </w:rPr>
        <w:t>და</w:t>
      </w:r>
      <w:r w:rsidR="005E77C1" w:rsidRPr="00080BE7">
        <w:rPr>
          <w:rFonts w:eastAsia="Calibri"/>
          <w:sz w:val="22"/>
          <w:szCs w:val="22"/>
          <w:lang w:val="ka-GE"/>
        </w:rPr>
        <w:t xml:space="preserve"> </w:t>
      </w:r>
      <w:r w:rsidR="005E77C1" w:rsidRPr="00080BE7">
        <w:rPr>
          <w:rFonts w:ascii="Sylfaen" w:eastAsia="Calibri" w:hAnsi="Sylfaen" w:cs="Sylfaen"/>
          <w:sz w:val="22"/>
          <w:szCs w:val="22"/>
          <w:lang w:val="ka-GE"/>
        </w:rPr>
        <w:t>ხარისხიანი</w:t>
      </w:r>
      <w:r w:rsidR="005E77C1" w:rsidRPr="00080BE7">
        <w:rPr>
          <w:rFonts w:eastAsia="Calibri"/>
          <w:sz w:val="22"/>
          <w:szCs w:val="22"/>
          <w:lang w:val="ka-GE"/>
        </w:rPr>
        <w:t xml:space="preserve"> </w:t>
      </w:r>
      <w:r w:rsidR="005E77C1" w:rsidRPr="00080BE7">
        <w:rPr>
          <w:rFonts w:ascii="Sylfaen" w:eastAsia="Calibri" w:hAnsi="Sylfaen" w:cs="Sylfaen"/>
          <w:sz w:val="22"/>
          <w:szCs w:val="22"/>
          <w:lang w:val="ka-GE"/>
        </w:rPr>
        <w:t>ოჯახური</w:t>
      </w:r>
      <w:r w:rsidR="005E77C1" w:rsidRPr="00080BE7">
        <w:rPr>
          <w:rFonts w:eastAsia="Calibri"/>
          <w:sz w:val="22"/>
          <w:szCs w:val="22"/>
          <w:lang w:val="ka-GE"/>
        </w:rPr>
        <w:t xml:space="preserve"> </w:t>
      </w:r>
      <w:r w:rsidR="005E77C1" w:rsidRPr="00080BE7">
        <w:rPr>
          <w:rFonts w:ascii="Sylfaen" w:eastAsia="Calibri" w:hAnsi="Sylfaen" w:cs="Sylfaen"/>
          <w:sz w:val="22"/>
          <w:szCs w:val="22"/>
          <w:lang w:val="ka-GE"/>
        </w:rPr>
        <w:t>დროის</w:t>
      </w:r>
      <w:r w:rsidR="005E77C1" w:rsidRPr="00080BE7">
        <w:rPr>
          <w:rFonts w:eastAsia="Calibri"/>
          <w:sz w:val="22"/>
          <w:szCs w:val="22"/>
          <w:lang w:val="ka-GE"/>
        </w:rPr>
        <w:t xml:space="preserve"> </w:t>
      </w:r>
      <w:r w:rsidR="005E77C1" w:rsidRPr="00080BE7">
        <w:rPr>
          <w:rFonts w:ascii="Sylfaen" w:eastAsia="Calibri" w:hAnsi="Sylfaen" w:cs="Sylfaen"/>
          <w:sz w:val="22"/>
          <w:szCs w:val="22"/>
          <w:lang w:val="ka-GE"/>
        </w:rPr>
        <w:t>გატარების</w:t>
      </w:r>
      <w:r w:rsidR="005E77C1" w:rsidRPr="00080BE7">
        <w:rPr>
          <w:rFonts w:eastAsia="Calibri"/>
          <w:sz w:val="22"/>
          <w:szCs w:val="22"/>
          <w:lang w:val="ka-GE"/>
        </w:rPr>
        <w:t xml:space="preserve"> </w:t>
      </w:r>
      <w:r w:rsidR="005E77C1" w:rsidRPr="00080BE7">
        <w:rPr>
          <w:rFonts w:ascii="Sylfaen" w:eastAsia="Calibri" w:hAnsi="Sylfaen" w:cs="Sylfaen"/>
          <w:sz w:val="22"/>
          <w:szCs w:val="22"/>
          <w:lang w:val="ka-GE"/>
        </w:rPr>
        <w:t>უფლება</w:t>
      </w:r>
      <w:bookmarkEnd w:id="47"/>
      <w:bookmarkEnd w:id="48"/>
    </w:p>
    <w:p w14:paraId="2C354A22" w14:textId="1C69E3DA" w:rsidR="00C0328F" w:rsidRPr="00080BE7" w:rsidRDefault="00C0328F" w:rsidP="000260EB">
      <w:pPr>
        <w:pStyle w:val="ListParagraph"/>
        <w:numPr>
          <w:ilvl w:val="0"/>
          <w:numId w:val="20"/>
        </w:numPr>
        <w:spacing w:after="0" w:line="360" w:lineRule="auto"/>
        <w:ind w:left="709" w:hanging="709"/>
        <w:jc w:val="both"/>
        <w:rPr>
          <w:rFonts w:ascii="Sylfaen" w:hAnsi="Sylfaen"/>
          <w:sz w:val="22"/>
          <w:szCs w:val="22"/>
        </w:rPr>
      </w:pPr>
      <w:r w:rsidRPr="00080BE7">
        <w:rPr>
          <w:rFonts w:ascii="Sylfaen" w:hAnsi="Sylfaen"/>
          <w:sz w:val="22"/>
          <w:szCs w:val="22"/>
        </w:rPr>
        <w:t>რეკრეაციულ/დასასვენებელი სივრცეები</w:t>
      </w:r>
      <w:r w:rsidRPr="00080BE7">
        <w:rPr>
          <w:rFonts w:ascii="Sylfaen" w:hAnsi="Sylfaen"/>
          <w:sz w:val="22"/>
          <w:szCs w:val="22"/>
          <w:lang w:val="ka-GE"/>
        </w:rPr>
        <w:t xml:space="preserve">ს </w:t>
      </w:r>
      <w:r w:rsidR="00CD5452" w:rsidRPr="00080BE7">
        <w:rPr>
          <w:rFonts w:ascii="Sylfaen" w:hAnsi="Sylfaen"/>
          <w:sz w:val="22"/>
          <w:szCs w:val="22"/>
          <w:lang w:val="ka-GE"/>
        </w:rPr>
        <w:t xml:space="preserve">მოწყობა </w:t>
      </w:r>
      <w:r w:rsidR="00CD5452" w:rsidRPr="00080BE7">
        <w:rPr>
          <w:rFonts w:ascii="Sylfaen" w:hAnsi="Sylfaen"/>
          <w:sz w:val="22"/>
          <w:szCs w:val="22"/>
        </w:rPr>
        <w:t>(</w:t>
      </w:r>
      <w:r w:rsidRPr="00080BE7">
        <w:rPr>
          <w:rFonts w:ascii="Sylfaen" w:hAnsi="Sylfaen"/>
          <w:sz w:val="22"/>
          <w:szCs w:val="22"/>
        </w:rPr>
        <w:t>ბაღები, პარკები, სკვერები)</w:t>
      </w:r>
      <w:r w:rsidRPr="00080BE7">
        <w:rPr>
          <w:rFonts w:ascii="Sylfaen" w:hAnsi="Sylfaen"/>
          <w:sz w:val="22"/>
          <w:szCs w:val="22"/>
          <w:lang w:val="ka-GE"/>
        </w:rPr>
        <w:t xml:space="preserve">. </w:t>
      </w:r>
    </w:p>
    <w:p w14:paraId="1369C8E1" w14:textId="722B9630" w:rsidR="00C0328F" w:rsidRPr="00080BE7" w:rsidRDefault="00C0328F" w:rsidP="000260EB">
      <w:pPr>
        <w:pStyle w:val="ListParagraph"/>
        <w:numPr>
          <w:ilvl w:val="0"/>
          <w:numId w:val="20"/>
        </w:numPr>
        <w:spacing w:after="0" w:line="360" w:lineRule="auto"/>
        <w:ind w:left="709" w:hanging="709"/>
        <w:jc w:val="both"/>
        <w:rPr>
          <w:rFonts w:ascii="Sylfaen" w:hAnsi="Sylfaen"/>
          <w:sz w:val="22"/>
          <w:szCs w:val="22"/>
        </w:rPr>
      </w:pPr>
      <w:r w:rsidRPr="00080BE7">
        <w:rPr>
          <w:rFonts w:ascii="Sylfaen" w:hAnsi="Sylfaen"/>
          <w:sz w:val="22"/>
          <w:szCs w:val="22"/>
        </w:rPr>
        <w:t>სპორტული მოედნები</w:t>
      </w:r>
      <w:r w:rsidRPr="00080BE7">
        <w:rPr>
          <w:rFonts w:ascii="Sylfaen" w:hAnsi="Sylfaen"/>
          <w:sz w:val="22"/>
          <w:szCs w:val="22"/>
          <w:lang w:val="ka-GE"/>
        </w:rPr>
        <w:t xml:space="preserve">ს </w:t>
      </w:r>
      <w:r w:rsidR="00CD5452" w:rsidRPr="00080BE7">
        <w:rPr>
          <w:rFonts w:ascii="Sylfaen" w:hAnsi="Sylfaen"/>
          <w:sz w:val="22"/>
          <w:szCs w:val="22"/>
          <w:lang w:val="ka-GE"/>
        </w:rPr>
        <w:t>მოწყობა.</w:t>
      </w:r>
      <w:r w:rsidRPr="00080BE7">
        <w:rPr>
          <w:rFonts w:ascii="Sylfaen" w:hAnsi="Sylfaen"/>
          <w:sz w:val="22"/>
          <w:szCs w:val="22"/>
        </w:rPr>
        <w:t xml:space="preserve"> </w:t>
      </w:r>
    </w:p>
    <w:p w14:paraId="5C4C2100" w14:textId="77777777" w:rsidR="00C0328F" w:rsidRPr="00080BE7" w:rsidRDefault="00C0328F" w:rsidP="000260EB">
      <w:pPr>
        <w:pStyle w:val="ListParagraph"/>
        <w:numPr>
          <w:ilvl w:val="0"/>
          <w:numId w:val="20"/>
        </w:numPr>
        <w:spacing w:after="0" w:line="360" w:lineRule="auto"/>
        <w:ind w:left="709" w:hanging="709"/>
        <w:jc w:val="both"/>
        <w:rPr>
          <w:rFonts w:ascii="Sylfaen" w:hAnsi="Sylfaen"/>
          <w:sz w:val="22"/>
          <w:szCs w:val="22"/>
          <w:lang w:val="ka-GE"/>
        </w:rPr>
      </w:pPr>
      <w:r w:rsidRPr="00080BE7">
        <w:rPr>
          <w:rFonts w:ascii="Sylfaen" w:hAnsi="Sylfaen"/>
          <w:sz w:val="22"/>
          <w:szCs w:val="22"/>
          <w:lang w:val="ka-GE"/>
        </w:rPr>
        <w:t xml:space="preserve">პარკების/სკვერების ადაპტირება ეტლით მოსარგებლე ბავშვებისთვის. </w:t>
      </w:r>
    </w:p>
    <w:p w14:paraId="6F9ADEDB" w14:textId="437B49F9" w:rsidR="00C0328F" w:rsidRPr="00080BE7" w:rsidRDefault="00C0328F" w:rsidP="000260EB">
      <w:pPr>
        <w:pStyle w:val="ListParagraph"/>
        <w:numPr>
          <w:ilvl w:val="0"/>
          <w:numId w:val="20"/>
        </w:numPr>
        <w:spacing w:after="0" w:line="360" w:lineRule="auto"/>
        <w:ind w:left="709" w:hanging="709"/>
        <w:jc w:val="both"/>
        <w:rPr>
          <w:rFonts w:ascii="Sylfaen" w:hAnsi="Sylfaen"/>
          <w:sz w:val="22"/>
          <w:szCs w:val="22"/>
        </w:rPr>
      </w:pPr>
      <w:r w:rsidRPr="00080BE7">
        <w:rPr>
          <w:rFonts w:ascii="Sylfaen" w:hAnsi="Sylfaen"/>
          <w:sz w:val="22"/>
          <w:szCs w:val="22"/>
        </w:rPr>
        <w:lastRenderedPageBreak/>
        <w:t>უფრო მეტი მოსასვენებელი ადგილი</w:t>
      </w:r>
      <w:r w:rsidR="00CD5452" w:rsidRPr="00080BE7">
        <w:rPr>
          <w:rFonts w:ascii="Sylfaen" w:hAnsi="Sylfaen"/>
          <w:sz w:val="22"/>
          <w:szCs w:val="22"/>
          <w:lang w:val="ka-GE"/>
        </w:rPr>
        <w:t>ს მოწყობა</w:t>
      </w:r>
      <w:r w:rsidRPr="00080BE7">
        <w:rPr>
          <w:rFonts w:ascii="Sylfaen" w:hAnsi="Sylfaen"/>
          <w:sz w:val="22"/>
          <w:szCs w:val="22"/>
        </w:rPr>
        <w:t xml:space="preserve"> და გამწვანება, სადაც</w:t>
      </w:r>
      <w:r w:rsidRPr="00080BE7">
        <w:rPr>
          <w:rFonts w:ascii="Sylfaen" w:hAnsi="Sylfaen"/>
          <w:sz w:val="22"/>
          <w:szCs w:val="22"/>
          <w:lang w:val="ka-GE"/>
        </w:rPr>
        <w:t xml:space="preserve"> ბავშვები </w:t>
      </w:r>
      <w:r w:rsidRPr="00080BE7">
        <w:rPr>
          <w:rFonts w:ascii="Sylfaen" w:hAnsi="Sylfaen"/>
          <w:sz w:val="22"/>
          <w:szCs w:val="22"/>
        </w:rPr>
        <w:t>შეძლებენ მშობლებთან ერთად დროის გატარებას.</w:t>
      </w:r>
    </w:p>
    <w:p w14:paraId="236459F1" w14:textId="6BD1A315" w:rsidR="00C0328F" w:rsidRPr="00080BE7" w:rsidRDefault="00C0328F" w:rsidP="000260EB">
      <w:pPr>
        <w:pStyle w:val="ListParagraph"/>
        <w:numPr>
          <w:ilvl w:val="0"/>
          <w:numId w:val="20"/>
        </w:numPr>
        <w:spacing w:after="0" w:line="360" w:lineRule="auto"/>
        <w:ind w:left="709" w:hanging="709"/>
        <w:jc w:val="both"/>
        <w:rPr>
          <w:rFonts w:ascii="Sylfaen" w:hAnsi="Sylfaen"/>
          <w:sz w:val="22"/>
          <w:szCs w:val="22"/>
        </w:rPr>
      </w:pPr>
      <w:r w:rsidRPr="00080BE7">
        <w:rPr>
          <w:rFonts w:ascii="Sylfaen" w:hAnsi="Sylfaen"/>
          <w:sz w:val="22"/>
          <w:szCs w:val="22"/>
        </w:rPr>
        <w:t xml:space="preserve">საცხოვრებელი კორპუსის ეზოებში გასართობი ინფრასტრუქტურის მოწყობა, </w:t>
      </w:r>
    </w:p>
    <w:p w14:paraId="05BE574E" w14:textId="2EF4DB52" w:rsidR="005E77C1" w:rsidRPr="00080BE7" w:rsidRDefault="00CD5452" w:rsidP="000260EB">
      <w:pPr>
        <w:pStyle w:val="ListParagraph"/>
        <w:numPr>
          <w:ilvl w:val="0"/>
          <w:numId w:val="20"/>
        </w:numPr>
        <w:spacing w:after="0" w:line="360" w:lineRule="auto"/>
        <w:ind w:left="709" w:hanging="709"/>
        <w:jc w:val="both"/>
        <w:rPr>
          <w:rFonts w:eastAsia="Calibri"/>
          <w:sz w:val="22"/>
          <w:szCs w:val="22"/>
          <w:lang w:val="ka-GE"/>
        </w:rPr>
      </w:pPr>
      <w:r w:rsidRPr="00080BE7">
        <w:rPr>
          <w:rFonts w:ascii="Sylfaen" w:hAnsi="Sylfaen"/>
          <w:sz w:val="22"/>
          <w:szCs w:val="22"/>
          <w:lang w:val="ka-GE"/>
        </w:rPr>
        <w:t xml:space="preserve">სხვადასხვა ასაკობრივი ჯგუფის საბავშვო გასართობ- განმავითარებელი ინფრასტრუქტურის განვითარება. </w:t>
      </w:r>
    </w:p>
    <w:p w14:paraId="028EAD16" w14:textId="77777777" w:rsidR="00CD5452" w:rsidRPr="00080BE7" w:rsidRDefault="00CD5452" w:rsidP="000260EB">
      <w:pPr>
        <w:pStyle w:val="ListParagraph"/>
        <w:spacing w:after="0" w:line="360" w:lineRule="auto"/>
        <w:ind w:left="1440"/>
        <w:jc w:val="both"/>
        <w:rPr>
          <w:rFonts w:eastAsia="Calibri"/>
          <w:sz w:val="22"/>
          <w:szCs w:val="22"/>
          <w:lang w:val="ka-GE"/>
        </w:rPr>
      </w:pPr>
    </w:p>
    <w:p w14:paraId="3D9FBD82" w14:textId="5D52F889" w:rsidR="005E77C1" w:rsidRPr="00080BE7" w:rsidRDefault="000260EB" w:rsidP="000260EB">
      <w:pPr>
        <w:pStyle w:val="Heading2"/>
        <w:spacing w:line="360" w:lineRule="auto"/>
        <w:jc w:val="both"/>
        <w:rPr>
          <w:rFonts w:eastAsia="Calibri"/>
          <w:sz w:val="22"/>
          <w:szCs w:val="22"/>
          <w:lang w:val="ka-GE"/>
        </w:rPr>
      </w:pPr>
      <w:bookmarkStart w:id="49" w:name="_Toc137736711"/>
      <w:r>
        <w:rPr>
          <w:rFonts w:ascii="Sylfaen" w:eastAsia="Calibri" w:hAnsi="Sylfaen" w:cs="Sylfaen"/>
          <w:sz w:val="22"/>
          <w:szCs w:val="22"/>
          <w:lang w:val="ka-GE"/>
        </w:rPr>
        <w:tab/>
      </w:r>
      <w:bookmarkStart w:id="50" w:name="_Toc140745381"/>
      <w:r w:rsidR="005E77C1" w:rsidRPr="00080BE7">
        <w:rPr>
          <w:rFonts w:ascii="Sylfaen" w:eastAsia="Calibri" w:hAnsi="Sylfaen" w:cs="Sylfaen"/>
          <w:sz w:val="22"/>
          <w:szCs w:val="22"/>
          <w:lang w:val="ka-GE"/>
        </w:rPr>
        <w:t>გადაწყვეტილების</w:t>
      </w:r>
      <w:r w:rsidR="005E77C1" w:rsidRPr="00080BE7">
        <w:rPr>
          <w:rFonts w:eastAsia="Calibri"/>
          <w:sz w:val="22"/>
          <w:szCs w:val="22"/>
          <w:lang w:val="ka-GE"/>
        </w:rPr>
        <w:t xml:space="preserve"> </w:t>
      </w:r>
      <w:r w:rsidR="005E77C1" w:rsidRPr="00080BE7">
        <w:rPr>
          <w:rFonts w:ascii="Sylfaen" w:eastAsia="Calibri" w:hAnsi="Sylfaen" w:cs="Sylfaen"/>
          <w:sz w:val="22"/>
          <w:szCs w:val="22"/>
          <w:lang w:val="ka-GE"/>
        </w:rPr>
        <w:t>პროცესში</w:t>
      </w:r>
      <w:r w:rsidR="005E77C1" w:rsidRPr="00080BE7">
        <w:rPr>
          <w:rFonts w:eastAsia="Calibri"/>
          <w:sz w:val="22"/>
          <w:szCs w:val="22"/>
          <w:lang w:val="ka-GE"/>
        </w:rPr>
        <w:t xml:space="preserve"> </w:t>
      </w:r>
      <w:r w:rsidR="005E77C1" w:rsidRPr="00080BE7">
        <w:rPr>
          <w:rFonts w:ascii="Sylfaen" w:eastAsia="Calibri" w:hAnsi="Sylfaen" w:cs="Sylfaen"/>
          <w:sz w:val="22"/>
          <w:szCs w:val="22"/>
          <w:lang w:val="ka-GE"/>
        </w:rPr>
        <w:t>მონაწილეობის</w:t>
      </w:r>
      <w:r w:rsidR="005E77C1" w:rsidRPr="00080BE7">
        <w:rPr>
          <w:rFonts w:eastAsia="Calibri"/>
          <w:sz w:val="22"/>
          <w:szCs w:val="22"/>
          <w:lang w:val="ka-GE"/>
        </w:rPr>
        <w:t xml:space="preserve"> </w:t>
      </w:r>
      <w:r w:rsidR="005E77C1" w:rsidRPr="00080BE7">
        <w:rPr>
          <w:rFonts w:ascii="Sylfaen" w:eastAsia="Calibri" w:hAnsi="Sylfaen" w:cs="Sylfaen"/>
          <w:sz w:val="22"/>
          <w:szCs w:val="22"/>
          <w:lang w:val="ka-GE"/>
        </w:rPr>
        <w:t>უფლება</w:t>
      </w:r>
      <w:bookmarkEnd w:id="49"/>
      <w:bookmarkEnd w:id="50"/>
    </w:p>
    <w:p w14:paraId="46A53A35" w14:textId="198D16E3" w:rsidR="00C0328F" w:rsidRPr="00080BE7" w:rsidRDefault="00C0328F" w:rsidP="000260EB">
      <w:pPr>
        <w:pStyle w:val="ListParagraph"/>
        <w:numPr>
          <w:ilvl w:val="0"/>
          <w:numId w:val="19"/>
        </w:numPr>
        <w:spacing w:after="0" w:line="360" w:lineRule="auto"/>
        <w:ind w:left="709" w:hanging="709"/>
        <w:jc w:val="both"/>
        <w:rPr>
          <w:rFonts w:ascii="Sylfaen" w:hAnsi="Sylfaen"/>
          <w:sz w:val="22"/>
          <w:szCs w:val="22"/>
        </w:rPr>
      </w:pPr>
      <w:r w:rsidRPr="00080BE7">
        <w:rPr>
          <w:rFonts w:ascii="Sylfaen" w:hAnsi="Sylfaen"/>
          <w:sz w:val="22"/>
          <w:szCs w:val="22"/>
          <w:lang w:val="ka-GE"/>
        </w:rPr>
        <w:t xml:space="preserve">მუნიციპალიტეტის ვებ გვერდის, </w:t>
      </w:r>
      <w:r w:rsidR="00BF760F" w:rsidRPr="00080BE7">
        <w:rPr>
          <w:rFonts w:ascii="Sylfaen" w:hAnsi="Sylfaen"/>
          <w:sz w:val="22"/>
          <w:szCs w:val="22"/>
          <w:lang w:val="ka-GE"/>
        </w:rPr>
        <w:t>„</w:t>
      </w:r>
      <w:r w:rsidRPr="00080BE7">
        <w:rPr>
          <w:rFonts w:ascii="Sylfaen" w:hAnsi="Sylfaen"/>
          <w:sz w:val="22"/>
          <w:szCs w:val="22"/>
          <w:lang w:val="ka-GE"/>
        </w:rPr>
        <w:t>ფეისბუქ გვერდის</w:t>
      </w:r>
      <w:r w:rsidR="00BF760F" w:rsidRPr="00080BE7">
        <w:rPr>
          <w:rFonts w:ascii="Sylfaen" w:hAnsi="Sylfaen"/>
          <w:sz w:val="22"/>
          <w:szCs w:val="22"/>
          <w:lang w:val="ka-GE"/>
        </w:rPr>
        <w:t>“</w:t>
      </w:r>
      <w:r w:rsidRPr="00080BE7">
        <w:rPr>
          <w:rFonts w:ascii="Sylfaen" w:hAnsi="Sylfaen"/>
          <w:sz w:val="22"/>
          <w:szCs w:val="22"/>
          <w:lang w:val="ka-GE"/>
        </w:rPr>
        <w:t xml:space="preserve"> და ბიუჯეტის</w:t>
      </w:r>
      <w:r w:rsidR="00BF760F" w:rsidRPr="00080BE7">
        <w:rPr>
          <w:rFonts w:ascii="Sylfaen" w:hAnsi="Sylfaen"/>
          <w:sz w:val="22"/>
          <w:szCs w:val="22"/>
          <w:lang w:val="ka-GE"/>
        </w:rPr>
        <w:t xml:space="preserve"> პროექტისა და პრიორიტეტების დოკუმენტის</w:t>
      </w:r>
      <w:r w:rsidRPr="00080BE7">
        <w:rPr>
          <w:rFonts w:ascii="Sylfaen" w:hAnsi="Sylfaen"/>
          <w:sz w:val="22"/>
          <w:szCs w:val="22"/>
          <w:lang w:val="ka-GE"/>
        </w:rPr>
        <w:t xml:space="preserve"> ბავშვზე მორგებულ ფორმატში შეთავაზება</w:t>
      </w:r>
    </w:p>
    <w:p w14:paraId="4BB6D78C" w14:textId="77777777" w:rsidR="00C0328F" w:rsidRPr="00080BE7" w:rsidRDefault="00C0328F" w:rsidP="000260EB">
      <w:pPr>
        <w:pStyle w:val="ListParagraph"/>
        <w:numPr>
          <w:ilvl w:val="0"/>
          <w:numId w:val="19"/>
        </w:numPr>
        <w:spacing w:after="0" w:line="360" w:lineRule="auto"/>
        <w:ind w:left="709" w:hanging="709"/>
        <w:jc w:val="both"/>
        <w:rPr>
          <w:rFonts w:ascii="Sylfaen" w:hAnsi="Sylfaen"/>
          <w:sz w:val="22"/>
          <w:szCs w:val="22"/>
        </w:rPr>
      </w:pPr>
      <w:r w:rsidRPr="00080BE7">
        <w:rPr>
          <w:rFonts w:ascii="Sylfaen" w:hAnsi="Sylfaen"/>
          <w:sz w:val="22"/>
          <w:szCs w:val="22"/>
        </w:rPr>
        <w:t>პლატფორმ</w:t>
      </w:r>
      <w:r w:rsidRPr="00080BE7">
        <w:rPr>
          <w:rFonts w:ascii="Sylfaen" w:hAnsi="Sylfaen"/>
          <w:sz w:val="22"/>
          <w:szCs w:val="22"/>
          <w:lang w:val="ka-GE"/>
        </w:rPr>
        <w:t>ის შექმნა</w:t>
      </w:r>
      <w:r w:rsidRPr="00080BE7">
        <w:rPr>
          <w:rFonts w:ascii="Sylfaen" w:hAnsi="Sylfaen"/>
          <w:sz w:val="22"/>
          <w:szCs w:val="22"/>
        </w:rPr>
        <w:t xml:space="preserve">, </w:t>
      </w:r>
      <w:r w:rsidRPr="00080BE7">
        <w:rPr>
          <w:rFonts w:ascii="Sylfaen" w:hAnsi="Sylfaen"/>
          <w:sz w:val="22"/>
          <w:szCs w:val="22"/>
          <w:lang w:val="ka-GE"/>
        </w:rPr>
        <w:t xml:space="preserve">რითაც ბავშვები </w:t>
      </w:r>
      <w:r w:rsidRPr="00080BE7">
        <w:rPr>
          <w:rFonts w:ascii="Sylfaen" w:hAnsi="Sylfaen"/>
          <w:sz w:val="22"/>
          <w:szCs w:val="22"/>
        </w:rPr>
        <w:t>შეძლებენ გადაწყვეტილების მიმღებ პირებთან კომუნიკაცია</w:t>
      </w:r>
      <w:r w:rsidRPr="00080BE7">
        <w:rPr>
          <w:rFonts w:ascii="Sylfaen" w:hAnsi="Sylfaen"/>
          <w:sz w:val="22"/>
          <w:szCs w:val="22"/>
          <w:lang w:val="ka-GE"/>
        </w:rPr>
        <w:t>ს</w:t>
      </w:r>
    </w:p>
    <w:p w14:paraId="4077FCF6" w14:textId="63668AF3" w:rsidR="00C0328F" w:rsidRPr="00080BE7" w:rsidRDefault="00C0328F" w:rsidP="000260EB">
      <w:pPr>
        <w:pStyle w:val="ListParagraph"/>
        <w:numPr>
          <w:ilvl w:val="0"/>
          <w:numId w:val="19"/>
        </w:numPr>
        <w:spacing w:after="0" w:line="360" w:lineRule="auto"/>
        <w:ind w:left="709" w:hanging="709"/>
        <w:jc w:val="both"/>
        <w:rPr>
          <w:rFonts w:ascii="Sylfaen" w:hAnsi="Sylfaen"/>
          <w:sz w:val="22"/>
          <w:szCs w:val="22"/>
        </w:rPr>
      </w:pPr>
      <w:r w:rsidRPr="00080BE7">
        <w:rPr>
          <w:rFonts w:ascii="Sylfaen" w:hAnsi="Sylfaen"/>
          <w:sz w:val="22"/>
          <w:szCs w:val="22"/>
        </w:rPr>
        <w:t>მუნიციპალიტეტის  ბაზაზე ბავშვების მიმართ მეგობრული სივრც</w:t>
      </w:r>
      <w:r w:rsidRPr="00080BE7">
        <w:rPr>
          <w:rFonts w:ascii="Sylfaen" w:hAnsi="Sylfaen"/>
          <w:sz w:val="22"/>
          <w:szCs w:val="22"/>
          <w:lang w:val="ka-GE"/>
        </w:rPr>
        <w:t xml:space="preserve">ის მოწყობა  ბავშვების </w:t>
      </w:r>
      <w:r w:rsidRPr="00080BE7">
        <w:rPr>
          <w:rFonts w:ascii="Sylfaen" w:hAnsi="Sylfaen"/>
          <w:sz w:val="22"/>
          <w:szCs w:val="22"/>
        </w:rPr>
        <w:t>შეხვედრებისა და თვითორგანიზებისთვის</w:t>
      </w:r>
      <w:r w:rsidRPr="00080BE7">
        <w:rPr>
          <w:rFonts w:ascii="Sylfaen" w:hAnsi="Sylfaen"/>
          <w:sz w:val="22"/>
          <w:szCs w:val="22"/>
          <w:lang w:val="ka-GE"/>
        </w:rPr>
        <w:t>;</w:t>
      </w:r>
    </w:p>
    <w:p w14:paraId="21016258" w14:textId="3BA04B4C" w:rsidR="00C0328F" w:rsidRPr="00080BE7" w:rsidRDefault="00C0328F" w:rsidP="000260EB">
      <w:pPr>
        <w:pStyle w:val="ListParagraph"/>
        <w:numPr>
          <w:ilvl w:val="0"/>
          <w:numId w:val="19"/>
        </w:numPr>
        <w:spacing w:after="0" w:line="360" w:lineRule="auto"/>
        <w:ind w:left="709" w:hanging="709"/>
        <w:jc w:val="both"/>
        <w:rPr>
          <w:rFonts w:ascii="Sylfaen" w:hAnsi="Sylfaen"/>
          <w:sz w:val="22"/>
          <w:szCs w:val="22"/>
          <w:lang w:val="ka-GE"/>
        </w:rPr>
      </w:pPr>
      <w:r w:rsidRPr="00080BE7">
        <w:rPr>
          <w:rFonts w:ascii="Sylfaen" w:hAnsi="Sylfaen"/>
          <w:sz w:val="22"/>
          <w:szCs w:val="22"/>
          <w:lang w:val="ka-GE"/>
        </w:rPr>
        <w:t>მერიის</w:t>
      </w:r>
      <w:r w:rsidR="00CD5452" w:rsidRPr="00080BE7">
        <w:rPr>
          <w:rFonts w:ascii="Sylfaen" w:hAnsi="Sylfaen"/>
          <w:sz w:val="22"/>
          <w:szCs w:val="22"/>
          <w:lang w:val="ka-GE"/>
        </w:rPr>
        <w:t xml:space="preserve"> მიერ</w:t>
      </w:r>
      <w:r w:rsidRPr="00080BE7">
        <w:rPr>
          <w:rFonts w:ascii="Sylfaen" w:hAnsi="Sylfaen"/>
          <w:sz w:val="22"/>
          <w:szCs w:val="22"/>
          <w:lang w:val="ka-GE"/>
        </w:rPr>
        <w:t xml:space="preserve"> საინფორმაციო შეხვედრები</w:t>
      </w:r>
      <w:r w:rsidR="00CD5452" w:rsidRPr="00080BE7">
        <w:rPr>
          <w:rFonts w:ascii="Sylfaen" w:hAnsi="Sylfaen"/>
          <w:sz w:val="22"/>
          <w:szCs w:val="22"/>
          <w:lang w:val="ka-GE"/>
        </w:rPr>
        <w:t>ს</w:t>
      </w:r>
      <w:r w:rsidRPr="00080BE7">
        <w:rPr>
          <w:rFonts w:ascii="Sylfaen" w:hAnsi="Sylfaen"/>
          <w:sz w:val="22"/>
          <w:szCs w:val="22"/>
          <w:lang w:val="ka-GE"/>
        </w:rPr>
        <w:t xml:space="preserve"> </w:t>
      </w:r>
      <w:r w:rsidR="00CD5452" w:rsidRPr="00080BE7">
        <w:rPr>
          <w:rFonts w:ascii="Sylfaen" w:hAnsi="Sylfaen"/>
          <w:sz w:val="22"/>
          <w:szCs w:val="22"/>
          <w:lang w:val="ka-GE"/>
        </w:rPr>
        <w:t xml:space="preserve">მოწყობა </w:t>
      </w:r>
      <w:r w:rsidRPr="00080BE7">
        <w:rPr>
          <w:rFonts w:ascii="Sylfaen" w:hAnsi="Sylfaen"/>
          <w:sz w:val="22"/>
          <w:szCs w:val="22"/>
          <w:lang w:val="ka-GE"/>
        </w:rPr>
        <w:t>საჯარო და კერძო საბავშვო ბაღების</w:t>
      </w:r>
      <w:r w:rsidR="00BF760F" w:rsidRPr="00080BE7">
        <w:rPr>
          <w:rFonts w:ascii="Sylfaen" w:hAnsi="Sylfaen"/>
          <w:sz w:val="22"/>
          <w:szCs w:val="22"/>
          <w:lang w:val="ka-GE"/>
        </w:rPr>
        <w:t>ა</w:t>
      </w:r>
      <w:r w:rsidRPr="00080BE7">
        <w:rPr>
          <w:rFonts w:ascii="Sylfaen" w:hAnsi="Sylfaen"/>
          <w:sz w:val="22"/>
          <w:szCs w:val="22"/>
          <w:lang w:val="ka-GE"/>
        </w:rPr>
        <w:t xml:space="preserve"> და სკოლის ბავშვებთან</w:t>
      </w:r>
      <w:r w:rsidR="00BF760F" w:rsidRPr="00080BE7">
        <w:rPr>
          <w:rFonts w:ascii="Sylfaen" w:hAnsi="Sylfaen"/>
          <w:sz w:val="22"/>
          <w:szCs w:val="22"/>
          <w:lang w:val="ka-GE"/>
        </w:rPr>
        <w:t xml:space="preserve">, ასევე </w:t>
      </w:r>
      <w:r w:rsidRPr="00080BE7">
        <w:rPr>
          <w:rFonts w:ascii="Sylfaen" w:hAnsi="Sylfaen"/>
          <w:sz w:val="22"/>
          <w:szCs w:val="22"/>
          <w:lang w:val="ka-GE"/>
        </w:rPr>
        <w:t>მათ მშობლებთან</w:t>
      </w:r>
      <w:r w:rsidR="00BF760F" w:rsidRPr="00080BE7">
        <w:rPr>
          <w:rFonts w:ascii="Sylfaen" w:hAnsi="Sylfaen"/>
          <w:sz w:val="22"/>
          <w:szCs w:val="22"/>
          <w:lang w:val="ka-GE"/>
        </w:rPr>
        <w:t>,</w:t>
      </w:r>
      <w:r w:rsidRPr="00080BE7">
        <w:rPr>
          <w:rFonts w:ascii="Sylfaen" w:hAnsi="Sylfaen"/>
          <w:sz w:val="22"/>
          <w:szCs w:val="22"/>
          <w:lang w:val="ka-GE"/>
        </w:rPr>
        <w:t xml:space="preserve"> აღმზრდელ-პედაგოგებთან და მასწავლებლებთან მონაწილეობის უფლების დაცვაზე და განხორციელებაზე</w:t>
      </w:r>
      <w:r w:rsidR="00292E35" w:rsidRPr="00080BE7">
        <w:rPr>
          <w:rFonts w:ascii="Sylfaen" w:hAnsi="Sylfaen"/>
          <w:sz w:val="22"/>
          <w:szCs w:val="22"/>
          <w:lang w:val="ka-GE"/>
        </w:rPr>
        <w:t xml:space="preserve"> (</w:t>
      </w:r>
      <w:r w:rsidRPr="00080BE7">
        <w:rPr>
          <w:rFonts w:ascii="Sylfaen" w:hAnsi="Sylfaen"/>
          <w:sz w:val="22"/>
          <w:szCs w:val="22"/>
          <w:lang w:val="ka-GE"/>
        </w:rPr>
        <w:t xml:space="preserve">სააღმზრდელო, სასკოლო და გადაწყევტილების მიღების პროცესში). </w:t>
      </w:r>
    </w:p>
    <w:p w14:paraId="6FED7F11" w14:textId="77777777" w:rsidR="00C0328F" w:rsidRPr="00080BE7" w:rsidRDefault="00C0328F" w:rsidP="000260EB">
      <w:pPr>
        <w:pStyle w:val="ListParagraph"/>
        <w:spacing w:after="0" w:line="360" w:lineRule="auto"/>
        <w:ind w:left="1440"/>
        <w:jc w:val="both"/>
        <w:rPr>
          <w:rFonts w:ascii="Sylfaen" w:hAnsi="Sylfaen"/>
          <w:sz w:val="22"/>
          <w:szCs w:val="22"/>
        </w:rPr>
      </w:pPr>
    </w:p>
    <w:p w14:paraId="178E0B97" w14:textId="77777777" w:rsidR="00C0328F" w:rsidRPr="00080BE7" w:rsidRDefault="00C0328F" w:rsidP="000260EB">
      <w:pPr>
        <w:spacing w:line="360" w:lineRule="auto"/>
        <w:jc w:val="both"/>
        <w:rPr>
          <w:rFonts w:ascii="Sylfaen" w:hAnsi="Sylfaen"/>
          <w:sz w:val="22"/>
          <w:szCs w:val="22"/>
          <w:lang w:val="ka-GE"/>
        </w:rPr>
      </w:pPr>
    </w:p>
    <w:sectPr w:rsidR="00C0328F" w:rsidRPr="00080BE7" w:rsidSect="00AB4B85">
      <w:headerReference w:type="default" r:id="rId25"/>
      <w:pgSz w:w="12240" w:h="15840"/>
      <w:pgMar w:top="1440" w:right="1440" w:bottom="900" w:left="1440"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C100897" w14:textId="77777777" w:rsidR="00633C75" w:rsidRDefault="00633C75" w:rsidP="007E0DF1">
      <w:pPr>
        <w:spacing w:after="0" w:line="240" w:lineRule="auto"/>
      </w:pPr>
      <w:r>
        <w:separator/>
      </w:r>
    </w:p>
  </w:endnote>
  <w:endnote w:type="continuationSeparator" w:id="0">
    <w:p w14:paraId="42011433" w14:textId="77777777" w:rsidR="00633C75" w:rsidRDefault="00633C75" w:rsidP="007E0DF1">
      <w:pPr>
        <w:spacing w:after="0" w:line="240" w:lineRule="auto"/>
      </w:pPr>
      <w:r>
        <w:continuationSeparator/>
      </w:r>
    </w:p>
  </w:endnote>
  <w:endnote w:type="continuationNotice" w:id="1">
    <w:p w14:paraId="04483F92" w14:textId="77777777" w:rsidR="00633C75" w:rsidRDefault="00633C7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7C5E84B" w14:textId="77777777" w:rsidR="00633C75" w:rsidRDefault="00633C75" w:rsidP="007E0DF1">
      <w:pPr>
        <w:spacing w:after="0" w:line="240" w:lineRule="auto"/>
      </w:pPr>
      <w:r>
        <w:separator/>
      </w:r>
    </w:p>
  </w:footnote>
  <w:footnote w:type="continuationSeparator" w:id="0">
    <w:p w14:paraId="4F59A08D" w14:textId="77777777" w:rsidR="00633C75" w:rsidRDefault="00633C75" w:rsidP="007E0DF1">
      <w:pPr>
        <w:spacing w:after="0" w:line="240" w:lineRule="auto"/>
      </w:pPr>
      <w:r>
        <w:continuationSeparator/>
      </w:r>
    </w:p>
  </w:footnote>
  <w:footnote w:type="continuationNotice" w:id="1">
    <w:p w14:paraId="5A7882DD" w14:textId="77777777" w:rsidR="00633C75" w:rsidRDefault="00633C75">
      <w:pPr>
        <w:spacing w:after="0" w:line="240" w:lineRule="auto"/>
      </w:pPr>
    </w:p>
  </w:footnote>
  <w:footnote w:id="2">
    <w:p w14:paraId="110B90F8" w14:textId="77777777" w:rsidR="00527CE5" w:rsidRPr="00AD3F7C" w:rsidRDefault="00527CE5" w:rsidP="00953F94">
      <w:pPr>
        <w:pStyle w:val="FootnoteText"/>
        <w:rPr>
          <w:rFonts w:ascii="Sylfaen" w:hAnsi="Sylfaen"/>
          <w:lang w:val="ka-GE"/>
        </w:rPr>
      </w:pPr>
      <w:r>
        <w:rPr>
          <w:rStyle w:val="FootnoteReference"/>
        </w:rPr>
        <w:footnoteRef/>
      </w:r>
      <w:r>
        <w:t xml:space="preserve"> </w:t>
      </w:r>
      <w:r w:rsidRPr="007617BF">
        <w:t>https://www.geostat.ge/ka/modules/categories/58/adreuli-da-skolamdeli-aghzrda-da-ganatleba</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75506604"/>
      <w:docPartObj>
        <w:docPartGallery w:val="Page Numbers (Top of Page)"/>
        <w:docPartUnique/>
      </w:docPartObj>
    </w:sdtPr>
    <w:sdtEndPr>
      <w:rPr>
        <w:noProof/>
      </w:rPr>
    </w:sdtEndPr>
    <w:sdtContent>
      <w:p w14:paraId="67380BA8" w14:textId="195414A9" w:rsidR="00527CE5" w:rsidRDefault="00527CE5">
        <w:pPr>
          <w:pStyle w:val="Header"/>
          <w:jc w:val="right"/>
        </w:pPr>
        <w:r>
          <w:fldChar w:fldCharType="begin"/>
        </w:r>
        <w:r>
          <w:instrText xml:space="preserve"> PAGE   \* MERGEFORMAT </w:instrText>
        </w:r>
        <w:r>
          <w:fldChar w:fldCharType="separate"/>
        </w:r>
        <w:r w:rsidR="003E3ECD">
          <w:rPr>
            <w:noProof/>
          </w:rPr>
          <w:t>20</w:t>
        </w:r>
        <w:r>
          <w:rPr>
            <w:noProof/>
          </w:rPr>
          <w:fldChar w:fldCharType="end"/>
        </w:r>
      </w:p>
    </w:sdtContent>
  </w:sdt>
  <w:p w14:paraId="20888426" w14:textId="77777777" w:rsidR="00527CE5" w:rsidRDefault="00527C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F2EDE"/>
    <w:multiLevelType w:val="hybridMultilevel"/>
    <w:tmpl w:val="5A247A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B70D31"/>
    <w:multiLevelType w:val="hybridMultilevel"/>
    <w:tmpl w:val="6F5C9E5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3CB2B6A"/>
    <w:multiLevelType w:val="hybridMultilevel"/>
    <w:tmpl w:val="71AA0040"/>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3" w15:restartNumberingAfterBreak="0">
    <w:nsid w:val="04F71F6D"/>
    <w:multiLevelType w:val="hybridMultilevel"/>
    <w:tmpl w:val="62A27B00"/>
    <w:lvl w:ilvl="0" w:tplc="925AF27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6F9397D"/>
    <w:multiLevelType w:val="hybridMultilevel"/>
    <w:tmpl w:val="5FB64C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9D564C"/>
    <w:multiLevelType w:val="hybridMultilevel"/>
    <w:tmpl w:val="CB9A924A"/>
    <w:lvl w:ilvl="0" w:tplc="BDFE57C6">
      <w:start w:val="1"/>
      <w:numFmt w:val="bullet"/>
      <w:lvlText w:val="•"/>
      <w:lvlJc w:val="left"/>
      <w:pPr>
        <w:tabs>
          <w:tab w:val="num" w:pos="720"/>
        </w:tabs>
        <w:ind w:left="720" w:hanging="360"/>
      </w:pPr>
      <w:rPr>
        <w:rFonts w:ascii="Arial" w:hAnsi="Arial" w:hint="default"/>
      </w:rPr>
    </w:lvl>
    <w:lvl w:ilvl="1" w:tplc="B7CC9E88" w:tentative="1">
      <w:start w:val="1"/>
      <w:numFmt w:val="bullet"/>
      <w:lvlText w:val="•"/>
      <w:lvlJc w:val="left"/>
      <w:pPr>
        <w:tabs>
          <w:tab w:val="num" w:pos="1440"/>
        </w:tabs>
        <w:ind w:left="1440" w:hanging="360"/>
      </w:pPr>
      <w:rPr>
        <w:rFonts w:ascii="Arial" w:hAnsi="Arial" w:hint="default"/>
      </w:rPr>
    </w:lvl>
    <w:lvl w:ilvl="2" w:tplc="539022B8" w:tentative="1">
      <w:start w:val="1"/>
      <w:numFmt w:val="bullet"/>
      <w:lvlText w:val="•"/>
      <w:lvlJc w:val="left"/>
      <w:pPr>
        <w:tabs>
          <w:tab w:val="num" w:pos="2160"/>
        </w:tabs>
        <w:ind w:left="2160" w:hanging="360"/>
      </w:pPr>
      <w:rPr>
        <w:rFonts w:ascii="Arial" w:hAnsi="Arial" w:hint="default"/>
      </w:rPr>
    </w:lvl>
    <w:lvl w:ilvl="3" w:tplc="6928B200" w:tentative="1">
      <w:start w:val="1"/>
      <w:numFmt w:val="bullet"/>
      <w:lvlText w:val="•"/>
      <w:lvlJc w:val="left"/>
      <w:pPr>
        <w:tabs>
          <w:tab w:val="num" w:pos="2880"/>
        </w:tabs>
        <w:ind w:left="2880" w:hanging="360"/>
      </w:pPr>
      <w:rPr>
        <w:rFonts w:ascii="Arial" w:hAnsi="Arial" w:hint="default"/>
      </w:rPr>
    </w:lvl>
    <w:lvl w:ilvl="4" w:tplc="34E0D954" w:tentative="1">
      <w:start w:val="1"/>
      <w:numFmt w:val="bullet"/>
      <w:lvlText w:val="•"/>
      <w:lvlJc w:val="left"/>
      <w:pPr>
        <w:tabs>
          <w:tab w:val="num" w:pos="3600"/>
        </w:tabs>
        <w:ind w:left="3600" w:hanging="360"/>
      </w:pPr>
      <w:rPr>
        <w:rFonts w:ascii="Arial" w:hAnsi="Arial" w:hint="default"/>
      </w:rPr>
    </w:lvl>
    <w:lvl w:ilvl="5" w:tplc="19006C88" w:tentative="1">
      <w:start w:val="1"/>
      <w:numFmt w:val="bullet"/>
      <w:lvlText w:val="•"/>
      <w:lvlJc w:val="left"/>
      <w:pPr>
        <w:tabs>
          <w:tab w:val="num" w:pos="4320"/>
        </w:tabs>
        <w:ind w:left="4320" w:hanging="360"/>
      </w:pPr>
      <w:rPr>
        <w:rFonts w:ascii="Arial" w:hAnsi="Arial" w:hint="default"/>
      </w:rPr>
    </w:lvl>
    <w:lvl w:ilvl="6" w:tplc="F43C3EE6" w:tentative="1">
      <w:start w:val="1"/>
      <w:numFmt w:val="bullet"/>
      <w:lvlText w:val="•"/>
      <w:lvlJc w:val="left"/>
      <w:pPr>
        <w:tabs>
          <w:tab w:val="num" w:pos="5040"/>
        </w:tabs>
        <w:ind w:left="5040" w:hanging="360"/>
      </w:pPr>
      <w:rPr>
        <w:rFonts w:ascii="Arial" w:hAnsi="Arial" w:hint="default"/>
      </w:rPr>
    </w:lvl>
    <w:lvl w:ilvl="7" w:tplc="6B62F1C0" w:tentative="1">
      <w:start w:val="1"/>
      <w:numFmt w:val="bullet"/>
      <w:lvlText w:val="•"/>
      <w:lvlJc w:val="left"/>
      <w:pPr>
        <w:tabs>
          <w:tab w:val="num" w:pos="5760"/>
        </w:tabs>
        <w:ind w:left="5760" w:hanging="360"/>
      </w:pPr>
      <w:rPr>
        <w:rFonts w:ascii="Arial" w:hAnsi="Arial" w:hint="default"/>
      </w:rPr>
    </w:lvl>
    <w:lvl w:ilvl="8" w:tplc="EE7C967E"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F52619E"/>
    <w:multiLevelType w:val="hybridMultilevel"/>
    <w:tmpl w:val="912E3532"/>
    <w:lvl w:ilvl="0" w:tplc="11A0AEE2">
      <w:start w:val="1"/>
      <w:numFmt w:val="bullet"/>
      <w:lvlText w:val="•"/>
      <w:lvlJc w:val="left"/>
      <w:pPr>
        <w:tabs>
          <w:tab w:val="num" w:pos="720"/>
        </w:tabs>
        <w:ind w:left="720" w:hanging="360"/>
      </w:pPr>
      <w:rPr>
        <w:rFonts w:ascii="Arial" w:hAnsi="Arial" w:hint="default"/>
      </w:rPr>
    </w:lvl>
    <w:lvl w:ilvl="1" w:tplc="86A6F644" w:tentative="1">
      <w:start w:val="1"/>
      <w:numFmt w:val="bullet"/>
      <w:lvlText w:val="•"/>
      <w:lvlJc w:val="left"/>
      <w:pPr>
        <w:tabs>
          <w:tab w:val="num" w:pos="1440"/>
        </w:tabs>
        <w:ind w:left="1440" w:hanging="360"/>
      </w:pPr>
      <w:rPr>
        <w:rFonts w:ascii="Arial" w:hAnsi="Arial" w:hint="default"/>
      </w:rPr>
    </w:lvl>
    <w:lvl w:ilvl="2" w:tplc="3ED02646" w:tentative="1">
      <w:start w:val="1"/>
      <w:numFmt w:val="bullet"/>
      <w:lvlText w:val="•"/>
      <w:lvlJc w:val="left"/>
      <w:pPr>
        <w:tabs>
          <w:tab w:val="num" w:pos="2160"/>
        </w:tabs>
        <w:ind w:left="2160" w:hanging="360"/>
      </w:pPr>
      <w:rPr>
        <w:rFonts w:ascii="Arial" w:hAnsi="Arial" w:hint="default"/>
      </w:rPr>
    </w:lvl>
    <w:lvl w:ilvl="3" w:tplc="91AE4C78" w:tentative="1">
      <w:start w:val="1"/>
      <w:numFmt w:val="bullet"/>
      <w:lvlText w:val="•"/>
      <w:lvlJc w:val="left"/>
      <w:pPr>
        <w:tabs>
          <w:tab w:val="num" w:pos="2880"/>
        </w:tabs>
        <w:ind w:left="2880" w:hanging="360"/>
      </w:pPr>
      <w:rPr>
        <w:rFonts w:ascii="Arial" w:hAnsi="Arial" w:hint="default"/>
      </w:rPr>
    </w:lvl>
    <w:lvl w:ilvl="4" w:tplc="00E4A8A4" w:tentative="1">
      <w:start w:val="1"/>
      <w:numFmt w:val="bullet"/>
      <w:lvlText w:val="•"/>
      <w:lvlJc w:val="left"/>
      <w:pPr>
        <w:tabs>
          <w:tab w:val="num" w:pos="3600"/>
        </w:tabs>
        <w:ind w:left="3600" w:hanging="360"/>
      </w:pPr>
      <w:rPr>
        <w:rFonts w:ascii="Arial" w:hAnsi="Arial" w:hint="default"/>
      </w:rPr>
    </w:lvl>
    <w:lvl w:ilvl="5" w:tplc="18D29488" w:tentative="1">
      <w:start w:val="1"/>
      <w:numFmt w:val="bullet"/>
      <w:lvlText w:val="•"/>
      <w:lvlJc w:val="left"/>
      <w:pPr>
        <w:tabs>
          <w:tab w:val="num" w:pos="4320"/>
        </w:tabs>
        <w:ind w:left="4320" w:hanging="360"/>
      </w:pPr>
      <w:rPr>
        <w:rFonts w:ascii="Arial" w:hAnsi="Arial" w:hint="default"/>
      </w:rPr>
    </w:lvl>
    <w:lvl w:ilvl="6" w:tplc="9B467B5C" w:tentative="1">
      <w:start w:val="1"/>
      <w:numFmt w:val="bullet"/>
      <w:lvlText w:val="•"/>
      <w:lvlJc w:val="left"/>
      <w:pPr>
        <w:tabs>
          <w:tab w:val="num" w:pos="5040"/>
        </w:tabs>
        <w:ind w:left="5040" w:hanging="360"/>
      </w:pPr>
      <w:rPr>
        <w:rFonts w:ascii="Arial" w:hAnsi="Arial" w:hint="default"/>
      </w:rPr>
    </w:lvl>
    <w:lvl w:ilvl="7" w:tplc="DA52127A" w:tentative="1">
      <w:start w:val="1"/>
      <w:numFmt w:val="bullet"/>
      <w:lvlText w:val="•"/>
      <w:lvlJc w:val="left"/>
      <w:pPr>
        <w:tabs>
          <w:tab w:val="num" w:pos="5760"/>
        </w:tabs>
        <w:ind w:left="5760" w:hanging="360"/>
      </w:pPr>
      <w:rPr>
        <w:rFonts w:ascii="Arial" w:hAnsi="Arial" w:hint="default"/>
      </w:rPr>
    </w:lvl>
    <w:lvl w:ilvl="8" w:tplc="2F926D78"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0314ADB"/>
    <w:multiLevelType w:val="hybridMultilevel"/>
    <w:tmpl w:val="EF982C0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104F4AE0"/>
    <w:multiLevelType w:val="hybridMultilevel"/>
    <w:tmpl w:val="55EA63E0"/>
    <w:lvl w:ilvl="0" w:tplc="12C0D0DE">
      <w:start w:val="1"/>
      <w:numFmt w:val="bullet"/>
      <w:lvlText w:val="•"/>
      <w:lvlJc w:val="left"/>
      <w:pPr>
        <w:tabs>
          <w:tab w:val="num" w:pos="720"/>
        </w:tabs>
        <w:ind w:left="720" w:hanging="360"/>
      </w:pPr>
      <w:rPr>
        <w:rFonts w:ascii="Arial" w:hAnsi="Arial" w:hint="default"/>
      </w:rPr>
    </w:lvl>
    <w:lvl w:ilvl="1" w:tplc="4D041482" w:tentative="1">
      <w:start w:val="1"/>
      <w:numFmt w:val="bullet"/>
      <w:lvlText w:val="•"/>
      <w:lvlJc w:val="left"/>
      <w:pPr>
        <w:tabs>
          <w:tab w:val="num" w:pos="1440"/>
        </w:tabs>
        <w:ind w:left="1440" w:hanging="360"/>
      </w:pPr>
      <w:rPr>
        <w:rFonts w:ascii="Arial" w:hAnsi="Arial" w:hint="default"/>
      </w:rPr>
    </w:lvl>
    <w:lvl w:ilvl="2" w:tplc="42F62978" w:tentative="1">
      <w:start w:val="1"/>
      <w:numFmt w:val="bullet"/>
      <w:lvlText w:val="•"/>
      <w:lvlJc w:val="left"/>
      <w:pPr>
        <w:tabs>
          <w:tab w:val="num" w:pos="2160"/>
        </w:tabs>
        <w:ind w:left="2160" w:hanging="360"/>
      </w:pPr>
      <w:rPr>
        <w:rFonts w:ascii="Arial" w:hAnsi="Arial" w:hint="default"/>
      </w:rPr>
    </w:lvl>
    <w:lvl w:ilvl="3" w:tplc="3E640EF0" w:tentative="1">
      <w:start w:val="1"/>
      <w:numFmt w:val="bullet"/>
      <w:lvlText w:val="•"/>
      <w:lvlJc w:val="left"/>
      <w:pPr>
        <w:tabs>
          <w:tab w:val="num" w:pos="2880"/>
        </w:tabs>
        <w:ind w:left="2880" w:hanging="360"/>
      </w:pPr>
      <w:rPr>
        <w:rFonts w:ascii="Arial" w:hAnsi="Arial" w:hint="default"/>
      </w:rPr>
    </w:lvl>
    <w:lvl w:ilvl="4" w:tplc="60CAB204" w:tentative="1">
      <w:start w:val="1"/>
      <w:numFmt w:val="bullet"/>
      <w:lvlText w:val="•"/>
      <w:lvlJc w:val="left"/>
      <w:pPr>
        <w:tabs>
          <w:tab w:val="num" w:pos="3600"/>
        </w:tabs>
        <w:ind w:left="3600" w:hanging="360"/>
      </w:pPr>
      <w:rPr>
        <w:rFonts w:ascii="Arial" w:hAnsi="Arial" w:hint="default"/>
      </w:rPr>
    </w:lvl>
    <w:lvl w:ilvl="5" w:tplc="F110A96E" w:tentative="1">
      <w:start w:val="1"/>
      <w:numFmt w:val="bullet"/>
      <w:lvlText w:val="•"/>
      <w:lvlJc w:val="left"/>
      <w:pPr>
        <w:tabs>
          <w:tab w:val="num" w:pos="4320"/>
        </w:tabs>
        <w:ind w:left="4320" w:hanging="360"/>
      </w:pPr>
      <w:rPr>
        <w:rFonts w:ascii="Arial" w:hAnsi="Arial" w:hint="default"/>
      </w:rPr>
    </w:lvl>
    <w:lvl w:ilvl="6" w:tplc="70EEBE1E" w:tentative="1">
      <w:start w:val="1"/>
      <w:numFmt w:val="bullet"/>
      <w:lvlText w:val="•"/>
      <w:lvlJc w:val="left"/>
      <w:pPr>
        <w:tabs>
          <w:tab w:val="num" w:pos="5040"/>
        </w:tabs>
        <w:ind w:left="5040" w:hanging="360"/>
      </w:pPr>
      <w:rPr>
        <w:rFonts w:ascii="Arial" w:hAnsi="Arial" w:hint="default"/>
      </w:rPr>
    </w:lvl>
    <w:lvl w:ilvl="7" w:tplc="04F22B0E" w:tentative="1">
      <w:start w:val="1"/>
      <w:numFmt w:val="bullet"/>
      <w:lvlText w:val="•"/>
      <w:lvlJc w:val="left"/>
      <w:pPr>
        <w:tabs>
          <w:tab w:val="num" w:pos="5760"/>
        </w:tabs>
        <w:ind w:left="5760" w:hanging="360"/>
      </w:pPr>
      <w:rPr>
        <w:rFonts w:ascii="Arial" w:hAnsi="Arial" w:hint="default"/>
      </w:rPr>
    </w:lvl>
    <w:lvl w:ilvl="8" w:tplc="369C6732"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7C2104F"/>
    <w:multiLevelType w:val="hybridMultilevel"/>
    <w:tmpl w:val="A6CA17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F1354C"/>
    <w:multiLevelType w:val="hybridMultilevel"/>
    <w:tmpl w:val="63A8B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A23EB5"/>
    <w:multiLevelType w:val="hybridMultilevel"/>
    <w:tmpl w:val="E96435A6"/>
    <w:lvl w:ilvl="0" w:tplc="73E8154A">
      <w:start w:val="1"/>
      <w:numFmt w:val="bullet"/>
      <w:lvlText w:val="•"/>
      <w:lvlJc w:val="left"/>
      <w:pPr>
        <w:tabs>
          <w:tab w:val="num" w:pos="720"/>
        </w:tabs>
        <w:ind w:left="720" w:hanging="360"/>
      </w:pPr>
      <w:rPr>
        <w:rFonts w:ascii="Arial" w:hAnsi="Arial" w:hint="default"/>
      </w:rPr>
    </w:lvl>
    <w:lvl w:ilvl="1" w:tplc="2AEE3026" w:tentative="1">
      <w:start w:val="1"/>
      <w:numFmt w:val="bullet"/>
      <w:lvlText w:val="•"/>
      <w:lvlJc w:val="left"/>
      <w:pPr>
        <w:tabs>
          <w:tab w:val="num" w:pos="1440"/>
        </w:tabs>
        <w:ind w:left="1440" w:hanging="360"/>
      </w:pPr>
      <w:rPr>
        <w:rFonts w:ascii="Arial" w:hAnsi="Arial" w:hint="default"/>
      </w:rPr>
    </w:lvl>
    <w:lvl w:ilvl="2" w:tplc="A9D01E14" w:tentative="1">
      <w:start w:val="1"/>
      <w:numFmt w:val="bullet"/>
      <w:lvlText w:val="•"/>
      <w:lvlJc w:val="left"/>
      <w:pPr>
        <w:tabs>
          <w:tab w:val="num" w:pos="2160"/>
        </w:tabs>
        <w:ind w:left="2160" w:hanging="360"/>
      </w:pPr>
      <w:rPr>
        <w:rFonts w:ascii="Arial" w:hAnsi="Arial" w:hint="default"/>
      </w:rPr>
    </w:lvl>
    <w:lvl w:ilvl="3" w:tplc="33441720" w:tentative="1">
      <w:start w:val="1"/>
      <w:numFmt w:val="bullet"/>
      <w:lvlText w:val="•"/>
      <w:lvlJc w:val="left"/>
      <w:pPr>
        <w:tabs>
          <w:tab w:val="num" w:pos="2880"/>
        </w:tabs>
        <w:ind w:left="2880" w:hanging="360"/>
      </w:pPr>
      <w:rPr>
        <w:rFonts w:ascii="Arial" w:hAnsi="Arial" w:hint="default"/>
      </w:rPr>
    </w:lvl>
    <w:lvl w:ilvl="4" w:tplc="8BCC9EA4" w:tentative="1">
      <w:start w:val="1"/>
      <w:numFmt w:val="bullet"/>
      <w:lvlText w:val="•"/>
      <w:lvlJc w:val="left"/>
      <w:pPr>
        <w:tabs>
          <w:tab w:val="num" w:pos="3600"/>
        </w:tabs>
        <w:ind w:left="3600" w:hanging="360"/>
      </w:pPr>
      <w:rPr>
        <w:rFonts w:ascii="Arial" w:hAnsi="Arial" w:hint="default"/>
      </w:rPr>
    </w:lvl>
    <w:lvl w:ilvl="5" w:tplc="7E40FB6E" w:tentative="1">
      <w:start w:val="1"/>
      <w:numFmt w:val="bullet"/>
      <w:lvlText w:val="•"/>
      <w:lvlJc w:val="left"/>
      <w:pPr>
        <w:tabs>
          <w:tab w:val="num" w:pos="4320"/>
        </w:tabs>
        <w:ind w:left="4320" w:hanging="360"/>
      </w:pPr>
      <w:rPr>
        <w:rFonts w:ascii="Arial" w:hAnsi="Arial" w:hint="default"/>
      </w:rPr>
    </w:lvl>
    <w:lvl w:ilvl="6" w:tplc="3C18D2DA" w:tentative="1">
      <w:start w:val="1"/>
      <w:numFmt w:val="bullet"/>
      <w:lvlText w:val="•"/>
      <w:lvlJc w:val="left"/>
      <w:pPr>
        <w:tabs>
          <w:tab w:val="num" w:pos="5040"/>
        </w:tabs>
        <w:ind w:left="5040" w:hanging="360"/>
      </w:pPr>
      <w:rPr>
        <w:rFonts w:ascii="Arial" w:hAnsi="Arial" w:hint="default"/>
      </w:rPr>
    </w:lvl>
    <w:lvl w:ilvl="7" w:tplc="7C3EFC20" w:tentative="1">
      <w:start w:val="1"/>
      <w:numFmt w:val="bullet"/>
      <w:lvlText w:val="•"/>
      <w:lvlJc w:val="left"/>
      <w:pPr>
        <w:tabs>
          <w:tab w:val="num" w:pos="5760"/>
        </w:tabs>
        <w:ind w:left="5760" w:hanging="360"/>
      </w:pPr>
      <w:rPr>
        <w:rFonts w:ascii="Arial" w:hAnsi="Arial" w:hint="default"/>
      </w:rPr>
    </w:lvl>
    <w:lvl w:ilvl="8" w:tplc="E92CDE86"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2AF5771"/>
    <w:multiLevelType w:val="hybridMultilevel"/>
    <w:tmpl w:val="C60AD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6D32393"/>
    <w:multiLevelType w:val="hybridMultilevel"/>
    <w:tmpl w:val="04487C9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9E02460"/>
    <w:multiLevelType w:val="hybridMultilevel"/>
    <w:tmpl w:val="6D50F4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9EB568C"/>
    <w:multiLevelType w:val="hybridMultilevel"/>
    <w:tmpl w:val="125A7E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2342058"/>
    <w:multiLevelType w:val="hybridMultilevel"/>
    <w:tmpl w:val="30B61B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44C1088"/>
    <w:multiLevelType w:val="hybridMultilevel"/>
    <w:tmpl w:val="D166E7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4A13A97"/>
    <w:multiLevelType w:val="hybridMultilevel"/>
    <w:tmpl w:val="96B88E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4C764A0"/>
    <w:multiLevelType w:val="hybridMultilevel"/>
    <w:tmpl w:val="43F6BA9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38E1461D"/>
    <w:multiLevelType w:val="hybridMultilevel"/>
    <w:tmpl w:val="406A8CDA"/>
    <w:lvl w:ilvl="0" w:tplc="08C6E5D8">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BE16E9E"/>
    <w:multiLevelType w:val="hybridMultilevel"/>
    <w:tmpl w:val="FB56D186"/>
    <w:lvl w:ilvl="0" w:tplc="E09A1DE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2725BCA"/>
    <w:multiLevelType w:val="hybridMultilevel"/>
    <w:tmpl w:val="44586B8E"/>
    <w:lvl w:ilvl="0" w:tplc="9C1AFBB8">
      <w:start w:val="1"/>
      <w:numFmt w:val="bullet"/>
      <w:lvlText w:val="•"/>
      <w:lvlJc w:val="left"/>
      <w:pPr>
        <w:tabs>
          <w:tab w:val="num" w:pos="720"/>
        </w:tabs>
        <w:ind w:left="720" w:hanging="360"/>
      </w:pPr>
      <w:rPr>
        <w:rFonts w:ascii="Arial" w:hAnsi="Arial" w:hint="default"/>
      </w:rPr>
    </w:lvl>
    <w:lvl w:ilvl="1" w:tplc="5A8AC234" w:tentative="1">
      <w:start w:val="1"/>
      <w:numFmt w:val="bullet"/>
      <w:lvlText w:val="•"/>
      <w:lvlJc w:val="left"/>
      <w:pPr>
        <w:tabs>
          <w:tab w:val="num" w:pos="1440"/>
        </w:tabs>
        <w:ind w:left="1440" w:hanging="360"/>
      </w:pPr>
      <w:rPr>
        <w:rFonts w:ascii="Arial" w:hAnsi="Arial" w:hint="default"/>
      </w:rPr>
    </w:lvl>
    <w:lvl w:ilvl="2" w:tplc="CC8C9034" w:tentative="1">
      <w:start w:val="1"/>
      <w:numFmt w:val="bullet"/>
      <w:lvlText w:val="•"/>
      <w:lvlJc w:val="left"/>
      <w:pPr>
        <w:tabs>
          <w:tab w:val="num" w:pos="2160"/>
        </w:tabs>
        <w:ind w:left="2160" w:hanging="360"/>
      </w:pPr>
      <w:rPr>
        <w:rFonts w:ascii="Arial" w:hAnsi="Arial" w:hint="default"/>
      </w:rPr>
    </w:lvl>
    <w:lvl w:ilvl="3" w:tplc="A2505194" w:tentative="1">
      <w:start w:val="1"/>
      <w:numFmt w:val="bullet"/>
      <w:lvlText w:val="•"/>
      <w:lvlJc w:val="left"/>
      <w:pPr>
        <w:tabs>
          <w:tab w:val="num" w:pos="2880"/>
        </w:tabs>
        <w:ind w:left="2880" w:hanging="360"/>
      </w:pPr>
      <w:rPr>
        <w:rFonts w:ascii="Arial" w:hAnsi="Arial" w:hint="default"/>
      </w:rPr>
    </w:lvl>
    <w:lvl w:ilvl="4" w:tplc="FC18D584" w:tentative="1">
      <w:start w:val="1"/>
      <w:numFmt w:val="bullet"/>
      <w:lvlText w:val="•"/>
      <w:lvlJc w:val="left"/>
      <w:pPr>
        <w:tabs>
          <w:tab w:val="num" w:pos="3600"/>
        </w:tabs>
        <w:ind w:left="3600" w:hanging="360"/>
      </w:pPr>
      <w:rPr>
        <w:rFonts w:ascii="Arial" w:hAnsi="Arial" w:hint="default"/>
      </w:rPr>
    </w:lvl>
    <w:lvl w:ilvl="5" w:tplc="AF445DB4" w:tentative="1">
      <w:start w:val="1"/>
      <w:numFmt w:val="bullet"/>
      <w:lvlText w:val="•"/>
      <w:lvlJc w:val="left"/>
      <w:pPr>
        <w:tabs>
          <w:tab w:val="num" w:pos="4320"/>
        </w:tabs>
        <w:ind w:left="4320" w:hanging="360"/>
      </w:pPr>
      <w:rPr>
        <w:rFonts w:ascii="Arial" w:hAnsi="Arial" w:hint="default"/>
      </w:rPr>
    </w:lvl>
    <w:lvl w:ilvl="6" w:tplc="5DE2FC42" w:tentative="1">
      <w:start w:val="1"/>
      <w:numFmt w:val="bullet"/>
      <w:lvlText w:val="•"/>
      <w:lvlJc w:val="left"/>
      <w:pPr>
        <w:tabs>
          <w:tab w:val="num" w:pos="5040"/>
        </w:tabs>
        <w:ind w:left="5040" w:hanging="360"/>
      </w:pPr>
      <w:rPr>
        <w:rFonts w:ascii="Arial" w:hAnsi="Arial" w:hint="default"/>
      </w:rPr>
    </w:lvl>
    <w:lvl w:ilvl="7" w:tplc="1516427E" w:tentative="1">
      <w:start w:val="1"/>
      <w:numFmt w:val="bullet"/>
      <w:lvlText w:val="•"/>
      <w:lvlJc w:val="left"/>
      <w:pPr>
        <w:tabs>
          <w:tab w:val="num" w:pos="5760"/>
        </w:tabs>
        <w:ind w:left="5760" w:hanging="360"/>
      </w:pPr>
      <w:rPr>
        <w:rFonts w:ascii="Arial" w:hAnsi="Arial" w:hint="default"/>
      </w:rPr>
    </w:lvl>
    <w:lvl w:ilvl="8" w:tplc="376A4C9E"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450E6A56"/>
    <w:multiLevelType w:val="hybridMultilevel"/>
    <w:tmpl w:val="82D800C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15:restartNumberingAfterBreak="0">
    <w:nsid w:val="482D332D"/>
    <w:multiLevelType w:val="hybridMultilevel"/>
    <w:tmpl w:val="18A253EA"/>
    <w:lvl w:ilvl="0" w:tplc="AB8EE856">
      <w:start w:val="1"/>
      <w:numFmt w:val="bullet"/>
      <w:lvlText w:val="•"/>
      <w:lvlJc w:val="left"/>
      <w:pPr>
        <w:tabs>
          <w:tab w:val="num" w:pos="720"/>
        </w:tabs>
        <w:ind w:left="720" w:hanging="360"/>
      </w:pPr>
      <w:rPr>
        <w:rFonts w:ascii="Arial" w:hAnsi="Arial" w:hint="default"/>
      </w:rPr>
    </w:lvl>
    <w:lvl w:ilvl="1" w:tplc="AAD4F858" w:tentative="1">
      <w:start w:val="1"/>
      <w:numFmt w:val="bullet"/>
      <w:lvlText w:val="•"/>
      <w:lvlJc w:val="left"/>
      <w:pPr>
        <w:tabs>
          <w:tab w:val="num" w:pos="1440"/>
        </w:tabs>
        <w:ind w:left="1440" w:hanging="360"/>
      </w:pPr>
      <w:rPr>
        <w:rFonts w:ascii="Arial" w:hAnsi="Arial" w:hint="default"/>
      </w:rPr>
    </w:lvl>
    <w:lvl w:ilvl="2" w:tplc="E33C3642" w:tentative="1">
      <w:start w:val="1"/>
      <w:numFmt w:val="bullet"/>
      <w:lvlText w:val="•"/>
      <w:lvlJc w:val="left"/>
      <w:pPr>
        <w:tabs>
          <w:tab w:val="num" w:pos="2160"/>
        </w:tabs>
        <w:ind w:left="2160" w:hanging="360"/>
      </w:pPr>
      <w:rPr>
        <w:rFonts w:ascii="Arial" w:hAnsi="Arial" w:hint="default"/>
      </w:rPr>
    </w:lvl>
    <w:lvl w:ilvl="3" w:tplc="D9CAC768" w:tentative="1">
      <w:start w:val="1"/>
      <w:numFmt w:val="bullet"/>
      <w:lvlText w:val="•"/>
      <w:lvlJc w:val="left"/>
      <w:pPr>
        <w:tabs>
          <w:tab w:val="num" w:pos="2880"/>
        </w:tabs>
        <w:ind w:left="2880" w:hanging="360"/>
      </w:pPr>
      <w:rPr>
        <w:rFonts w:ascii="Arial" w:hAnsi="Arial" w:hint="default"/>
      </w:rPr>
    </w:lvl>
    <w:lvl w:ilvl="4" w:tplc="9E7EF7A0" w:tentative="1">
      <w:start w:val="1"/>
      <w:numFmt w:val="bullet"/>
      <w:lvlText w:val="•"/>
      <w:lvlJc w:val="left"/>
      <w:pPr>
        <w:tabs>
          <w:tab w:val="num" w:pos="3600"/>
        </w:tabs>
        <w:ind w:left="3600" w:hanging="360"/>
      </w:pPr>
      <w:rPr>
        <w:rFonts w:ascii="Arial" w:hAnsi="Arial" w:hint="default"/>
      </w:rPr>
    </w:lvl>
    <w:lvl w:ilvl="5" w:tplc="3B92ADFC" w:tentative="1">
      <w:start w:val="1"/>
      <w:numFmt w:val="bullet"/>
      <w:lvlText w:val="•"/>
      <w:lvlJc w:val="left"/>
      <w:pPr>
        <w:tabs>
          <w:tab w:val="num" w:pos="4320"/>
        </w:tabs>
        <w:ind w:left="4320" w:hanging="360"/>
      </w:pPr>
      <w:rPr>
        <w:rFonts w:ascii="Arial" w:hAnsi="Arial" w:hint="default"/>
      </w:rPr>
    </w:lvl>
    <w:lvl w:ilvl="6" w:tplc="38C09FCA" w:tentative="1">
      <w:start w:val="1"/>
      <w:numFmt w:val="bullet"/>
      <w:lvlText w:val="•"/>
      <w:lvlJc w:val="left"/>
      <w:pPr>
        <w:tabs>
          <w:tab w:val="num" w:pos="5040"/>
        </w:tabs>
        <w:ind w:left="5040" w:hanging="360"/>
      </w:pPr>
      <w:rPr>
        <w:rFonts w:ascii="Arial" w:hAnsi="Arial" w:hint="default"/>
      </w:rPr>
    </w:lvl>
    <w:lvl w:ilvl="7" w:tplc="77C64EDE" w:tentative="1">
      <w:start w:val="1"/>
      <w:numFmt w:val="bullet"/>
      <w:lvlText w:val="•"/>
      <w:lvlJc w:val="left"/>
      <w:pPr>
        <w:tabs>
          <w:tab w:val="num" w:pos="5760"/>
        </w:tabs>
        <w:ind w:left="5760" w:hanging="360"/>
      </w:pPr>
      <w:rPr>
        <w:rFonts w:ascii="Arial" w:hAnsi="Arial" w:hint="default"/>
      </w:rPr>
    </w:lvl>
    <w:lvl w:ilvl="8" w:tplc="EEE69B5E"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4A9C7798"/>
    <w:multiLevelType w:val="hybridMultilevel"/>
    <w:tmpl w:val="85CC6810"/>
    <w:lvl w:ilvl="0" w:tplc="A350A114">
      <w:start w:val="1"/>
      <w:numFmt w:val="bullet"/>
      <w:lvlText w:val="•"/>
      <w:lvlJc w:val="left"/>
      <w:pPr>
        <w:tabs>
          <w:tab w:val="num" w:pos="720"/>
        </w:tabs>
        <w:ind w:left="720" w:hanging="360"/>
      </w:pPr>
      <w:rPr>
        <w:rFonts w:ascii="Arial" w:hAnsi="Arial" w:hint="default"/>
      </w:rPr>
    </w:lvl>
    <w:lvl w:ilvl="1" w:tplc="29504B42" w:tentative="1">
      <w:start w:val="1"/>
      <w:numFmt w:val="bullet"/>
      <w:lvlText w:val="•"/>
      <w:lvlJc w:val="left"/>
      <w:pPr>
        <w:tabs>
          <w:tab w:val="num" w:pos="1440"/>
        </w:tabs>
        <w:ind w:left="1440" w:hanging="360"/>
      </w:pPr>
      <w:rPr>
        <w:rFonts w:ascii="Arial" w:hAnsi="Arial" w:hint="default"/>
      </w:rPr>
    </w:lvl>
    <w:lvl w:ilvl="2" w:tplc="84041AD2" w:tentative="1">
      <w:start w:val="1"/>
      <w:numFmt w:val="bullet"/>
      <w:lvlText w:val="•"/>
      <w:lvlJc w:val="left"/>
      <w:pPr>
        <w:tabs>
          <w:tab w:val="num" w:pos="2160"/>
        </w:tabs>
        <w:ind w:left="2160" w:hanging="360"/>
      </w:pPr>
      <w:rPr>
        <w:rFonts w:ascii="Arial" w:hAnsi="Arial" w:hint="default"/>
      </w:rPr>
    </w:lvl>
    <w:lvl w:ilvl="3" w:tplc="566E5238" w:tentative="1">
      <w:start w:val="1"/>
      <w:numFmt w:val="bullet"/>
      <w:lvlText w:val="•"/>
      <w:lvlJc w:val="left"/>
      <w:pPr>
        <w:tabs>
          <w:tab w:val="num" w:pos="2880"/>
        </w:tabs>
        <w:ind w:left="2880" w:hanging="360"/>
      </w:pPr>
      <w:rPr>
        <w:rFonts w:ascii="Arial" w:hAnsi="Arial" w:hint="default"/>
      </w:rPr>
    </w:lvl>
    <w:lvl w:ilvl="4" w:tplc="902EC8B2" w:tentative="1">
      <w:start w:val="1"/>
      <w:numFmt w:val="bullet"/>
      <w:lvlText w:val="•"/>
      <w:lvlJc w:val="left"/>
      <w:pPr>
        <w:tabs>
          <w:tab w:val="num" w:pos="3600"/>
        </w:tabs>
        <w:ind w:left="3600" w:hanging="360"/>
      </w:pPr>
      <w:rPr>
        <w:rFonts w:ascii="Arial" w:hAnsi="Arial" w:hint="default"/>
      </w:rPr>
    </w:lvl>
    <w:lvl w:ilvl="5" w:tplc="D7CAFD9E" w:tentative="1">
      <w:start w:val="1"/>
      <w:numFmt w:val="bullet"/>
      <w:lvlText w:val="•"/>
      <w:lvlJc w:val="left"/>
      <w:pPr>
        <w:tabs>
          <w:tab w:val="num" w:pos="4320"/>
        </w:tabs>
        <w:ind w:left="4320" w:hanging="360"/>
      </w:pPr>
      <w:rPr>
        <w:rFonts w:ascii="Arial" w:hAnsi="Arial" w:hint="default"/>
      </w:rPr>
    </w:lvl>
    <w:lvl w:ilvl="6" w:tplc="1F5A1358" w:tentative="1">
      <w:start w:val="1"/>
      <w:numFmt w:val="bullet"/>
      <w:lvlText w:val="•"/>
      <w:lvlJc w:val="left"/>
      <w:pPr>
        <w:tabs>
          <w:tab w:val="num" w:pos="5040"/>
        </w:tabs>
        <w:ind w:left="5040" w:hanging="360"/>
      </w:pPr>
      <w:rPr>
        <w:rFonts w:ascii="Arial" w:hAnsi="Arial" w:hint="default"/>
      </w:rPr>
    </w:lvl>
    <w:lvl w:ilvl="7" w:tplc="87FEA3B0" w:tentative="1">
      <w:start w:val="1"/>
      <w:numFmt w:val="bullet"/>
      <w:lvlText w:val="•"/>
      <w:lvlJc w:val="left"/>
      <w:pPr>
        <w:tabs>
          <w:tab w:val="num" w:pos="5760"/>
        </w:tabs>
        <w:ind w:left="5760" w:hanging="360"/>
      </w:pPr>
      <w:rPr>
        <w:rFonts w:ascii="Arial" w:hAnsi="Arial" w:hint="default"/>
      </w:rPr>
    </w:lvl>
    <w:lvl w:ilvl="8" w:tplc="3AB45936"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B565E47"/>
    <w:multiLevelType w:val="hybridMultilevel"/>
    <w:tmpl w:val="23DAE750"/>
    <w:lvl w:ilvl="0" w:tplc="911C5372">
      <w:start w:val="1"/>
      <w:numFmt w:val="bullet"/>
      <w:lvlText w:val="•"/>
      <w:lvlJc w:val="left"/>
      <w:pPr>
        <w:tabs>
          <w:tab w:val="num" w:pos="720"/>
        </w:tabs>
        <w:ind w:left="720" w:hanging="360"/>
      </w:pPr>
      <w:rPr>
        <w:rFonts w:ascii="Arial" w:hAnsi="Arial" w:hint="default"/>
      </w:rPr>
    </w:lvl>
    <w:lvl w:ilvl="1" w:tplc="ADA4E0F8" w:tentative="1">
      <w:start w:val="1"/>
      <w:numFmt w:val="bullet"/>
      <w:lvlText w:val="•"/>
      <w:lvlJc w:val="left"/>
      <w:pPr>
        <w:tabs>
          <w:tab w:val="num" w:pos="1440"/>
        </w:tabs>
        <w:ind w:left="1440" w:hanging="360"/>
      </w:pPr>
      <w:rPr>
        <w:rFonts w:ascii="Arial" w:hAnsi="Arial" w:hint="default"/>
      </w:rPr>
    </w:lvl>
    <w:lvl w:ilvl="2" w:tplc="33940A10" w:tentative="1">
      <w:start w:val="1"/>
      <w:numFmt w:val="bullet"/>
      <w:lvlText w:val="•"/>
      <w:lvlJc w:val="left"/>
      <w:pPr>
        <w:tabs>
          <w:tab w:val="num" w:pos="2160"/>
        </w:tabs>
        <w:ind w:left="2160" w:hanging="360"/>
      </w:pPr>
      <w:rPr>
        <w:rFonts w:ascii="Arial" w:hAnsi="Arial" w:hint="default"/>
      </w:rPr>
    </w:lvl>
    <w:lvl w:ilvl="3" w:tplc="429CE5C2" w:tentative="1">
      <w:start w:val="1"/>
      <w:numFmt w:val="bullet"/>
      <w:lvlText w:val="•"/>
      <w:lvlJc w:val="left"/>
      <w:pPr>
        <w:tabs>
          <w:tab w:val="num" w:pos="2880"/>
        </w:tabs>
        <w:ind w:left="2880" w:hanging="360"/>
      </w:pPr>
      <w:rPr>
        <w:rFonts w:ascii="Arial" w:hAnsi="Arial" w:hint="default"/>
      </w:rPr>
    </w:lvl>
    <w:lvl w:ilvl="4" w:tplc="ECDC7B32" w:tentative="1">
      <w:start w:val="1"/>
      <w:numFmt w:val="bullet"/>
      <w:lvlText w:val="•"/>
      <w:lvlJc w:val="left"/>
      <w:pPr>
        <w:tabs>
          <w:tab w:val="num" w:pos="3600"/>
        </w:tabs>
        <w:ind w:left="3600" w:hanging="360"/>
      </w:pPr>
      <w:rPr>
        <w:rFonts w:ascii="Arial" w:hAnsi="Arial" w:hint="default"/>
      </w:rPr>
    </w:lvl>
    <w:lvl w:ilvl="5" w:tplc="D15C6E4A" w:tentative="1">
      <w:start w:val="1"/>
      <w:numFmt w:val="bullet"/>
      <w:lvlText w:val="•"/>
      <w:lvlJc w:val="left"/>
      <w:pPr>
        <w:tabs>
          <w:tab w:val="num" w:pos="4320"/>
        </w:tabs>
        <w:ind w:left="4320" w:hanging="360"/>
      </w:pPr>
      <w:rPr>
        <w:rFonts w:ascii="Arial" w:hAnsi="Arial" w:hint="default"/>
      </w:rPr>
    </w:lvl>
    <w:lvl w:ilvl="6" w:tplc="66DC9422" w:tentative="1">
      <w:start w:val="1"/>
      <w:numFmt w:val="bullet"/>
      <w:lvlText w:val="•"/>
      <w:lvlJc w:val="left"/>
      <w:pPr>
        <w:tabs>
          <w:tab w:val="num" w:pos="5040"/>
        </w:tabs>
        <w:ind w:left="5040" w:hanging="360"/>
      </w:pPr>
      <w:rPr>
        <w:rFonts w:ascii="Arial" w:hAnsi="Arial" w:hint="default"/>
      </w:rPr>
    </w:lvl>
    <w:lvl w:ilvl="7" w:tplc="67A0D856" w:tentative="1">
      <w:start w:val="1"/>
      <w:numFmt w:val="bullet"/>
      <w:lvlText w:val="•"/>
      <w:lvlJc w:val="left"/>
      <w:pPr>
        <w:tabs>
          <w:tab w:val="num" w:pos="5760"/>
        </w:tabs>
        <w:ind w:left="5760" w:hanging="360"/>
      </w:pPr>
      <w:rPr>
        <w:rFonts w:ascii="Arial" w:hAnsi="Arial" w:hint="default"/>
      </w:rPr>
    </w:lvl>
    <w:lvl w:ilvl="8" w:tplc="FF98EEBE"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4F5A7BFC"/>
    <w:multiLevelType w:val="hybridMultilevel"/>
    <w:tmpl w:val="92263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1531DCD"/>
    <w:multiLevelType w:val="hybridMultilevel"/>
    <w:tmpl w:val="DB0A96E4"/>
    <w:lvl w:ilvl="0" w:tplc="BB6A731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2901CCB"/>
    <w:multiLevelType w:val="hybridMultilevel"/>
    <w:tmpl w:val="A1FCC194"/>
    <w:lvl w:ilvl="0" w:tplc="D5E655EA">
      <w:start w:val="1"/>
      <w:numFmt w:val="bullet"/>
      <w:lvlText w:val="•"/>
      <w:lvlJc w:val="left"/>
      <w:pPr>
        <w:tabs>
          <w:tab w:val="num" w:pos="720"/>
        </w:tabs>
        <w:ind w:left="720" w:hanging="360"/>
      </w:pPr>
      <w:rPr>
        <w:rFonts w:ascii="Arial" w:hAnsi="Arial" w:hint="default"/>
      </w:rPr>
    </w:lvl>
    <w:lvl w:ilvl="1" w:tplc="8078F0C2" w:tentative="1">
      <w:start w:val="1"/>
      <w:numFmt w:val="bullet"/>
      <w:lvlText w:val="•"/>
      <w:lvlJc w:val="left"/>
      <w:pPr>
        <w:tabs>
          <w:tab w:val="num" w:pos="1440"/>
        </w:tabs>
        <w:ind w:left="1440" w:hanging="360"/>
      </w:pPr>
      <w:rPr>
        <w:rFonts w:ascii="Arial" w:hAnsi="Arial" w:hint="default"/>
      </w:rPr>
    </w:lvl>
    <w:lvl w:ilvl="2" w:tplc="FA00823E" w:tentative="1">
      <w:start w:val="1"/>
      <w:numFmt w:val="bullet"/>
      <w:lvlText w:val="•"/>
      <w:lvlJc w:val="left"/>
      <w:pPr>
        <w:tabs>
          <w:tab w:val="num" w:pos="2160"/>
        </w:tabs>
        <w:ind w:left="2160" w:hanging="360"/>
      </w:pPr>
      <w:rPr>
        <w:rFonts w:ascii="Arial" w:hAnsi="Arial" w:hint="default"/>
      </w:rPr>
    </w:lvl>
    <w:lvl w:ilvl="3" w:tplc="1C987214" w:tentative="1">
      <w:start w:val="1"/>
      <w:numFmt w:val="bullet"/>
      <w:lvlText w:val="•"/>
      <w:lvlJc w:val="left"/>
      <w:pPr>
        <w:tabs>
          <w:tab w:val="num" w:pos="2880"/>
        </w:tabs>
        <w:ind w:left="2880" w:hanging="360"/>
      </w:pPr>
      <w:rPr>
        <w:rFonts w:ascii="Arial" w:hAnsi="Arial" w:hint="default"/>
      </w:rPr>
    </w:lvl>
    <w:lvl w:ilvl="4" w:tplc="FEDCCBE0" w:tentative="1">
      <w:start w:val="1"/>
      <w:numFmt w:val="bullet"/>
      <w:lvlText w:val="•"/>
      <w:lvlJc w:val="left"/>
      <w:pPr>
        <w:tabs>
          <w:tab w:val="num" w:pos="3600"/>
        </w:tabs>
        <w:ind w:left="3600" w:hanging="360"/>
      </w:pPr>
      <w:rPr>
        <w:rFonts w:ascii="Arial" w:hAnsi="Arial" w:hint="default"/>
      </w:rPr>
    </w:lvl>
    <w:lvl w:ilvl="5" w:tplc="103E6952" w:tentative="1">
      <w:start w:val="1"/>
      <w:numFmt w:val="bullet"/>
      <w:lvlText w:val="•"/>
      <w:lvlJc w:val="left"/>
      <w:pPr>
        <w:tabs>
          <w:tab w:val="num" w:pos="4320"/>
        </w:tabs>
        <w:ind w:left="4320" w:hanging="360"/>
      </w:pPr>
      <w:rPr>
        <w:rFonts w:ascii="Arial" w:hAnsi="Arial" w:hint="default"/>
      </w:rPr>
    </w:lvl>
    <w:lvl w:ilvl="6" w:tplc="0CE87ECA" w:tentative="1">
      <w:start w:val="1"/>
      <w:numFmt w:val="bullet"/>
      <w:lvlText w:val="•"/>
      <w:lvlJc w:val="left"/>
      <w:pPr>
        <w:tabs>
          <w:tab w:val="num" w:pos="5040"/>
        </w:tabs>
        <w:ind w:left="5040" w:hanging="360"/>
      </w:pPr>
      <w:rPr>
        <w:rFonts w:ascii="Arial" w:hAnsi="Arial" w:hint="default"/>
      </w:rPr>
    </w:lvl>
    <w:lvl w:ilvl="7" w:tplc="92344A38" w:tentative="1">
      <w:start w:val="1"/>
      <w:numFmt w:val="bullet"/>
      <w:lvlText w:val="•"/>
      <w:lvlJc w:val="left"/>
      <w:pPr>
        <w:tabs>
          <w:tab w:val="num" w:pos="5760"/>
        </w:tabs>
        <w:ind w:left="5760" w:hanging="360"/>
      </w:pPr>
      <w:rPr>
        <w:rFonts w:ascii="Arial" w:hAnsi="Arial" w:hint="default"/>
      </w:rPr>
    </w:lvl>
    <w:lvl w:ilvl="8" w:tplc="D90671C8"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549A6E1F"/>
    <w:multiLevelType w:val="hybridMultilevel"/>
    <w:tmpl w:val="442EE3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75C1F2B"/>
    <w:multiLevelType w:val="hybridMultilevel"/>
    <w:tmpl w:val="B532D1D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15:restartNumberingAfterBreak="0">
    <w:nsid w:val="59D7694A"/>
    <w:multiLevelType w:val="hybridMultilevel"/>
    <w:tmpl w:val="1DA48A7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15:restartNumberingAfterBreak="0">
    <w:nsid w:val="5A4677A5"/>
    <w:multiLevelType w:val="hybridMultilevel"/>
    <w:tmpl w:val="A3D4A08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15:restartNumberingAfterBreak="0">
    <w:nsid w:val="5BA3552F"/>
    <w:multiLevelType w:val="hybridMultilevel"/>
    <w:tmpl w:val="606C6C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35C7F3C"/>
    <w:multiLevelType w:val="hybridMultilevel"/>
    <w:tmpl w:val="F0605B9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15:restartNumberingAfterBreak="0">
    <w:nsid w:val="688223A1"/>
    <w:multiLevelType w:val="hybridMultilevel"/>
    <w:tmpl w:val="20D0240C"/>
    <w:lvl w:ilvl="0" w:tplc="7D709D76">
      <w:numFmt w:val="bullet"/>
      <w:lvlText w:val=""/>
      <w:lvlJc w:val="left"/>
      <w:pPr>
        <w:ind w:left="720" w:hanging="360"/>
      </w:pPr>
      <w:rPr>
        <w:rFonts w:ascii="Wingdings" w:eastAsia="Wingdings" w:hAnsi="Wingdings" w:cs="Wingdings" w:hint="default"/>
        <w:w w:val="10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06D61F9"/>
    <w:multiLevelType w:val="hybridMultilevel"/>
    <w:tmpl w:val="9D369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1720195"/>
    <w:multiLevelType w:val="hybridMultilevel"/>
    <w:tmpl w:val="E200DA3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15:restartNumberingAfterBreak="0">
    <w:nsid w:val="72A731C4"/>
    <w:multiLevelType w:val="hybridMultilevel"/>
    <w:tmpl w:val="BA12DF6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15:restartNumberingAfterBreak="0">
    <w:nsid w:val="72BC7727"/>
    <w:multiLevelType w:val="hybridMultilevel"/>
    <w:tmpl w:val="9C9E0AD4"/>
    <w:lvl w:ilvl="0" w:tplc="04090001">
      <w:start w:val="1"/>
      <w:numFmt w:val="bullet"/>
      <w:lvlText w:val=""/>
      <w:lvlJc w:val="left"/>
      <w:pPr>
        <w:ind w:left="1440" w:hanging="360"/>
      </w:pPr>
      <w:rPr>
        <w:rFonts w:ascii="Symbol" w:hAnsi="Symbol" w:hint="default"/>
      </w:rPr>
    </w:lvl>
    <w:lvl w:ilvl="1" w:tplc="B316D08E">
      <w:numFmt w:val="bullet"/>
      <w:lvlText w:val="•"/>
      <w:lvlJc w:val="left"/>
      <w:pPr>
        <w:ind w:left="2520" w:hanging="720"/>
      </w:pPr>
      <w:rPr>
        <w:rFonts w:ascii="Sylfaen" w:eastAsiaTheme="minorEastAsia" w:hAnsi="Sylfaen" w:cstheme="minorBidi"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 w15:restartNumberingAfterBreak="0">
    <w:nsid w:val="73457B71"/>
    <w:multiLevelType w:val="hybridMultilevel"/>
    <w:tmpl w:val="C706B656"/>
    <w:lvl w:ilvl="0" w:tplc="93ACBED0">
      <w:start w:val="1"/>
      <w:numFmt w:val="bullet"/>
      <w:lvlText w:val="•"/>
      <w:lvlJc w:val="left"/>
      <w:pPr>
        <w:tabs>
          <w:tab w:val="num" w:pos="720"/>
        </w:tabs>
        <w:ind w:left="720" w:hanging="360"/>
      </w:pPr>
      <w:rPr>
        <w:rFonts w:ascii="Arial" w:hAnsi="Arial" w:hint="default"/>
      </w:rPr>
    </w:lvl>
    <w:lvl w:ilvl="1" w:tplc="D0FC0046" w:tentative="1">
      <w:start w:val="1"/>
      <w:numFmt w:val="bullet"/>
      <w:lvlText w:val="•"/>
      <w:lvlJc w:val="left"/>
      <w:pPr>
        <w:tabs>
          <w:tab w:val="num" w:pos="1440"/>
        </w:tabs>
        <w:ind w:left="1440" w:hanging="360"/>
      </w:pPr>
      <w:rPr>
        <w:rFonts w:ascii="Arial" w:hAnsi="Arial" w:hint="default"/>
      </w:rPr>
    </w:lvl>
    <w:lvl w:ilvl="2" w:tplc="C1101C4C" w:tentative="1">
      <w:start w:val="1"/>
      <w:numFmt w:val="bullet"/>
      <w:lvlText w:val="•"/>
      <w:lvlJc w:val="left"/>
      <w:pPr>
        <w:tabs>
          <w:tab w:val="num" w:pos="2160"/>
        </w:tabs>
        <w:ind w:left="2160" w:hanging="360"/>
      </w:pPr>
      <w:rPr>
        <w:rFonts w:ascii="Arial" w:hAnsi="Arial" w:hint="default"/>
      </w:rPr>
    </w:lvl>
    <w:lvl w:ilvl="3" w:tplc="186E9D98" w:tentative="1">
      <w:start w:val="1"/>
      <w:numFmt w:val="bullet"/>
      <w:lvlText w:val="•"/>
      <w:lvlJc w:val="left"/>
      <w:pPr>
        <w:tabs>
          <w:tab w:val="num" w:pos="2880"/>
        </w:tabs>
        <w:ind w:left="2880" w:hanging="360"/>
      </w:pPr>
      <w:rPr>
        <w:rFonts w:ascii="Arial" w:hAnsi="Arial" w:hint="default"/>
      </w:rPr>
    </w:lvl>
    <w:lvl w:ilvl="4" w:tplc="78A27E86" w:tentative="1">
      <w:start w:val="1"/>
      <w:numFmt w:val="bullet"/>
      <w:lvlText w:val="•"/>
      <w:lvlJc w:val="left"/>
      <w:pPr>
        <w:tabs>
          <w:tab w:val="num" w:pos="3600"/>
        </w:tabs>
        <w:ind w:left="3600" w:hanging="360"/>
      </w:pPr>
      <w:rPr>
        <w:rFonts w:ascii="Arial" w:hAnsi="Arial" w:hint="default"/>
      </w:rPr>
    </w:lvl>
    <w:lvl w:ilvl="5" w:tplc="65200668" w:tentative="1">
      <w:start w:val="1"/>
      <w:numFmt w:val="bullet"/>
      <w:lvlText w:val="•"/>
      <w:lvlJc w:val="left"/>
      <w:pPr>
        <w:tabs>
          <w:tab w:val="num" w:pos="4320"/>
        </w:tabs>
        <w:ind w:left="4320" w:hanging="360"/>
      </w:pPr>
      <w:rPr>
        <w:rFonts w:ascii="Arial" w:hAnsi="Arial" w:hint="default"/>
      </w:rPr>
    </w:lvl>
    <w:lvl w:ilvl="6" w:tplc="0DD4DCA4" w:tentative="1">
      <w:start w:val="1"/>
      <w:numFmt w:val="bullet"/>
      <w:lvlText w:val="•"/>
      <w:lvlJc w:val="left"/>
      <w:pPr>
        <w:tabs>
          <w:tab w:val="num" w:pos="5040"/>
        </w:tabs>
        <w:ind w:left="5040" w:hanging="360"/>
      </w:pPr>
      <w:rPr>
        <w:rFonts w:ascii="Arial" w:hAnsi="Arial" w:hint="default"/>
      </w:rPr>
    </w:lvl>
    <w:lvl w:ilvl="7" w:tplc="1E0644D8" w:tentative="1">
      <w:start w:val="1"/>
      <w:numFmt w:val="bullet"/>
      <w:lvlText w:val="•"/>
      <w:lvlJc w:val="left"/>
      <w:pPr>
        <w:tabs>
          <w:tab w:val="num" w:pos="5760"/>
        </w:tabs>
        <w:ind w:left="5760" w:hanging="360"/>
      </w:pPr>
      <w:rPr>
        <w:rFonts w:ascii="Arial" w:hAnsi="Arial" w:hint="default"/>
      </w:rPr>
    </w:lvl>
    <w:lvl w:ilvl="8" w:tplc="8AC2C252"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737A6D20"/>
    <w:multiLevelType w:val="hybridMultilevel"/>
    <w:tmpl w:val="72DA7030"/>
    <w:lvl w:ilvl="0" w:tplc="712E4A10">
      <w:start w:val="1"/>
      <w:numFmt w:val="bullet"/>
      <w:lvlText w:val="•"/>
      <w:lvlJc w:val="left"/>
      <w:pPr>
        <w:tabs>
          <w:tab w:val="num" w:pos="720"/>
        </w:tabs>
        <w:ind w:left="720" w:hanging="360"/>
      </w:pPr>
      <w:rPr>
        <w:rFonts w:ascii="Arial" w:hAnsi="Arial" w:hint="default"/>
      </w:rPr>
    </w:lvl>
    <w:lvl w:ilvl="1" w:tplc="9C608B1A" w:tentative="1">
      <w:start w:val="1"/>
      <w:numFmt w:val="bullet"/>
      <w:lvlText w:val="•"/>
      <w:lvlJc w:val="left"/>
      <w:pPr>
        <w:tabs>
          <w:tab w:val="num" w:pos="1440"/>
        </w:tabs>
        <w:ind w:left="1440" w:hanging="360"/>
      </w:pPr>
      <w:rPr>
        <w:rFonts w:ascii="Arial" w:hAnsi="Arial" w:hint="default"/>
      </w:rPr>
    </w:lvl>
    <w:lvl w:ilvl="2" w:tplc="D46E1802" w:tentative="1">
      <w:start w:val="1"/>
      <w:numFmt w:val="bullet"/>
      <w:lvlText w:val="•"/>
      <w:lvlJc w:val="left"/>
      <w:pPr>
        <w:tabs>
          <w:tab w:val="num" w:pos="2160"/>
        </w:tabs>
        <w:ind w:left="2160" w:hanging="360"/>
      </w:pPr>
      <w:rPr>
        <w:rFonts w:ascii="Arial" w:hAnsi="Arial" w:hint="default"/>
      </w:rPr>
    </w:lvl>
    <w:lvl w:ilvl="3" w:tplc="6B8EA698" w:tentative="1">
      <w:start w:val="1"/>
      <w:numFmt w:val="bullet"/>
      <w:lvlText w:val="•"/>
      <w:lvlJc w:val="left"/>
      <w:pPr>
        <w:tabs>
          <w:tab w:val="num" w:pos="2880"/>
        </w:tabs>
        <w:ind w:left="2880" w:hanging="360"/>
      </w:pPr>
      <w:rPr>
        <w:rFonts w:ascii="Arial" w:hAnsi="Arial" w:hint="default"/>
      </w:rPr>
    </w:lvl>
    <w:lvl w:ilvl="4" w:tplc="881C3646" w:tentative="1">
      <w:start w:val="1"/>
      <w:numFmt w:val="bullet"/>
      <w:lvlText w:val="•"/>
      <w:lvlJc w:val="left"/>
      <w:pPr>
        <w:tabs>
          <w:tab w:val="num" w:pos="3600"/>
        </w:tabs>
        <w:ind w:left="3600" w:hanging="360"/>
      </w:pPr>
      <w:rPr>
        <w:rFonts w:ascii="Arial" w:hAnsi="Arial" w:hint="default"/>
      </w:rPr>
    </w:lvl>
    <w:lvl w:ilvl="5" w:tplc="9C3AE69A" w:tentative="1">
      <w:start w:val="1"/>
      <w:numFmt w:val="bullet"/>
      <w:lvlText w:val="•"/>
      <w:lvlJc w:val="left"/>
      <w:pPr>
        <w:tabs>
          <w:tab w:val="num" w:pos="4320"/>
        </w:tabs>
        <w:ind w:left="4320" w:hanging="360"/>
      </w:pPr>
      <w:rPr>
        <w:rFonts w:ascii="Arial" w:hAnsi="Arial" w:hint="default"/>
      </w:rPr>
    </w:lvl>
    <w:lvl w:ilvl="6" w:tplc="677C817E" w:tentative="1">
      <w:start w:val="1"/>
      <w:numFmt w:val="bullet"/>
      <w:lvlText w:val="•"/>
      <w:lvlJc w:val="left"/>
      <w:pPr>
        <w:tabs>
          <w:tab w:val="num" w:pos="5040"/>
        </w:tabs>
        <w:ind w:left="5040" w:hanging="360"/>
      </w:pPr>
      <w:rPr>
        <w:rFonts w:ascii="Arial" w:hAnsi="Arial" w:hint="default"/>
      </w:rPr>
    </w:lvl>
    <w:lvl w:ilvl="7" w:tplc="2FE849AE" w:tentative="1">
      <w:start w:val="1"/>
      <w:numFmt w:val="bullet"/>
      <w:lvlText w:val="•"/>
      <w:lvlJc w:val="left"/>
      <w:pPr>
        <w:tabs>
          <w:tab w:val="num" w:pos="5760"/>
        </w:tabs>
        <w:ind w:left="5760" w:hanging="360"/>
      </w:pPr>
      <w:rPr>
        <w:rFonts w:ascii="Arial" w:hAnsi="Arial" w:hint="default"/>
      </w:rPr>
    </w:lvl>
    <w:lvl w:ilvl="8" w:tplc="2F08C548"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78574E6"/>
    <w:multiLevelType w:val="hybridMultilevel"/>
    <w:tmpl w:val="B4F46C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8D5585C"/>
    <w:multiLevelType w:val="hybridMultilevel"/>
    <w:tmpl w:val="2856F2C8"/>
    <w:lvl w:ilvl="0" w:tplc="925AF276">
      <w:start w:val="1"/>
      <w:numFmt w:val="decimal"/>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99B7021"/>
    <w:multiLevelType w:val="hybridMultilevel"/>
    <w:tmpl w:val="D60285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A5617E3"/>
    <w:multiLevelType w:val="hybridMultilevel"/>
    <w:tmpl w:val="38A8E54C"/>
    <w:lvl w:ilvl="0" w:tplc="39DC0C82">
      <w:start w:val="1"/>
      <w:numFmt w:val="bullet"/>
      <w:lvlText w:val="•"/>
      <w:lvlJc w:val="left"/>
      <w:pPr>
        <w:tabs>
          <w:tab w:val="num" w:pos="720"/>
        </w:tabs>
        <w:ind w:left="720" w:hanging="360"/>
      </w:pPr>
      <w:rPr>
        <w:rFonts w:ascii="Arial" w:hAnsi="Arial" w:hint="default"/>
      </w:rPr>
    </w:lvl>
    <w:lvl w:ilvl="1" w:tplc="429CC108" w:tentative="1">
      <w:start w:val="1"/>
      <w:numFmt w:val="bullet"/>
      <w:lvlText w:val="•"/>
      <w:lvlJc w:val="left"/>
      <w:pPr>
        <w:tabs>
          <w:tab w:val="num" w:pos="1440"/>
        </w:tabs>
        <w:ind w:left="1440" w:hanging="360"/>
      </w:pPr>
      <w:rPr>
        <w:rFonts w:ascii="Arial" w:hAnsi="Arial" w:hint="default"/>
      </w:rPr>
    </w:lvl>
    <w:lvl w:ilvl="2" w:tplc="DB7A6ACA" w:tentative="1">
      <w:start w:val="1"/>
      <w:numFmt w:val="bullet"/>
      <w:lvlText w:val="•"/>
      <w:lvlJc w:val="left"/>
      <w:pPr>
        <w:tabs>
          <w:tab w:val="num" w:pos="2160"/>
        </w:tabs>
        <w:ind w:left="2160" w:hanging="360"/>
      </w:pPr>
      <w:rPr>
        <w:rFonts w:ascii="Arial" w:hAnsi="Arial" w:hint="default"/>
      </w:rPr>
    </w:lvl>
    <w:lvl w:ilvl="3" w:tplc="36EC679C" w:tentative="1">
      <w:start w:val="1"/>
      <w:numFmt w:val="bullet"/>
      <w:lvlText w:val="•"/>
      <w:lvlJc w:val="left"/>
      <w:pPr>
        <w:tabs>
          <w:tab w:val="num" w:pos="2880"/>
        </w:tabs>
        <w:ind w:left="2880" w:hanging="360"/>
      </w:pPr>
      <w:rPr>
        <w:rFonts w:ascii="Arial" w:hAnsi="Arial" w:hint="default"/>
      </w:rPr>
    </w:lvl>
    <w:lvl w:ilvl="4" w:tplc="58E47F76" w:tentative="1">
      <w:start w:val="1"/>
      <w:numFmt w:val="bullet"/>
      <w:lvlText w:val="•"/>
      <w:lvlJc w:val="left"/>
      <w:pPr>
        <w:tabs>
          <w:tab w:val="num" w:pos="3600"/>
        </w:tabs>
        <w:ind w:left="3600" w:hanging="360"/>
      </w:pPr>
      <w:rPr>
        <w:rFonts w:ascii="Arial" w:hAnsi="Arial" w:hint="default"/>
      </w:rPr>
    </w:lvl>
    <w:lvl w:ilvl="5" w:tplc="61E61924" w:tentative="1">
      <w:start w:val="1"/>
      <w:numFmt w:val="bullet"/>
      <w:lvlText w:val="•"/>
      <w:lvlJc w:val="left"/>
      <w:pPr>
        <w:tabs>
          <w:tab w:val="num" w:pos="4320"/>
        </w:tabs>
        <w:ind w:left="4320" w:hanging="360"/>
      </w:pPr>
      <w:rPr>
        <w:rFonts w:ascii="Arial" w:hAnsi="Arial" w:hint="default"/>
      </w:rPr>
    </w:lvl>
    <w:lvl w:ilvl="6" w:tplc="CDB673E6" w:tentative="1">
      <w:start w:val="1"/>
      <w:numFmt w:val="bullet"/>
      <w:lvlText w:val="•"/>
      <w:lvlJc w:val="left"/>
      <w:pPr>
        <w:tabs>
          <w:tab w:val="num" w:pos="5040"/>
        </w:tabs>
        <w:ind w:left="5040" w:hanging="360"/>
      </w:pPr>
      <w:rPr>
        <w:rFonts w:ascii="Arial" w:hAnsi="Arial" w:hint="default"/>
      </w:rPr>
    </w:lvl>
    <w:lvl w:ilvl="7" w:tplc="C16E1B86" w:tentative="1">
      <w:start w:val="1"/>
      <w:numFmt w:val="bullet"/>
      <w:lvlText w:val="•"/>
      <w:lvlJc w:val="left"/>
      <w:pPr>
        <w:tabs>
          <w:tab w:val="num" w:pos="5760"/>
        </w:tabs>
        <w:ind w:left="5760" w:hanging="360"/>
      </w:pPr>
      <w:rPr>
        <w:rFonts w:ascii="Arial" w:hAnsi="Arial" w:hint="default"/>
      </w:rPr>
    </w:lvl>
    <w:lvl w:ilvl="8" w:tplc="5624179E"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7CBE5066"/>
    <w:multiLevelType w:val="hybridMultilevel"/>
    <w:tmpl w:val="456C91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DD23320"/>
    <w:multiLevelType w:val="hybridMultilevel"/>
    <w:tmpl w:val="0CD6E078"/>
    <w:lvl w:ilvl="0" w:tplc="7D709D76">
      <w:numFmt w:val="bullet"/>
      <w:lvlText w:val=""/>
      <w:lvlJc w:val="left"/>
      <w:pPr>
        <w:ind w:left="720" w:hanging="360"/>
      </w:pPr>
      <w:rPr>
        <w:rFonts w:ascii="Wingdings" w:eastAsia="Wingdings" w:hAnsi="Wingdings" w:cs="Wingdings" w:hint="default"/>
        <w:w w:val="10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17"/>
  </w:num>
  <w:num w:numId="3">
    <w:abstractNumId w:val="7"/>
  </w:num>
  <w:num w:numId="4">
    <w:abstractNumId w:val="4"/>
  </w:num>
  <w:num w:numId="5">
    <w:abstractNumId w:val="34"/>
  </w:num>
  <w:num w:numId="6">
    <w:abstractNumId w:val="10"/>
  </w:num>
  <w:num w:numId="7">
    <w:abstractNumId w:val="30"/>
  </w:num>
  <w:num w:numId="8">
    <w:abstractNumId w:val="18"/>
  </w:num>
  <w:num w:numId="9">
    <w:abstractNumId w:val="20"/>
  </w:num>
  <w:num w:numId="10">
    <w:abstractNumId w:val="21"/>
  </w:num>
  <w:num w:numId="11">
    <w:abstractNumId w:val="31"/>
  </w:num>
  <w:num w:numId="12">
    <w:abstractNumId w:val="16"/>
  </w:num>
  <w:num w:numId="13">
    <w:abstractNumId w:val="48"/>
  </w:num>
  <w:num w:numId="14">
    <w:abstractNumId w:val="13"/>
  </w:num>
  <w:num w:numId="15">
    <w:abstractNumId w:val="38"/>
  </w:num>
  <w:num w:numId="16">
    <w:abstractNumId w:val="33"/>
  </w:num>
  <w:num w:numId="17">
    <w:abstractNumId w:val="39"/>
  </w:num>
  <w:num w:numId="18">
    <w:abstractNumId w:val="19"/>
  </w:num>
  <w:num w:numId="19">
    <w:abstractNumId w:val="32"/>
  </w:num>
  <w:num w:numId="20">
    <w:abstractNumId w:val="1"/>
  </w:num>
  <w:num w:numId="21">
    <w:abstractNumId w:val="40"/>
  </w:num>
  <w:num w:numId="22">
    <w:abstractNumId w:val="23"/>
  </w:num>
  <w:num w:numId="23">
    <w:abstractNumId w:val="9"/>
  </w:num>
  <w:num w:numId="24">
    <w:abstractNumId w:val="28"/>
  </w:num>
  <w:num w:numId="25">
    <w:abstractNumId w:val="43"/>
  </w:num>
  <w:num w:numId="26">
    <w:abstractNumId w:val="3"/>
  </w:num>
  <w:num w:numId="27">
    <w:abstractNumId w:val="44"/>
  </w:num>
  <w:num w:numId="28">
    <w:abstractNumId w:val="6"/>
  </w:num>
  <w:num w:numId="29">
    <w:abstractNumId w:val="24"/>
  </w:num>
  <w:num w:numId="30">
    <w:abstractNumId w:val="46"/>
  </w:num>
  <w:num w:numId="31">
    <w:abstractNumId w:val="5"/>
  </w:num>
  <w:num w:numId="32">
    <w:abstractNumId w:val="25"/>
  </w:num>
  <w:num w:numId="33">
    <w:abstractNumId w:val="8"/>
  </w:num>
  <w:num w:numId="34">
    <w:abstractNumId w:val="26"/>
  </w:num>
  <w:num w:numId="35">
    <w:abstractNumId w:val="11"/>
  </w:num>
  <w:num w:numId="36">
    <w:abstractNumId w:val="22"/>
  </w:num>
  <w:num w:numId="37">
    <w:abstractNumId w:val="42"/>
  </w:num>
  <w:num w:numId="38">
    <w:abstractNumId w:val="41"/>
  </w:num>
  <w:num w:numId="39">
    <w:abstractNumId w:val="29"/>
  </w:num>
  <w:num w:numId="40">
    <w:abstractNumId w:val="0"/>
  </w:num>
  <w:num w:numId="41">
    <w:abstractNumId w:val="35"/>
  </w:num>
  <w:num w:numId="42">
    <w:abstractNumId w:val="47"/>
  </w:num>
  <w:num w:numId="43">
    <w:abstractNumId w:val="37"/>
  </w:num>
  <w:num w:numId="44">
    <w:abstractNumId w:val="27"/>
  </w:num>
  <w:num w:numId="45">
    <w:abstractNumId w:val="2"/>
  </w:num>
  <w:num w:numId="46">
    <w:abstractNumId w:val="14"/>
  </w:num>
  <w:num w:numId="47">
    <w:abstractNumId w:val="15"/>
  </w:num>
  <w:num w:numId="48">
    <w:abstractNumId w:val="45"/>
  </w:num>
  <w:num w:numId="49">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hideSpellingErrors/>
  <w:defaultTabStop w:val="720"/>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46103"/>
    <w:rsid w:val="00000AE5"/>
    <w:rsid w:val="00002212"/>
    <w:rsid w:val="000260EB"/>
    <w:rsid w:val="00032504"/>
    <w:rsid w:val="000344C4"/>
    <w:rsid w:val="000437E2"/>
    <w:rsid w:val="00044111"/>
    <w:rsid w:val="0004548B"/>
    <w:rsid w:val="00047846"/>
    <w:rsid w:val="00051C9E"/>
    <w:rsid w:val="00063CEC"/>
    <w:rsid w:val="00064E76"/>
    <w:rsid w:val="00067388"/>
    <w:rsid w:val="000744D5"/>
    <w:rsid w:val="00080535"/>
    <w:rsid w:val="00080BE7"/>
    <w:rsid w:val="00082C7B"/>
    <w:rsid w:val="0008582B"/>
    <w:rsid w:val="00090633"/>
    <w:rsid w:val="000A11C8"/>
    <w:rsid w:val="000A3EB0"/>
    <w:rsid w:val="000A4010"/>
    <w:rsid w:val="000A4387"/>
    <w:rsid w:val="000B4674"/>
    <w:rsid w:val="000C5B2F"/>
    <w:rsid w:val="000D7138"/>
    <w:rsid w:val="000D7C6A"/>
    <w:rsid w:val="000E4BC5"/>
    <w:rsid w:val="000F0005"/>
    <w:rsid w:val="0010059B"/>
    <w:rsid w:val="0010193A"/>
    <w:rsid w:val="00104A14"/>
    <w:rsid w:val="001213DA"/>
    <w:rsid w:val="001233F5"/>
    <w:rsid w:val="0012754D"/>
    <w:rsid w:val="00145F12"/>
    <w:rsid w:val="00146B7B"/>
    <w:rsid w:val="001501A4"/>
    <w:rsid w:val="00156918"/>
    <w:rsid w:val="001600E7"/>
    <w:rsid w:val="00171A19"/>
    <w:rsid w:val="001727ED"/>
    <w:rsid w:val="0018076C"/>
    <w:rsid w:val="001834D3"/>
    <w:rsid w:val="00183F78"/>
    <w:rsid w:val="0019441A"/>
    <w:rsid w:val="00195BCF"/>
    <w:rsid w:val="0019729D"/>
    <w:rsid w:val="001A6BBE"/>
    <w:rsid w:val="001C2840"/>
    <w:rsid w:val="001C4B9B"/>
    <w:rsid w:val="001D2873"/>
    <w:rsid w:val="001D4CCF"/>
    <w:rsid w:val="001D5129"/>
    <w:rsid w:val="001E1B2D"/>
    <w:rsid w:val="001E25CA"/>
    <w:rsid w:val="001E468D"/>
    <w:rsid w:val="001F2BA8"/>
    <w:rsid w:val="001F3E56"/>
    <w:rsid w:val="001F479C"/>
    <w:rsid w:val="001F6376"/>
    <w:rsid w:val="002173C8"/>
    <w:rsid w:val="00220315"/>
    <w:rsid w:val="0022470E"/>
    <w:rsid w:val="002270D3"/>
    <w:rsid w:val="00233533"/>
    <w:rsid w:val="00237236"/>
    <w:rsid w:val="0024591D"/>
    <w:rsid w:val="00247068"/>
    <w:rsid w:val="0025532D"/>
    <w:rsid w:val="00273650"/>
    <w:rsid w:val="00273D2D"/>
    <w:rsid w:val="002750B7"/>
    <w:rsid w:val="00280923"/>
    <w:rsid w:val="00281B67"/>
    <w:rsid w:val="002831D0"/>
    <w:rsid w:val="00290802"/>
    <w:rsid w:val="00292690"/>
    <w:rsid w:val="00292E35"/>
    <w:rsid w:val="002A52F4"/>
    <w:rsid w:val="002A5CD7"/>
    <w:rsid w:val="002A7112"/>
    <w:rsid w:val="002B0021"/>
    <w:rsid w:val="002B17AE"/>
    <w:rsid w:val="002B400B"/>
    <w:rsid w:val="002B6F7E"/>
    <w:rsid w:val="002C072A"/>
    <w:rsid w:val="002C0C12"/>
    <w:rsid w:val="002C4742"/>
    <w:rsid w:val="002D4845"/>
    <w:rsid w:val="002F034E"/>
    <w:rsid w:val="002F39EB"/>
    <w:rsid w:val="002F4C68"/>
    <w:rsid w:val="00311CA2"/>
    <w:rsid w:val="0032143D"/>
    <w:rsid w:val="00327B9F"/>
    <w:rsid w:val="00330AB7"/>
    <w:rsid w:val="00336872"/>
    <w:rsid w:val="00337239"/>
    <w:rsid w:val="00345DC2"/>
    <w:rsid w:val="003516D7"/>
    <w:rsid w:val="00365810"/>
    <w:rsid w:val="0036583F"/>
    <w:rsid w:val="00365934"/>
    <w:rsid w:val="00366216"/>
    <w:rsid w:val="00371D78"/>
    <w:rsid w:val="00373318"/>
    <w:rsid w:val="00377505"/>
    <w:rsid w:val="0038081C"/>
    <w:rsid w:val="003842AB"/>
    <w:rsid w:val="00385955"/>
    <w:rsid w:val="003A21C9"/>
    <w:rsid w:val="003A358A"/>
    <w:rsid w:val="003A5254"/>
    <w:rsid w:val="003A73B2"/>
    <w:rsid w:val="003C2F1F"/>
    <w:rsid w:val="003C3D50"/>
    <w:rsid w:val="003C530E"/>
    <w:rsid w:val="003D4416"/>
    <w:rsid w:val="003E3ECD"/>
    <w:rsid w:val="004004DA"/>
    <w:rsid w:val="0040236A"/>
    <w:rsid w:val="004138DC"/>
    <w:rsid w:val="00417630"/>
    <w:rsid w:val="00423729"/>
    <w:rsid w:val="004313C8"/>
    <w:rsid w:val="00432A0A"/>
    <w:rsid w:val="00434D74"/>
    <w:rsid w:val="00435266"/>
    <w:rsid w:val="00437D7C"/>
    <w:rsid w:val="00444E24"/>
    <w:rsid w:val="00445CA5"/>
    <w:rsid w:val="00452013"/>
    <w:rsid w:val="004551BC"/>
    <w:rsid w:val="00456281"/>
    <w:rsid w:val="0047659F"/>
    <w:rsid w:val="00486F99"/>
    <w:rsid w:val="004977FF"/>
    <w:rsid w:val="004A5EDA"/>
    <w:rsid w:val="004A64B3"/>
    <w:rsid w:val="004B3A0B"/>
    <w:rsid w:val="004B6E98"/>
    <w:rsid w:val="004C3490"/>
    <w:rsid w:val="004C5F95"/>
    <w:rsid w:val="004D217E"/>
    <w:rsid w:val="004D37CD"/>
    <w:rsid w:val="004D6A6C"/>
    <w:rsid w:val="004E0138"/>
    <w:rsid w:val="004E2096"/>
    <w:rsid w:val="004F0065"/>
    <w:rsid w:val="004F3B5B"/>
    <w:rsid w:val="005165C6"/>
    <w:rsid w:val="005241CF"/>
    <w:rsid w:val="00527CE5"/>
    <w:rsid w:val="005300AE"/>
    <w:rsid w:val="00534CEB"/>
    <w:rsid w:val="00534D47"/>
    <w:rsid w:val="00536450"/>
    <w:rsid w:val="005365EF"/>
    <w:rsid w:val="00542CA2"/>
    <w:rsid w:val="00547A4D"/>
    <w:rsid w:val="00550EF3"/>
    <w:rsid w:val="00555DE4"/>
    <w:rsid w:val="0056064B"/>
    <w:rsid w:val="00562908"/>
    <w:rsid w:val="00571081"/>
    <w:rsid w:val="00572DFB"/>
    <w:rsid w:val="005834F7"/>
    <w:rsid w:val="00595E2C"/>
    <w:rsid w:val="005A5D96"/>
    <w:rsid w:val="005B7775"/>
    <w:rsid w:val="005D11A1"/>
    <w:rsid w:val="005D6292"/>
    <w:rsid w:val="005E2151"/>
    <w:rsid w:val="005E77C1"/>
    <w:rsid w:val="005E7A04"/>
    <w:rsid w:val="005F253A"/>
    <w:rsid w:val="005F27C6"/>
    <w:rsid w:val="005F4394"/>
    <w:rsid w:val="00617EA9"/>
    <w:rsid w:val="006253E9"/>
    <w:rsid w:val="00626E91"/>
    <w:rsid w:val="00633450"/>
    <w:rsid w:val="00633910"/>
    <w:rsid w:val="00633C75"/>
    <w:rsid w:val="00636D24"/>
    <w:rsid w:val="00637F64"/>
    <w:rsid w:val="00641734"/>
    <w:rsid w:val="00646CE4"/>
    <w:rsid w:val="00650BDD"/>
    <w:rsid w:val="006521F1"/>
    <w:rsid w:val="00655947"/>
    <w:rsid w:val="00661C57"/>
    <w:rsid w:val="006763F7"/>
    <w:rsid w:val="00681966"/>
    <w:rsid w:val="006829F9"/>
    <w:rsid w:val="0068442F"/>
    <w:rsid w:val="00694FB4"/>
    <w:rsid w:val="006A0B0B"/>
    <w:rsid w:val="006C4860"/>
    <w:rsid w:val="006C7D72"/>
    <w:rsid w:val="006E0775"/>
    <w:rsid w:val="006E4EAD"/>
    <w:rsid w:val="006E5A21"/>
    <w:rsid w:val="006E6764"/>
    <w:rsid w:val="006F0ABF"/>
    <w:rsid w:val="006F6A44"/>
    <w:rsid w:val="00705377"/>
    <w:rsid w:val="00705990"/>
    <w:rsid w:val="00706E8F"/>
    <w:rsid w:val="0071062D"/>
    <w:rsid w:val="00717B2A"/>
    <w:rsid w:val="00720C06"/>
    <w:rsid w:val="0072151A"/>
    <w:rsid w:val="007308B2"/>
    <w:rsid w:val="00735EA4"/>
    <w:rsid w:val="00750B06"/>
    <w:rsid w:val="00751412"/>
    <w:rsid w:val="00754378"/>
    <w:rsid w:val="00757C2D"/>
    <w:rsid w:val="00760677"/>
    <w:rsid w:val="007617BF"/>
    <w:rsid w:val="00771E85"/>
    <w:rsid w:val="007761B4"/>
    <w:rsid w:val="00786B41"/>
    <w:rsid w:val="00790670"/>
    <w:rsid w:val="00796AEE"/>
    <w:rsid w:val="007A3B6B"/>
    <w:rsid w:val="007A3DE1"/>
    <w:rsid w:val="007B2C94"/>
    <w:rsid w:val="007B2DAD"/>
    <w:rsid w:val="007B3173"/>
    <w:rsid w:val="007B5158"/>
    <w:rsid w:val="007C7C7B"/>
    <w:rsid w:val="007E0DF1"/>
    <w:rsid w:val="007F15AB"/>
    <w:rsid w:val="007F5108"/>
    <w:rsid w:val="007F7172"/>
    <w:rsid w:val="0080166D"/>
    <w:rsid w:val="008042D7"/>
    <w:rsid w:val="00807B23"/>
    <w:rsid w:val="0081062D"/>
    <w:rsid w:val="00813FF4"/>
    <w:rsid w:val="008201B1"/>
    <w:rsid w:val="00823992"/>
    <w:rsid w:val="008251F8"/>
    <w:rsid w:val="0083389F"/>
    <w:rsid w:val="008343AD"/>
    <w:rsid w:val="00834DED"/>
    <w:rsid w:val="00836DFD"/>
    <w:rsid w:val="008447A7"/>
    <w:rsid w:val="0084783F"/>
    <w:rsid w:val="00847B82"/>
    <w:rsid w:val="00852D24"/>
    <w:rsid w:val="00860DC9"/>
    <w:rsid w:val="00861814"/>
    <w:rsid w:val="008636D7"/>
    <w:rsid w:val="00871CBE"/>
    <w:rsid w:val="008874F7"/>
    <w:rsid w:val="00887D56"/>
    <w:rsid w:val="00891A3F"/>
    <w:rsid w:val="008A3F44"/>
    <w:rsid w:val="008A4856"/>
    <w:rsid w:val="008B037C"/>
    <w:rsid w:val="008B0B11"/>
    <w:rsid w:val="008B3CDC"/>
    <w:rsid w:val="008B4A7E"/>
    <w:rsid w:val="008C70DC"/>
    <w:rsid w:val="008E7197"/>
    <w:rsid w:val="008F0D58"/>
    <w:rsid w:val="008F5A65"/>
    <w:rsid w:val="008F6717"/>
    <w:rsid w:val="008F761D"/>
    <w:rsid w:val="009062A7"/>
    <w:rsid w:val="00910E4A"/>
    <w:rsid w:val="0091158B"/>
    <w:rsid w:val="00916D53"/>
    <w:rsid w:val="00921FEF"/>
    <w:rsid w:val="00953F94"/>
    <w:rsid w:val="00954AF9"/>
    <w:rsid w:val="0096209D"/>
    <w:rsid w:val="00971973"/>
    <w:rsid w:val="00975130"/>
    <w:rsid w:val="00976F99"/>
    <w:rsid w:val="00995886"/>
    <w:rsid w:val="009A07A4"/>
    <w:rsid w:val="009A3660"/>
    <w:rsid w:val="009A4D62"/>
    <w:rsid w:val="009A7C09"/>
    <w:rsid w:val="009B1703"/>
    <w:rsid w:val="009B39C9"/>
    <w:rsid w:val="009C22C0"/>
    <w:rsid w:val="009C4225"/>
    <w:rsid w:val="009C576E"/>
    <w:rsid w:val="009E75BF"/>
    <w:rsid w:val="009F412B"/>
    <w:rsid w:val="009F496B"/>
    <w:rsid w:val="009F5C2D"/>
    <w:rsid w:val="00A0012B"/>
    <w:rsid w:val="00A00DC8"/>
    <w:rsid w:val="00A01F79"/>
    <w:rsid w:val="00A10317"/>
    <w:rsid w:val="00A1645F"/>
    <w:rsid w:val="00A22BF2"/>
    <w:rsid w:val="00A23AEF"/>
    <w:rsid w:val="00A36A4E"/>
    <w:rsid w:val="00A375A6"/>
    <w:rsid w:val="00A44A60"/>
    <w:rsid w:val="00A44B40"/>
    <w:rsid w:val="00A56646"/>
    <w:rsid w:val="00A732CB"/>
    <w:rsid w:val="00A84B8A"/>
    <w:rsid w:val="00A85E82"/>
    <w:rsid w:val="00A869B0"/>
    <w:rsid w:val="00A870DB"/>
    <w:rsid w:val="00A87D02"/>
    <w:rsid w:val="00A924C1"/>
    <w:rsid w:val="00A92D49"/>
    <w:rsid w:val="00A933B1"/>
    <w:rsid w:val="00AA30A7"/>
    <w:rsid w:val="00AA4E4F"/>
    <w:rsid w:val="00AA78CF"/>
    <w:rsid w:val="00AB4B85"/>
    <w:rsid w:val="00AD19CF"/>
    <w:rsid w:val="00AD3F7C"/>
    <w:rsid w:val="00AD4F03"/>
    <w:rsid w:val="00AE2DF6"/>
    <w:rsid w:val="00AE30E1"/>
    <w:rsid w:val="00AE3B48"/>
    <w:rsid w:val="00AE52A9"/>
    <w:rsid w:val="00AE6053"/>
    <w:rsid w:val="00AF3029"/>
    <w:rsid w:val="00AF6BF6"/>
    <w:rsid w:val="00B03A5B"/>
    <w:rsid w:val="00B0490E"/>
    <w:rsid w:val="00B07D13"/>
    <w:rsid w:val="00B113AB"/>
    <w:rsid w:val="00B1312B"/>
    <w:rsid w:val="00B15289"/>
    <w:rsid w:val="00B16F62"/>
    <w:rsid w:val="00B238E0"/>
    <w:rsid w:val="00B267E5"/>
    <w:rsid w:val="00B3524D"/>
    <w:rsid w:val="00B655DD"/>
    <w:rsid w:val="00B71FE4"/>
    <w:rsid w:val="00B745F2"/>
    <w:rsid w:val="00B760B5"/>
    <w:rsid w:val="00B857CF"/>
    <w:rsid w:val="00B85F53"/>
    <w:rsid w:val="00B93B52"/>
    <w:rsid w:val="00B94141"/>
    <w:rsid w:val="00BA108F"/>
    <w:rsid w:val="00BA3585"/>
    <w:rsid w:val="00BA5A49"/>
    <w:rsid w:val="00BA6E2B"/>
    <w:rsid w:val="00BB03BA"/>
    <w:rsid w:val="00BB08BC"/>
    <w:rsid w:val="00BB72A7"/>
    <w:rsid w:val="00BB7A46"/>
    <w:rsid w:val="00BC43FD"/>
    <w:rsid w:val="00BC679C"/>
    <w:rsid w:val="00BD0C05"/>
    <w:rsid w:val="00BE73AE"/>
    <w:rsid w:val="00BE753B"/>
    <w:rsid w:val="00BF17E4"/>
    <w:rsid w:val="00BF760F"/>
    <w:rsid w:val="00BF7BAF"/>
    <w:rsid w:val="00C0328F"/>
    <w:rsid w:val="00C04B71"/>
    <w:rsid w:val="00C126AC"/>
    <w:rsid w:val="00C14178"/>
    <w:rsid w:val="00C15321"/>
    <w:rsid w:val="00C250FF"/>
    <w:rsid w:val="00C3590E"/>
    <w:rsid w:val="00C36A40"/>
    <w:rsid w:val="00C43B12"/>
    <w:rsid w:val="00C55B6A"/>
    <w:rsid w:val="00C60420"/>
    <w:rsid w:val="00C73C4E"/>
    <w:rsid w:val="00C76CFC"/>
    <w:rsid w:val="00C8285D"/>
    <w:rsid w:val="00C85F6B"/>
    <w:rsid w:val="00C93F59"/>
    <w:rsid w:val="00C94B5F"/>
    <w:rsid w:val="00C9582E"/>
    <w:rsid w:val="00CA5901"/>
    <w:rsid w:val="00CA7C82"/>
    <w:rsid w:val="00CB2229"/>
    <w:rsid w:val="00CC0BAB"/>
    <w:rsid w:val="00CC3254"/>
    <w:rsid w:val="00CC6E7C"/>
    <w:rsid w:val="00CD39E6"/>
    <w:rsid w:val="00CD5452"/>
    <w:rsid w:val="00CE2BF0"/>
    <w:rsid w:val="00D02061"/>
    <w:rsid w:val="00D15692"/>
    <w:rsid w:val="00D15E3B"/>
    <w:rsid w:val="00D23269"/>
    <w:rsid w:val="00D23411"/>
    <w:rsid w:val="00D46103"/>
    <w:rsid w:val="00D54B96"/>
    <w:rsid w:val="00D6526C"/>
    <w:rsid w:val="00D74ED9"/>
    <w:rsid w:val="00D8095F"/>
    <w:rsid w:val="00D928EF"/>
    <w:rsid w:val="00D93649"/>
    <w:rsid w:val="00DA0345"/>
    <w:rsid w:val="00DA3797"/>
    <w:rsid w:val="00DA623F"/>
    <w:rsid w:val="00DC1154"/>
    <w:rsid w:val="00DC3879"/>
    <w:rsid w:val="00DC3C6B"/>
    <w:rsid w:val="00DC6830"/>
    <w:rsid w:val="00DC6985"/>
    <w:rsid w:val="00DD0C86"/>
    <w:rsid w:val="00DE2A48"/>
    <w:rsid w:val="00DE3701"/>
    <w:rsid w:val="00DF3402"/>
    <w:rsid w:val="00E04C4B"/>
    <w:rsid w:val="00E069E7"/>
    <w:rsid w:val="00E0722B"/>
    <w:rsid w:val="00E13401"/>
    <w:rsid w:val="00E21A32"/>
    <w:rsid w:val="00E265DC"/>
    <w:rsid w:val="00E356FA"/>
    <w:rsid w:val="00E37899"/>
    <w:rsid w:val="00E379B1"/>
    <w:rsid w:val="00E454EF"/>
    <w:rsid w:val="00E51212"/>
    <w:rsid w:val="00E607AF"/>
    <w:rsid w:val="00E67D96"/>
    <w:rsid w:val="00E74E10"/>
    <w:rsid w:val="00E84109"/>
    <w:rsid w:val="00E84564"/>
    <w:rsid w:val="00EB05E7"/>
    <w:rsid w:val="00EB5CD4"/>
    <w:rsid w:val="00ED2152"/>
    <w:rsid w:val="00ED6F5B"/>
    <w:rsid w:val="00ED73DB"/>
    <w:rsid w:val="00ED7B9D"/>
    <w:rsid w:val="00EE07D1"/>
    <w:rsid w:val="00EE1A22"/>
    <w:rsid w:val="00EE415E"/>
    <w:rsid w:val="00EF1675"/>
    <w:rsid w:val="00EF1EB9"/>
    <w:rsid w:val="00EF3E1C"/>
    <w:rsid w:val="00EF4738"/>
    <w:rsid w:val="00EF6843"/>
    <w:rsid w:val="00F16FB0"/>
    <w:rsid w:val="00F21B82"/>
    <w:rsid w:val="00F234E2"/>
    <w:rsid w:val="00F24452"/>
    <w:rsid w:val="00F26B13"/>
    <w:rsid w:val="00F33F13"/>
    <w:rsid w:val="00F408B8"/>
    <w:rsid w:val="00F417C5"/>
    <w:rsid w:val="00F43189"/>
    <w:rsid w:val="00F439BD"/>
    <w:rsid w:val="00F443A2"/>
    <w:rsid w:val="00F464DC"/>
    <w:rsid w:val="00F539D7"/>
    <w:rsid w:val="00F53B02"/>
    <w:rsid w:val="00F56E1C"/>
    <w:rsid w:val="00F632C0"/>
    <w:rsid w:val="00F64071"/>
    <w:rsid w:val="00F7056A"/>
    <w:rsid w:val="00F919A5"/>
    <w:rsid w:val="00F922F1"/>
    <w:rsid w:val="00F93DA4"/>
    <w:rsid w:val="00F967D8"/>
    <w:rsid w:val="00F97FBA"/>
    <w:rsid w:val="00FA0330"/>
    <w:rsid w:val="00FB58A8"/>
    <w:rsid w:val="00FC1AF5"/>
    <w:rsid w:val="00FC4EBA"/>
    <w:rsid w:val="00FD1DE0"/>
    <w:rsid w:val="00FD4D2D"/>
    <w:rsid w:val="00FD5F8C"/>
    <w:rsid w:val="00FE0135"/>
    <w:rsid w:val="00FE5A34"/>
    <w:rsid w:val="00FE6084"/>
    <w:rsid w:val="00FF6794"/>
    <w:rsid w:val="2CC85AC8"/>
    <w:rsid w:val="486AED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colormru v:ext="edit" colors="#cff,#fffff7"/>
    </o:shapedefaults>
    <o:shapelayout v:ext="edit">
      <o:idmap v:ext="edit" data="1"/>
    </o:shapelayout>
  </w:shapeDefaults>
  <w:decimalSymbol w:val=","/>
  <w:listSeparator w:val=";"/>
  <w14:docId w14:val="1A282C57"/>
  <w15:chartTrackingRefBased/>
  <w15:docId w15:val="{FB40A806-79EE-4FC5-9E45-4913E2DB04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en-US" w:bidi="ar-SA"/>
      </w:rPr>
    </w:rPrDefault>
    <w:pPrDefault>
      <w:pPr>
        <w:spacing w:after="120" w:line="264"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80BE7"/>
  </w:style>
  <w:style w:type="paragraph" w:styleId="Heading1">
    <w:name w:val="heading 1"/>
    <w:basedOn w:val="Normal"/>
    <w:next w:val="Normal"/>
    <w:link w:val="Heading1Char"/>
    <w:uiPriority w:val="9"/>
    <w:qFormat/>
    <w:rsid w:val="00080BE7"/>
    <w:pPr>
      <w:keepNext/>
      <w:keepLines/>
      <w:spacing w:before="320" w:after="0" w:line="240" w:lineRule="auto"/>
      <w:outlineLvl w:val="0"/>
    </w:pPr>
    <w:rPr>
      <w:rFonts w:asciiTheme="majorHAnsi" w:eastAsiaTheme="majorEastAsia" w:hAnsiTheme="majorHAnsi" w:cstheme="majorBidi"/>
      <w:color w:val="535353" w:themeColor="accent1" w:themeShade="BF"/>
      <w:sz w:val="32"/>
      <w:szCs w:val="32"/>
    </w:rPr>
  </w:style>
  <w:style w:type="paragraph" w:styleId="Heading2">
    <w:name w:val="heading 2"/>
    <w:basedOn w:val="Normal"/>
    <w:next w:val="Normal"/>
    <w:link w:val="Heading2Char"/>
    <w:uiPriority w:val="9"/>
    <w:unhideWhenUsed/>
    <w:qFormat/>
    <w:rsid w:val="00080BE7"/>
    <w:pPr>
      <w:keepNext/>
      <w:keepLines/>
      <w:spacing w:before="80" w:after="0" w:line="240" w:lineRule="auto"/>
      <w:outlineLvl w:val="1"/>
    </w:pPr>
    <w:rPr>
      <w:rFonts w:asciiTheme="majorHAnsi" w:eastAsiaTheme="majorEastAsia" w:hAnsiTheme="majorHAnsi" w:cstheme="majorBidi"/>
      <w:color w:val="404040" w:themeColor="text1" w:themeTint="BF"/>
      <w:sz w:val="28"/>
      <w:szCs w:val="28"/>
    </w:rPr>
  </w:style>
  <w:style w:type="paragraph" w:styleId="Heading3">
    <w:name w:val="heading 3"/>
    <w:basedOn w:val="Normal"/>
    <w:next w:val="Normal"/>
    <w:link w:val="Heading3Char"/>
    <w:uiPriority w:val="9"/>
    <w:unhideWhenUsed/>
    <w:qFormat/>
    <w:rsid w:val="00080BE7"/>
    <w:pPr>
      <w:keepNext/>
      <w:keepLines/>
      <w:spacing w:before="40" w:after="0" w:line="240" w:lineRule="auto"/>
      <w:outlineLvl w:val="2"/>
    </w:pPr>
    <w:rPr>
      <w:rFonts w:asciiTheme="majorHAnsi" w:eastAsiaTheme="majorEastAsia" w:hAnsiTheme="majorHAnsi" w:cstheme="majorBidi"/>
      <w:color w:val="363D46" w:themeColor="text2"/>
      <w:sz w:val="24"/>
      <w:szCs w:val="24"/>
    </w:rPr>
  </w:style>
  <w:style w:type="paragraph" w:styleId="Heading4">
    <w:name w:val="heading 4"/>
    <w:basedOn w:val="Normal"/>
    <w:next w:val="Normal"/>
    <w:link w:val="Heading4Char"/>
    <w:uiPriority w:val="9"/>
    <w:semiHidden/>
    <w:unhideWhenUsed/>
    <w:qFormat/>
    <w:rsid w:val="00080BE7"/>
    <w:pPr>
      <w:keepNext/>
      <w:keepLines/>
      <w:spacing w:before="40" w:after="0"/>
      <w:outlineLvl w:val="3"/>
    </w:pPr>
    <w:rPr>
      <w:rFonts w:asciiTheme="majorHAnsi" w:eastAsiaTheme="majorEastAsia" w:hAnsiTheme="majorHAnsi" w:cstheme="majorBidi"/>
      <w:sz w:val="22"/>
      <w:szCs w:val="22"/>
    </w:rPr>
  </w:style>
  <w:style w:type="paragraph" w:styleId="Heading5">
    <w:name w:val="heading 5"/>
    <w:basedOn w:val="Normal"/>
    <w:next w:val="Normal"/>
    <w:link w:val="Heading5Char"/>
    <w:uiPriority w:val="9"/>
    <w:semiHidden/>
    <w:unhideWhenUsed/>
    <w:qFormat/>
    <w:rsid w:val="00080BE7"/>
    <w:pPr>
      <w:keepNext/>
      <w:keepLines/>
      <w:spacing w:before="40" w:after="0"/>
      <w:outlineLvl w:val="4"/>
    </w:pPr>
    <w:rPr>
      <w:rFonts w:asciiTheme="majorHAnsi" w:eastAsiaTheme="majorEastAsia" w:hAnsiTheme="majorHAnsi" w:cstheme="majorBidi"/>
      <w:color w:val="363D46" w:themeColor="text2"/>
      <w:sz w:val="22"/>
      <w:szCs w:val="22"/>
    </w:rPr>
  </w:style>
  <w:style w:type="paragraph" w:styleId="Heading6">
    <w:name w:val="heading 6"/>
    <w:basedOn w:val="Normal"/>
    <w:next w:val="Normal"/>
    <w:link w:val="Heading6Char"/>
    <w:uiPriority w:val="9"/>
    <w:semiHidden/>
    <w:unhideWhenUsed/>
    <w:qFormat/>
    <w:rsid w:val="00080BE7"/>
    <w:pPr>
      <w:keepNext/>
      <w:keepLines/>
      <w:spacing w:before="40" w:after="0"/>
      <w:outlineLvl w:val="5"/>
    </w:pPr>
    <w:rPr>
      <w:rFonts w:asciiTheme="majorHAnsi" w:eastAsiaTheme="majorEastAsia" w:hAnsiTheme="majorHAnsi" w:cstheme="majorBidi"/>
      <w:i/>
      <w:iCs/>
      <w:color w:val="363D46" w:themeColor="text2"/>
      <w:sz w:val="21"/>
      <w:szCs w:val="21"/>
    </w:rPr>
  </w:style>
  <w:style w:type="paragraph" w:styleId="Heading7">
    <w:name w:val="heading 7"/>
    <w:basedOn w:val="Normal"/>
    <w:next w:val="Normal"/>
    <w:link w:val="Heading7Char"/>
    <w:uiPriority w:val="9"/>
    <w:semiHidden/>
    <w:unhideWhenUsed/>
    <w:qFormat/>
    <w:rsid w:val="00080BE7"/>
    <w:pPr>
      <w:keepNext/>
      <w:keepLines/>
      <w:spacing w:before="40" w:after="0"/>
      <w:outlineLvl w:val="6"/>
    </w:pPr>
    <w:rPr>
      <w:rFonts w:asciiTheme="majorHAnsi" w:eastAsiaTheme="majorEastAsia" w:hAnsiTheme="majorHAnsi" w:cstheme="majorBidi"/>
      <w:i/>
      <w:iCs/>
      <w:color w:val="373737" w:themeColor="accent1" w:themeShade="80"/>
      <w:sz w:val="21"/>
      <w:szCs w:val="21"/>
    </w:rPr>
  </w:style>
  <w:style w:type="paragraph" w:styleId="Heading8">
    <w:name w:val="heading 8"/>
    <w:basedOn w:val="Normal"/>
    <w:next w:val="Normal"/>
    <w:link w:val="Heading8Char"/>
    <w:uiPriority w:val="9"/>
    <w:semiHidden/>
    <w:unhideWhenUsed/>
    <w:qFormat/>
    <w:rsid w:val="00080BE7"/>
    <w:pPr>
      <w:keepNext/>
      <w:keepLines/>
      <w:spacing w:before="40" w:after="0"/>
      <w:outlineLvl w:val="7"/>
    </w:pPr>
    <w:rPr>
      <w:rFonts w:asciiTheme="majorHAnsi" w:eastAsiaTheme="majorEastAsia" w:hAnsiTheme="majorHAnsi" w:cstheme="majorBidi"/>
      <w:b/>
      <w:bCs/>
      <w:color w:val="363D46" w:themeColor="text2"/>
    </w:rPr>
  </w:style>
  <w:style w:type="paragraph" w:styleId="Heading9">
    <w:name w:val="heading 9"/>
    <w:basedOn w:val="Normal"/>
    <w:next w:val="Normal"/>
    <w:link w:val="Heading9Char"/>
    <w:uiPriority w:val="9"/>
    <w:semiHidden/>
    <w:unhideWhenUsed/>
    <w:qFormat/>
    <w:rsid w:val="00080BE7"/>
    <w:pPr>
      <w:keepNext/>
      <w:keepLines/>
      <w:spacing w:before="40" w:after="0"/>
      <w:outlineLvl w:val="8"/>
    </w:pPr>
    <w:rPr>
      <w:rFonts w:asciiTheme="majorHAnsi" w:eastAsiaTheme="majorEastAsia" w:hAnsiTheme="majorHAnsi" w:cstheme="majorBidi"/>
      <w:b/>
      <w:bCs/>
      <w:i/>
      <w:iCs/>
      <w:color w:val="363D46" w:themeColor="text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List Paragraph1,List Paragraph - Dani,List Paragraph 1 - Dani,პარაგრაფი"/>
    <w:basedOn w:val="Normal"/>
    <w:link w:val="ListParagraphChar"/>
    <w:uiPriority w:val="34"/>
    <w:qFormat/>
    <w:rsid w:val="00D46103"/>
    <w:pPr>
      <w:ind w:left="720"/>
      <w:contextualSpacing/>
    </w:pPr>
  </w:style>
  <w:style w:type="table" w:styleId="TableGrid">
    <w:name w:val="Table Grid"/>
    <w:basedOn w:val="TableNormal"/>
    <w:uiPriority w:val="39"/>
    <w:rsid w:val="002B400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6E5A21"/>
    <w:rPr>
      <w:color w:val="F28943" w:themeColor="hyperlink"/>
      <w:u w:val="single"/>
    </w:rPr>
  </w:style>
  <w:style w:type="table" w:styleId="GridTable4-Accent1">
    <w:name w:val="Grid Table 4 Accent 1"/>
    <w:basedOn w:val="TableNormal"/>
    <w:uiPriority w:val="49"/>
    <w:rsid w:val="00694FB4"/>
    <w:pPr>
      <w:spacing w:after="0" w:line="240" w:lineRule="auto"/>
    </w:pPr>
    <w:tblPr>
      <w:tblStyleRowBandSize w:val="1"/>
      <w:tblStyleColBandSize w:val="1"/>
      <w:tblBorders>
        <w:top w:val="single" w:sz="4" w:space="0" w:color="A8A8A8" w:themeColor="accent1" w:themeTint="99"/>
        <w:left w:val="single" w:sz="4" w:space="0" w:color="A8A8A8" w:themeColor="accent1" w:themeTint="99"/>
        <w:bottom w:val="single" w:sz="4" w:space="0" w:color="A8A8A8" w:themeColor="accent1" w:themeTint="99"/>
        <w:right w:val="single" w:sz="4" w:space="0" w:color="A8A8A8" w:themeColor="accent1" w:themeTint="99"/>
        <w:insideH w:val="single" w:sz="4" w:space="0" w:color="A8A8A8" w:themeColor="accent1" w:themeTint="99"/>
        <w:insideV w:val="single" w:sz="4" w:space="0" w:color="A8A8A8" w:themeColor="accent1" w:themeTint="99"/>
      </w:tblBorders>
    </w:tblPr>
    <w:tblStylePr w:type="firstRow">
      <w:rPr>
        <w:b/>
        <w:bCs/>
        <w:color w:val="FFFFFF" w:themeColor="background1"/>
      </w:rPr>
      <w:tblPr/>
      <w:tcPr>
        <w:tcBorders>
          <w:top w:val="single" w:sz="4" w:space="0" w:color="6F6F6F" w:themeColor="accent1"/>
          <w:left w:val="single" w:sz="4" w:space="0" w:color="6F6F6F" w:themeColor="accent1"/>
          <w:bottom w:val="single" w:sz="4" w:space="0" w:color="6F6F6F" w:themeColor="accent1"/>
          <w:right w:val="single" w:sz="4" w:space="0" w:color="6F6F6F" w:themeColor="accent1"/>
          <w:insideH w:val="nil"/>
          <w:insideV w:val="nil"/>
        </w:tcBorders>
        <w:shd w:val="clear" w:color="auto" w:fill="6F6F6F" w:themeFill="accent1"/>
      </w:tcPr>
    </w:tblStylePr>
    <w:tblStylePr w:type="lastRow">
      <w:rPr>
        <w:b/>
        <w:bCs/>
      </w:rPr>
      <w:tblPr/>
      <w:tcPr>
        <w:tcBorders>
          <w:top w:val="double" w:sz="4" w:space="0" w:color="6F6F6F" w:themeColor="accent1"/>
        </w:tcBorders>
      </w:tcPr>
    </w:tblStylePr>
    <w:tblStylePr w:type="firstCol">
      <w:rPr>
        <w:b/>
        <w:bCs/>
      </w:rPr>
    </w:tblStylePr>
    <w:tblStylePr w:type="lastCol">
      <w:rPr>
        <w:b/>
        <w:bCs/>
      </w:rPr>
    </w:tblStylePr>
    <w:tblStylePr w:type="band1Vert">
      <w:tblPr/>
      <w:tcPr>
        <w:shd w:val="clear" w:color="auto" w:fill="E2E2E2" w:themeFill="accent1" w:themeFillTint="33"/>
      </w:tcPr>
    </w:tblStylePr>
    <w:tblStylePr w:type="band1Horz">
      <w:tblPr/>
      <w:tcPr>
        <w:shd w:val="clear" w:color="auto" w:fill="E2E2E2" w:themeFill="accent1" w:themeFillTint="33"/>
      </w:tcPr>
    </w:tblStylePr>
  </w:style>
  <w:style w:type="paragraph" w:styleId="NoSpacing">
    <w:name w:val="No Spacing"/>
    <w:link w:val="NoSpacingChar"/>
    <w:uiPriority w:val="1"/>
    <w:qFormat/>
    <w:rsid w:val="00080BE7"/>
    <w:pPr>
      <w:spacing w:after="0" w:line="240" w:lineRule="auto"/>
    </w:pPr>
  </w:style>
  <w:style w:type="character" w:customStyle="1" w:styleId="NoSpacingChar">
    <w:name w:val="No Spacing Char"/>
    <w:basedOn w:val="DefaultParagraphFont"/>
    <w:link w:val="NoSpacing"/>
    <w:uiPriority w:val="1"/>
    <w:rsid w:val="00AB4B85"/>
  </w:style>
  <w:style w:type="character" w:customStyle="1" w:styleId="Heading1Char">
    <w:name w:val="Heading 1 Char"/>
    <w:basedOn w:val="DefaultParagraphFont"/>
    <w:link w:val="Heading1"/>
    <w:uiPriority w:val="9"/>
    <w:rsid w:val="00080BE7"/>
    <w:rPr>
      <w:rFonts w:asciiTheme="majorHAnsi" w:eastAsiaTheme="majorEastAsia" w:hAnsiTheme="majorHAnsi" w:cstheme="majorBidi"/>
      <w:color w:val="535353" w:themeColor="accent1" w:themeShade="BF"/>
      <w:sz w:val="32"/>
      <w:szCs w:val="32"/>
    </w:rPr>
  </w:style>
  <w:style w:type="character" w:customStyle="1" w:styleId="Heading2Char">
    <w:name w:val="Heading 2 Char"/>
    <w:basedOn w:val="DefaultParagraphFont"/>
    <w:link w:val="Heading2"/>
    <w:uiPriority w:val="9"/>
    <w:rsid w:val="00080BE7"/>
    <w:rPr>
      <w:rFonts w:asciiTheme="majorHAnsi" w:eastAsiaTheme="majorEastAsia" w:hAnsiTheme="majorHAnsi" w:cstheme="majorBidi"/>
      <w:color w:val="404040" w:themeColor="text1" w:themeTint="BF"/>
      <w:sz w:val="28"/>
      <w:szCs w:val="28"/>
    </w:rPr>
  </w:style>
  <w:style w:type="character" w:customStyle="1" w:styleId="Heading3Char">
    <w:name w:val="Heading 3 Char"/>
    <w:basedOn w:val="DefaultParagraphFont"/>
    <w:link w:val="Heading3"/>
    <w:uiPriority w:val="9"/>
    <w:rsid w:val="00080BE7"/>
    <w:rPr>
      <w:rFonts w:asciiTheme="majorHAnsi" w:eastAsiaTheme="majorEastAsia" w:hAnsiTheme="majorHAnsi" w:cstheme="majorBidi"/>
      <w:color w:val="363D46" w:themeColor="text2"/>
      <w:sz w:val="24"/>
      <w:szCs w:val="24"/>
    </w:rPr>
  </w:style>
  <w:style w:type="character" w:customStyle="1" w:styleId="Heading4Char">
    <w:name w:val="Heading 4 Char"/>
    <w:basedOn w:val="DefaultParagraphFont"/>
    <w:link w:val="Heading4"/>
    <w:uiPriority w:val="9"/>
    <w:semiHidden/>
    <w:rsid w:val="00080BE7"/>
    <w:rPr>
      <w:rFonts w:asciiTheme="majorHAnsi" w:eastAsiaTheme="majorEastAsia" w:hAnsiTheme="majorHAnsi" w:cstheme="majorBidi"/>
      <w:sz w:val="22"/>
      <w:szCs w:val="22"/>
    </w:rPr>
  </w:style>
  <w:style w:type="character" w:customStyle="1" w:styleId="Heading5Char">
    <w:name w:val="Heading 5 Char"/>
    <w:basedOn w:val="DefaultParagraphFont"/>
    <w:link w:val="Heading5"/>
    <w:uiPriority w:val="9"/>
    <w:semiHidden/>
    <w:rsid w:val="00080BE7"/>
    <w:rPr>
      <w:rFonts w:asciiTheme="majorHAnsi" w:eastAsiaTheme="majorEastAsia" w:hAnsiTheme="majorHAnsi" w:cstheme="majorBidi"/>
      <w:color w:val="363D46" w:themeColor="text2"/>
      <w:sz w:val="22"/>
      <w:szCs w:val="22"/>
    </w:rPr>
  </w:style>
  <w:style w:type="character" w:customStyle="1" w:styleId="Heading6Char">
    <w:name w:val="Heading 6 Char"/>
    <w:basedOn w:val="DefaultParagraphFont"/>
    <w:link w:val="Heading6"/>
    <w:uiPriority w:val="9"/>
    <w:semiHidden/>
    <w:rsid w:val="00080BE7"/>
    <w:rPr>
      <w:rFonts w:asciiTheme="majorHAnsi" w:eastAsiaTheme="majorEastAsia" w:hAnsiTheme="majorHAnsi" w:cstheme="majorBidi"/>
      <w:i/>
      <w:iCs/>
      <w:color w:val="363D46" w:themeColor="text2"/>
      <w:sz w:val="21"/>
      <w:szCs w:val="21"/>
    </w:rPr>
  </w:style>
  <w:style w:type="character" w:customStyle="1" w:styleId="Heading7Char">
    <w:name w:val="Heading 7 Char"/>
    <w:basedOn w:val="DefaultParagraphFont"/>
    <w:link w:val="Heading7"/>
    <w:uiPriority w:val="9"/>
    <w:semiHidden/>
    <w:rsid w:val="00080BE7"/>
    <w:rPr>
      <w:rFonts w:asciiTheme="majorHAnsi" w:eastAsiaTheme="majorEastAsia" w:hAnsiTheme="majorHAnsi" w:cstheme="majorBidi"/>
      <w:i/>
      <w:iCs/>
      <w:color w:val="373737" w:themeColor="accent1" w:themeShade="80"/>
      <w:sz w:val="21"/>
      <w:szCs w:val="21"/>
    </w:rPr>
  </w:style>
  <w:style w:type="character" w:customStyle="1" w:styleId="Heading8Char">
    <w:name w:val="Heading 8 Char"/>
    <w:basedOn w:val="DefaultParagraphFont"/>
    <w:link w:val="Heading8"/>
    <w:uiPriority w:val="9"/>
    <w:semiHidden/>
    <w:rsid w:val="00080BE7"/>
    <w:rPr>
      <w:rFonts w:asciiTheme="majorHAnsi" w:eastAsiaTheme="majorEastAsia" w:hAnsiTheme="majorHAnsi" w:cstheme="majorBidi"/>
      <w:b/>
      <w:bCs/>
      <w:color w:val="363D46" w:themeColor="text2"/>
    </w:rPr>
  </w:style>
  <w:style w:type="character" w:customStyle="1" w:styleId="Heading9Char">
    <w:name w:val="Heading 9 Char"/>
    <w:basedOn w:val="DefaultParagraphFont"/>
    <w:link w:val="Heading9"/>
    <w:uiPriority w:val="9"/>
    <w:semiHidden/>
    <w:rsid w:val="00080BE7"/>
    <w:rPr>
      <w:rFonts w:asciiTheme="majorHAnsi" w:eastAsiaTheme="majorEastAsia" w:hAnsiTheme="majorHAnsi" w:cstheme="majorBidi"/>
      <w:b/>
      <w:bCs/>
      <w:i/>
      <w:iCs/>
      <w:color w:val="363D46" w:themeColor="text2"/>
    </w:rPr>
  </w:style>
  <w:style w:type="paragraph" w:styleId="Caption">
    <w:name w:val="caption"/>
    <w:basedOn w:val="Normal"/>
    <w:next w:val="Normal"/>
    <w:uiPriority w:val="35"/>
    <w:semiHidden/>
    <w:unhideWhenUsed/>
    <w:qFormat/>
    <w:rsid w:val="00080BE7"/>
    <w:pPr>
      <w:spacing w:line="240" w:lineRule="auto"/>
    </w:pPr>
    <w:rPr>
      <w:b/>
      <w:bCs/>
      <w:smallCaps/>
      <w:color w:val="595959" w:themeColor="text1" w:themeTint="A6"/>
      <w:spacing w:val="6"/>
    </w:rPr>
  </w:style>
  <w:style w:type="paragraph" w:styleId="Title">
    <w:name w:val="Title"/>
    <w:basedOn w:val="Normal"/>
    <w:next w:val="Normal"/>
    <w:link w:val="TitleChar"/>
    <w:uiPriority w:val="10"/>
    <w:qFormat/>
    <w:rsid w:val="00080BE7"/>
    <w:pPr>
      <w:spacing w:after="0" w:line="240" w:lineRule="auto"/>
      <w:contextualSpacing/>
    </w:pPr>
    <w:rPr>
      <w:rFonts w:asciiTheme="majorHAnsi" w:eastAsiaTheme="majorEastAsia" w:hAnsiTheme="majorHAnsi" w:cstheme="majorBidi"/>
      <w:color w:val="6F6F6F" w:themeColor="accent1"/>
      <w:spacing w:val="-10"/>
      <w:sz w:val="56"/>
      <w:szCs w:val="56"/>
    </w:rPr>
  </w:style>
  <w:style w:type="character" w:customStyle="1" w:styleId="TitleChar">
    <w:name w:val="Title Char"/>
    <w:basedOn w:val="DefaultParagraphFont"/>
    <w:link w:val="Title"/>
    <w:uiPriority w:val="10"/>
    <w:rsid w:val="00080BE7"/>
    <w:rPr>
      <w:rFonts w:asciiTheme="majorHAnsi" w:eastAsiaTheme="majorEastAsia" w:hAnsiTheme="majorHAnsi" w:cstheme="majorBidi"/>
      <w:color w:val="6F6F6F" w:themeColor="accent1"/>
      <w:spacing w:val="-10"/>
      <w:sz w:val="56"/>
      <w:szCs w:val="56"/>
    </w:rPr>
  </w:style>
  <w:style w:type="paragraph" w:styleId="Subtitle">
    <w:name w:val="Subtitle"/>
    <w:basedOn w:val="Normal"/>
    <w:next w:val="Normal"/>
    <w:link w:val="SubtitleChar"/>
    <w:uiPriority w:val="11"/>
    <w:qFormat/>
    <w:rsid w:val="00080BE7"/>
    <w:pPr>
      <w:numPr>
        <w:ilvl w:val="1"/>
      </w:numPr>
      <w:spacing w:line="240" w:lineRule="auto"/>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11"/>
    <w:rsid w:val="00080BE7"/>
    <w:rPr>
      <w:rFonts w:asciiTheme="majorHAnsi" w:eastAsiaTheme="majorEastAsia" w:hAnsiTheme="majorHAnsi" w:cstheme="majorBidi"/>
      <w:sz w:val="24"/>
      <w:szCs w:val="24"/>
    </w:rPr>
  </w:style>
  <w:style w:type="character" w:styleId="Strong">
    <w:name w:val="Strong"/>
    <w:basedOn w:val="DefaultParagraphFont"/>
    <w:uiPriority w:val="22"/>
    <w:qFormat/>
    <w:rsid w:val="00080BE7"/>
    <w:rPr>
      <w:b/>
      <w:bCs/>
    </w:rPr>
  </w:style>
  <w:style w:type="character" w:styleId="Emphasis">
    <w:name w:val="Emphasis"/>
    <w:basedOn w:val="DefaultParagraphFont"/>
    <w:uiPriority w:val="20"/>
    <w:qFormat/>
    <w:rsid w:val="00080BE7"/>
    <w:rPr>
      <w:i/>
      <w:iCs/>
    </w:rPr>
  </w:style>
  <w:style w:type="paragraph" w:styleId="Quote">
    <w:name w:val="Quote"/>
    <w:basedOn w:val="Normal"/>
    <w:next w:val="Normal"/>
    <w:link w:val="QuoteChar"/>
    <w:uiPriority w:val="29"/>
    <w:qFormat/>
    <w:rsid w:val="00080BE7"/>
    <w:pPr>
      <w:spacing w:before="160"/>
      <w:ind w:left="720" w:right="720"/>
    </w:pPr>
    <w:rPr>
      <w:i/>
      <w:iCs/>
      <w:color w:val="404040" w:themeColor="text1" w:themeTint="BF"/>
    </w:rPr>
  </w:style>
  <w:style w:type="character" w:customStyle="1" w:styleId="QuoteChar">
    <w:name w:val="Quote Char"/>
    <w:basedOn w:val="DefaultParagraphFont"/>
    <w:link w:val="Quote"/>
    <w:uiPriority w:val="29"/>
    <w:rsid w:val="00080BE7"/>
    <w:rPr>
      <w:i/>
      <w:iCs/>
      <w:color w:val="404040" w:themeColor="text1" w:themeTint="BF"/>
    </w:rPr>
  </w:style>
  <w:style w:type="paragraph" w:styleId="IntenseQuote">
    <w:name w:val="Intense Quote"/>
    <w:basedOn w:val="Normal"/>
    <w:next w:val="Normal"/>
    <w:link w:val="IntenseQuoteChar"/>
    <w:uiPriority w:val="30"/>
    <w:qFormat/>
    <w:rsid w:val="00080BE7"/>
    <w:pPr>
      <w:pBdr>
        <w:left w:val="single" w:sz="18" w:space="12" w:color="6F6F6F" w:themeColor="accent1"/>
      </w:pBdr>
      <w:spacing w:before="100" w:beforeAutospacing="1" w:line="300" w:lineRule="auto"/>
      <w:ind w:left="1224" w:right="1224"/>
    </w:pPr>
    <w:rPr>
      <w:rFonts w:asciiTheme="majorHAnsi" w:eastAsiaTheme="majorEastAsia" w:hAnsiTheme="majorHAnsi" w:cstheme="majorBidi"/>
      <w:color w:val="6F6F6F" w:themeColor="accent1"/>
      <w:sz w:val="28"/>
      <w:szCs w:val="28"/>
    </w:rPr>
  </w:style>
  <w:style w:type="character" w:customStyle="1" w:styleId="IntenseQuoteChar">
    <w:name w:val="Intense Quote Char"/>
    <w:basedOn w:val="DefaultParagraphFont"/>
    <w:link w:val="IntenseQuote"/>
    <w:uiPriority w:val="30"/>
    <w:rsid w:val="00080BE7"/>
    <w:rPr>
      <w:rFonts w:asciiTheme="majorHAnsi" w:eastAsiaTheme="majorEastAsia" w:hAnsiTheme="majorHAnsi" w:cstheme="majorBidi"/>
      <w:color w:val="6F6F6F" w:themeColor="accent1"/>
      <w:sz w:val="28"/>
      <w:szCs w:val="28"/>
    </w:rPr>
  </w:style>
  <w:style w:type="character" w:styleId="SubtleEmphasis">
    <w:name w:val="Subtle Emphasis"/>
    <w:basedOn w:val="DefaultParagraphFont"/>
    <w:uiPriority w:val="19"/>
    <w:qFormat/>
    <w:rsid w:val="00080BE7"/>
    <w:rPr>
      <w:i/>
      <w:iCs/>
      <w:color w:val="404040" w:themeColor="text1" w:themeTint="BF"/>
    </w:rPr>
  </w:style>
  <w:style w:type="character" w:styleId="IntenseEmphasis">
    <w:name w:val="Intense Emphasis"/>
    <w:basedOn w:val="DefaultParagraphFont"/>
    <w:uiPriority w:val="21"/>
    <w:qFormat/>
    <w:rsid w:val="00080BE7"/>
    <w:rPr>
      <w:b/>
      <w:bCs/>
      <w:i/>
      <w:iCs/>
    </w:rPr>
  </w:style>
  <w:style w:type="character" w:styleId="SubtleReference">
    <w:name w:val="Subtle Reference"/>
    <w:basedOn w:val="DefaultParagraphFont"/>
    <w:uiPriority w:val="31"/>
    <w:qFormat/>
    <w:rsid w:val="00080BE7"/>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080BE7"/>
    <w:rPr>
      <w:b/>
      <w:bCs/>
      <w:smallCaps/>
      <w:spacing w:val="5"/>
      <w:u w:val="single"/>
    </w:rPr>
  </w:style>
  <w:style w:type="character" w:styleId="BookTitle">
    <w:name w:val="Book Title"/>
    <w:basedOn w:val="DefaultParagraphFont"/>
    <w:uiPriority w:val="33"/>
    <w:qFormat/>
    <w:rsid w:val="00080BE7"/>
    <w:rPr>
      <w:b/>
      <w:bCs/>
      <w:smallCaps/>
    </w:rPr>
  </w:style>
  <w:style w:type="paragraph" w:styleId="TOCHeading">
    <w:name w:val="TOC Heading"/>
    <w:basedOn w:val="Heading1"/>
    <w:next w:val="Normal"/>
    <w:uiPriority w:val="39"/>
    <w:unhideWhenUsed/>
    <w:qFormat/>
    <w:rsid w:val="00080BE7"/>
    <w:pPr>
      <w:outlineLvl w:val="9"/>
    </w:pPr>
  </w:style>
  <w:style w:type="character" w:customStyle="1" w:styleId="ListParagraphChar">
    <w:name w:val="List Paragraph Char"/>
    <w:aliases w:val="Akapit z listą BS Char,List Paragraph1 Char,List Paragraph - Dani Char,List Paragraph 1 - Dani Char,პარაგრაფი Char"/>
    <w:link w:val="ListParagraph"/>
    <w:uiPriority w:val="34"/>
    <w:locked/>
    <w:rsid w:val="007E0DF1"/>
  </w:style>
  <w:style w:type="paragraph" w:styleId="FootnoteText">
    <w:name w:val="footnote text"/>
    <w:basedOn w:val="Normal"/>
    <w:link w:val="FootnoteTextChar"/>
    <w:uiPriority w:val="99"/>
    <w:semiHidden/>
    <w:unhideWhenUsed/>
    <w:rsid w:val="007E0DF1"/>
    <w:pPr>
      <w:spacing w:after="0" w:line="240" w:lineRule="auto"/>
    </w:pPr>
    <w:rPr>
      <w:rFonts w:eastAsiaTheme="minorHAnsi"/>
    </w:rPr>
  </w:style>
  <w:style w:type="character" w:customStyle="1" w:styleId="FootnoteTextChar">
    <w:name w:val="Footnote Text Char"/>
    <w:basedOn w:val="DefaultParagraphFont"/>
    <w:link w:val="FootnoteText"/>
    <w:uiPriority w:val="99"/>
    <w:semiHidden/>
    <w:rsid w:val="007E0DF1"/>
    <w:rPr>
      <w:rFonts w:eastAsiaTheme="minorHAnsi"/>
      <w:sz w:val="20"/>
      <w:szCs w:val="20"/>
    </w:rPr>
  </w:style>
  <w:style w:type="character" w:styleId="FootnoteReference">
    <w:name w:val="footnote reference"/>
    <w:basedOn w:val="DefaultParagraphFont"/>
    <w:uiPriority w:val="99"/>
    <w:semiHidden/>
    <w:unhideWhenUsed/>
    <w:rsid w:val="007E0DF1"/>
    <w:rPr>
      <w:vertAlign w:val="superscript"/>
    </w:rPr>
  </w:style>
  <w:style w:type="character" w:styleId="CommentReference">
    <w:name w:val="annotation reference"/>
    <w:basedOn w:val="DefaultParagraphFont"/>
    <w:uiPriority w:val="99"/>
    <w:semiHidden/>
    <w:unhideWhenUsed/>
    <w:rsid w:val="007E0DF1"/>
    <w:rPr>
      <w:sz w:val="16"/>
      <w:szCs w:val="16"/>
    </w:rPr>
  </w:style>
  <w:style w:type="paragraph" w:styleId="CommentText">
    <w:name w:val="annotation text"/>
    <w:basedOn w:val="Normal"/>
    <w:link w:val="CommentTextChar"/>
    <w:uiPriority w:val="99"/>
    <w:unhideWhenUsed/>
    <w:rsid w:val="007E0DF1"/>
    <w:pPr>
      <w:spacing w:line="240" w:lineRule="auto"/>
    </w:pPr>
    <w:rPr>
      <w:rFonts w:eastAsiaTheme="minorHAnsi"/>
    </w:rPr>
  </w:style>
  <w:style w:type="character" w:customStyle="1" w:styleId="CommentTextChar">
    <w:name w:val="Comment Text Char"/>
    <w:basedOn w:val="DefaultParagraphFont"/>
    <w:link w:val="CommentText"/>
    <w:uiPriority w:val="99"/>
    <w:rsid w:val="007E0DF1"/>
    <w:rPr>
      <w:rFonts w:eastAsiaTheme="minorHAnsi"/>
      <w:sz w:val="20"/>
      <w:szCs w:val="20"/>
    </w:rPr>
  </w:style>
  <w:style w:type="paragraph" w:styleId="TOC1">
    <w:name w:val="toc 1"/>
    <w:basedOn w:val="Normal"/>
    <w:next w:val="Normal"/>
    <w:autoRedefine/>
    <w:uiPriority w:val="39"/>
    <w:unhideWhenUsed/>
    <w:rsid w:val="00183F78"/>
    <w:pPr>
      <w:tabs>
        <w:tab w:val="right" w:leader="dot" w:pos="9350"/>
      </w:tabs>
      <w:spacing w:after="100"/>
    </w:pPr>
    <w:rPr>
      <w:rFonts w:ascii="Sylfaen" w:eastAsia="Times New Roman" w:hAnsi="Sylfaen" w:cs="Sylfaen"/>
      <w:b/>
      <w:bCs/>
      <w:noProof/>
      <w:lang w:val="ka-GE"/>
    </w:rPr>
  </w:style>
  <w:style w:type="paragraph" w:styleId="TOC2">
    <w:name w:val="toc 2"/>
    <w:basedOn w:val="Normal"/>
    <w:next w:val="Normal"/>
    <w:autoRedefine/>
    <w:uiPriority w:val="39"/>
    <w:unhideWhenUsed/>
    <w:rsid w:val="00183F78"/>
    <w:pPr>
      <w:tabs>
        <w:tab w:val="right" w:leader="dot" w:pos="9350"/>
      </w:tabs>
      <w:spacing w:after="100"/>
    </w:pPr>
    <w:rPr>
      <w:rFonts w:ascii="Sylfaen" w:eastAsia="Times New Roman" w:hAnsi="Sylfaen" w:cs="Sylfaen"/>
      <w:b/>
      <w:noProof/>
      <w:lang w:val="ka-GE" w:eastAsia="ru-RU"/>
    </w:rPr>
  </w:style>
  <w:style w:type="paragraph" w:styleId="Header">
    <w:name w:val="header"/>
    <w:basedOn w:val="Normal"/>
    <w:link w:val="HeaderChar"/>
    <w:uiPriority w:val="99"/>
    <w:unhideWhenUsed/>
    <w:rsid w:val="0010193A"/>
    <w:pPr>
      <w:tabs>
        <w:tab w:val="center" w:pos="4680"/>
        <w:tab w:val="right" w:pos="9360"/>
      </w:tabs>
      <w:spacing w:after="0" w:line="240" w:lineRule="auto"/>
    </w:pPr>
  </w:style>
  <w:style w:type="character" w:customStyle="1" w:styleId="HeaderChar">
    <w:name w:val="Header Char"/>
    <w:basedOn w:val="DefaultParagraphFont"/>
    <w:link w:val="Header"/>
    <w:uiPriority w:val="99"/>
    <w:rsid w:val="0010193A"/>
  </w:style>
  <w:style w:type="paragraph" w:styleId="Footer">
    <w:name w:val="footer"/>
    <w:basedOn w:val="Normal"/>
    <w:link w:val="FooterChar"/>
    <w:uiPriority w:val="99"/>
    <w:unhideWhenUsed/>
    <w:rsid w:val="0010193A"/>
    <w:pPr>
      <w:tabs>
        <w:tab w:val="center" w:pos="4680"/>
        <w:tab w:val="right" w:pos="9360"/>
      </w:tabs>
      <w:spacing w:after="0" w:line="240" w:lineRule="auto"/>
    </w:pPr>
  </w:style>
  <w:style w:type="character" w:customStyle="1" w:styleId="FooterChar">
    <w:name w:val="Footer Char"/>
    <w:basedOn w:val="DefaultParagraphFont"/>
    <w:link w:val="Footer"/>
    <w:uiPriority w:val="99"/>
    <w:rsid w:val="0010193A"/>
  </w:style>
  <w:style w:type="paragraph" w:styleId="CommentSubject">
    <w:name w:val="annotation subject"/>
    <w:basedOn w:val="CommentText"/>
    <w:next w:val="CommentText"/>
    <w:link w:val="CommentSubjectChar"/>
    <w:uiPriority w:val="99"/>
    <w:semiHidden/>
    <w:unhideWhenUsed/>
    <w:rsid w:val="00F539D7"/>
    <w:rPr>
      <w:rFonts w:eastAsiaTheme="minorEastAsia"/>
      <w:b/>
      <w:bCs/>
    </w:rPr>
  </w:style>
  <w:style w:type="character" w:customStyle="1" w:styleId="CommentSubjectChar">
    <w:name w:val="Comment Subject Char"/>
    <w:basedOn w:val="CommentTextChar"/>
    <w:link w:val="CommentSubject"/>
    <w:uiPriority w:val="99"/>
    <w:semiHidden/>
    <w:rsid w:val="00F539D7"/>
    <w:rPr>
      <w:rFonts w:eastAsiaTheme="minorHAnsi"/>
      <w:b/>
      <w:bCs/>
      <w:sz w:val="20"/>
      <w:szCs w:val="20"/>
    </w:rPr>
  </w:style>
  <w:style w:type="paragraph" w:styleId="BalloonText">
    <w:name w:val="Balloon Text"/>
    <w:basedOn w:val="Normal"/>
    <w:link w:val="BalloonTextChar"/>
    <w:uiPriority w:val="99"/>
    <w:semiHidden/>
    <w:unhideWhenUsed/>
    <w:rsid w:val="00F539D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539D7"/>
    <w:rPr>
      <w:rFonts w:ascii="Segoe UI" w:hAnsi="Segoe UI" w:cs="Segoe UI"/>
      <w:sz w:val="18"/>
      <w:szCs w:val="18"/>
    </w:rPr>
  </w:style>
  <w:style w:type="paragraph" w:styleId="TOC3">
    <w:name w:val="toc 3"/>
    <w:basedOn w:val="Normal"/>
    <w:next w:val="Normal"/>
    <w:autoRedefine/>
    <w:uiPriority w:val="39"/>
    <w:unhideWhenUsed/>
    <w:rsid w:val="00F234E2"/>
    <w:pPr>
      <w:spacing w:after="100"/>
      <w:ind w:left="440"/>
    </w:pPr>
  </w:style>
  <w:style w:type="table" w:styleId="GridTable4-Accent6">
    <w:name w:val="Grid Table 4 Accent 6"/>
    <w:basedOn w:val="TableNormal"/>
    <w:uiPriority w:val="49"/>
    <w:rsid w:val="005365EF"/>
    <w:pPr>
      <w:spacing w:after="0" w:line="240" w:lineRule="auto"/>
    </w:pPr>
    <w:tblPr>
      <w:tblStyleRowBandSize w:val="1"/>
      <w:tblStyleColBandSize w:val="1"/>
      <w:tblBorders>
        <w:top w:val="single" w:sz="4" w:space="0" w:color="E2A984" w:themeColor="accent6" w:themeTint="99"/>
        <w:left w:val="single" w:sz="4" w:space="0" w:color="E2A984" w:themeColor="accent6" w:themeTint="99"/>
        <w:bottom w:val="single" w:sz="4" w:space="0" w:color="E2A984" w:themeColor="accent6" w:themeTint="99"/>
        <w:right w:val="single" w:sz="4" w:space="0" w:color="E2A984" w:themeColor="accent6" w:themeTint="99"/>
        <w:insideH w:val="single" w:sz="4" w:space="0" w:color="E2A984" w:themeColor="accent6" w:themeTint="99"/>
        <w:insideV w:val="single" w:sz="4" w:space="0" w:color="E2A984" w:themeColor="accent6" w:themeTint="99"/>
      </w:tblBorders>
    </w:tblPr>
    <w:tblStylePr w:type="firstRow">
      <w:rPr>
        <w:b/>
        <w:bCs/>
        <w:color w:val="FFFFFF" w:themeColor="background1"/>
      </w:rPr>
      <w:tblPr/>
      <w:tcPr>
        <w:tcBorders>
          <w:top w:val="single" w:sz="4" w:space="0" w:color="CF7133" w:themeColor="accent6"/>
          <w:left w:val="single" w:sz="4" w:space="0" w:color="CF7133" w:themeColor="accent6"/>
          <w:bottom w:val="single" w:sz="4" w:space="0" w:color="CF7133" w:themeColor="accent6"/>
          <w:right w:val="single" w:sz="4" w:space="0" w:color="CF7133" w:themeColor="accent6"/>
          <w:insideH w:val="nil"/>
          <w:insideV w:val="nil"/>
        </w:tcBorders>
        <w:shd w:val="clear" w:color="auto" w:fill="CF7133" w:themeFill="accent6"/>
      </w:tcPr>
    </w:tblStylePr>
    <w:tblStylePr w:type="lastRow">
      <w:rPr>
        <w:b/>
        <w:bCs/>
      </w:rPr>
      <w:tblPr/>
      <w:tcPr>
        <w:tcBorders>
          <w:top w:val="double" w:sz="4" w:space="0" w:color="CF7133" w:themeColor="accent6"/>
        </w:tcBorders>
      </w:tcPr>
    </w:tblStylePr>
    <w:tblStylePr w:type="firstCol">
      <w:rPr>
        <w:b/>
        <w:bCs/>
      </w:rPr>
    </w:tblStylePr>
    <w:tblStylePr w:type="lastCol">
      <w:rPr>
        <w:b/>
        <w:bCs/>
      </w:rPr>
    </w:tblStylePr>
    <w:tblStylePr w:type="band1Vert">
      <w:tblPr/>
      <w:tcPr>
        <w:shd w:val="clear" w:color="auto" w:fill="F5E2D5" w:themeFill="accent6" w:themeFillTint="33"/>
      </w:tcPr>
    </w:tblStylePr>
    <w:tblStylePr w:type="band1Horz">
      <w:tblPr/>
      <w:tcPr>
        <w:shd w:val="clear" w:color="auto" w:fill="F5E2D5" w:themeFill="accent6" w:themeFillTint="33"/>
      </w:tcPr>
    </w:tblStylePr>
  </w:style>
  <w:style w:type="character" w:customStyle="1" w:styleId="UnresolvedMention">
    <w:name w:val="Unresolved Mention"/>
    <w:basedOn w:val="DefaultParagraphFont"/>
    <w:uiPriority w:val="99"/>
    <w:semiHidden/>
    <w:unhideWhenUsed/>
    <w:rsid w:val="0097197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7311523">
      <w:bodyDiv w:val="1"/>
      <w:marLeft w:val="0"/>
      <w:marRight w:val="0"/>
      <w:marTop w:val="0"/>
      <w:marBottom w:val="0"/>
      <w:divBdr>
        <w:top w:val="none" w:sz="0" w:space="0" w:color="auto"/>
        <w:left w:val="none" w:sz="0" w:space="0" w:color="auto"/>
        <w:bottom w:val="none" w:sz="0" w:space="0" w:color="auto"/>
        <w:right w:val="none" w:sz="0" w:space="0" w:color="auto"/>
      </w:divBdr>
      <w:divsChild>
        <w:div w:id="15230735">
          <w:marLeft w:val="360"/>
          <w:marRight w:val="0"/>
          <w:marTop w:val="200"/>
          <w:marBottom w:val="0"/>
          <w:divBdr>
            <w:top w:val="none" w:sz="0" w:space="0" w:color="auto"/>
            <w:left w:val="none" w:sz="0" w:space="0" w:color="auto"/>
            <w:bottom w:val="none" w:sz="0" w:space="0" w:color="auto"/>
            <w:right w:val="none" w:sz="0" w:space="0" w:color="auto"/>
          </w:divBdr>
        </w:div>
        <w:div w:id="654840580">
          <w:marLeft w:val="360"/>
          <w:marRight w:val="0"/>
          <w:marTop w:val="200"/>
          <w:marBottom w:val="0"/>
          <w:divBdr>
            <w:top w:val="none" w:sz="0" w:space="0" w:color="auto"/>
            <w:left w:val="none" w:sz="0" w:space="0" w:color="auto"/>
            <w:bottom w:val="none" w:sz="0" w:space="0" w:color="auto"/>
            <w:right w:val="none" w:sz="0" w:space="0" w:color="auto"/>
          </w:divBdr>
        </w:div>
        <w:div w:id="1377662165">
          <w:marLeft w:val="360"/>
          <w:marRight w:val="0"/>
          <w:marTop w:val="200"/>
          <w:marBottom w:val="0"/>
          <w:divBdr>
            <w:top w:val="none" w:sz="0" w:space="0" w:color="auto"/>
            <w:left w:val="none" w:sz="0" w:space="0" w:color="auto"/>
            <w:bottom w:val="none" w:sz="0" w:space="0" w:color="auto"/>
            <w:right w:val="none" w:sz="0" w:space="0" w:color="auto"/>
          </w:divBdr>
        </w:div>
        <w:div w:id="1843928524">
          <w:marLeft w:val="360"/>
          <w:marRight w:val="0"/>
          <w:marTop w:val="200"/>
          <w:marBottom w:val="0"/>
          <w:divBdr>
            <w:top w:val="none" w:sz="0" w:space="0" w:color="auto"/>
            <w:left w:val="none" w:sz="0" w:space="0" w:color="auto"/>
            <w:bottom w:val="none" w:sz="0" w:space="0" w:color="auto"/>
            <w:right w:val="none" w:sz="0" w:space="0" w:color="auto"/>
          </w:divBdr>
        </w:div>
      </w:divsChild>
    </w:div>
    <w:div w:id="203107116">
      <w:bodyDiv w:val="1"/>
      <w:marLeft w:val="0"/>
      <w:marRight w:val="0"/>
      <w:marTop w:val="0"/>
      <w:marBottom w:val="0"/>
      <w:divBdr>
        <w:top w:val="none" w:sz="0" w:space="0" w:color="auto"/>
        <w:left w:val="none" w:sz="0" w:space="0" w:color="auto"/>
        <w:bottom w:val="none" w:sz="0" w:space="0" w:color="auto"/>
        <w:right w:val="none" w:sz="0" w:space="0" w:color="auto"/>
      </w:divBdr>
      <w:divsChild>
        <w:div w:id="387458358">
          <w:marLeft w:val="360"/>
          <w:marRight w:val="0"/>
          <w:marTop w:val="200"/>
          <w:marBottom w:val="0"/>
          <w:divBdr>
            <w:top w:val="none" w:sz="0" w:space="0" w:color="auto"/>
            <w:left w:val="none" w:sz="0" w:space="0" w:color="auto"/>
            <w:bottom w:val="none" w:sz="0" w:space="0" w:color="auto"/>
            <w:right w:val="none" w:sz="0" w:space="0" w:color="auto"/>
          </w:divBdr>
        </w:div>
        <w:div w:id="558905088">
          <w:marLeft w:val="360"/>
          <w:marRight w:val="0"/>
          <w:marTop w:val="200"/>
          <w:marBottom w:val="0"/>
          <w:divBdr>
            <w:top w:val="none" w:sz="0" w:space="0" w:color="auto"/>
            <w:left w:val="none" w:sz="0" w:space="0" w:color="auto"/>
            <w:bottom w:val="none" w:sz="0" w:space="0" w:color="auto"/>
            <w:right w:val="none" w:sz="0" w:space="0" w:color="auto"/>
          </w:divBdr>
        </w:div>
        <w:div w:id="600139442">
          <w:marLeft w:val="360"/>
          <w:marRight w:val="0"/>
          <w:marTop w:val="200"/>
          <w:marBottom w:val="0"/>
          <w:divBdr>
            <w:top w:val="none" w:sz="0" w:space="0" w:color="auto"/>
            <w:left w:val="none" w:sz="0" w:space="0" w:color="auto"/>
            <w:bottom w:val="none" w:sz="0" w:space="0" w:color="auto"/>
            <w:right w:val="none" w:sz="0" w:space="0" w:color="auto"/>
          </w:divBdr>
        </w:div>
        <w:div w:id="691494789">
          <w:marLeft w:val="360"/>
          <w:marRight w:val="0"/>
          <w:marTop w:val="200"/>
          <w:marBottom w:val="0"/>
          <w:divBdr>
            <w:top w:val="none" w:sz="0" w:space="0" w:color="auto"/>
            <w:left w:val="none" w:sz="0" w:space="0" w:color="auto"/>
            <w:bottom w:val="none" w:sz="0" w:space="0" w:color="auto"/>
            <w:right w:val="none" w:sz="0" w:space="0" w:color="auto"/>
          </w:divBdr>
        </w:div>
      </w:divsChild>
    </w:div>
    <w:div w:id="328143354">
      <w:bodyDiv w:val="1"/>
      <w:marLeft w:val="0"/>
      <w:marRight w:val="0"/>
      <w:marTop w:val="0"/>
      <w:marBottom w:val="0"/>
      <w:divBdr>
        <w:top w:val="none" w:sz="0" w:space="0" w:color="auto"/>
        <w:left w:val="none" w:sz="0" w:space="0" w:color="auto"/>
        <w:bottom w:val="none" w:sz="0" w:space="0" w:color="auto"/>
        <w:right w:val="none" w:sz="0" w:space="0" w:color="auto"/>
      </w:divBdr>
      <w:divsChild>
        <w:div w:id="46610078">
          <w:marLeft w:val="360"/>
          <w:marRight w:val="0"/>
          <w:marTop w:val="200"/>
          <w:marBottom w:val="0"/>
          <w:divBdr>
            <w:top w:val="none" w:sz="0" w:space="0" w:color="auto"/>
            <w:left w:val="none" w:sz="0" w:space="0" w:color="auto"/>
            <w:bottom w:val="none" w:sz="0" w:space="0" w:color="auto"/>
            <w:right w:val="none" w:sz="0" w:space="0" w:color="auto"/>
          </w:divBdr>
        </w:div>
        <w:div w:id="664090138">
          <w:marLeft w:val="360"/>
          <w:marRight w:val="0"/>
          <w:marTop w:val="200"/>
          <w:marBottom w:val="0"/>
          <w:divBdr>
            <w:top w:val="none" w:sz="0" w:space="0" w:color="auto"/>
            <w:left w:val="none" w:sz="0" w:space="0" w:color="auto"/>
            <w:bottom w:val="none" w:sz="0" w:space="0" w:color="auto"/>
            <w:right w:val="none" w:sz="0" w:space="0" w:color="auto"/>
          </w:divBdr>
        </w:div>
        <w:div w:id="1091700855">
          <w:marLeft w:val="360"/>
          <w:marRight w:val="0"/>
          <w:marTop w:val="200"/>
          <w:marBottom w:val="0"/>
          <w:divBdr>
            <w:top w:val="none" w:sz="0" w:space="0" w:color="auto"/>
            <w:left w:val="none" w:sz="0" w:space="0" w:color="auto"/>
            <w:bottom w:val="none" w:sz="0" w:space="0" w:color="auto"/>
            <w:right w:val="none" w:sz="0" w:space="0" w:color="auto"/>
          </w:divBdr>
        </w:div>
        <w:div w:id="1399938594">
          <w:marLeft w:val="360"/>
          <w:marRight w:val="0"/>
          <w:marTop w:val="200"/>
          <w:marBottom w:val="0"/>
          <w:divBdr>
            <w:top w:val="none" w:sz="0" w:space="0" w:color="auto"/>
            <w:left w:val="none" w:sz="0" w:space="0" w:color="auto"/>
            <w:bottom w:val="none" w:sz="0" w:space="0" w:color="auto"/>
            <w:right w:val="none" w:sz="0" w:space="0" w:color="auto"/>
          </w:divBdr>
        </w:div>
        <w:div w:id="1506627118">
          <w:marLeft w:val="360"/>
          <w:marRight w:val="0"/>
          <w:marTop w:val="200"/>
          <w:marBottom w:val="0"/>
          <w:divBdr>
            <w:top w:val="none" w:sz="0" w:space="0" w:color="auto"/>
            <w:left w:val="none" w:sz="0" w:space="0" w:color="auto"/>
            <w:bottom w:val="none" w:sz="0" w:space="0" w:color="auto"/>
            <w:right w:val="none" w:sz="0" w:space="0" w:color="auto"/>
          </w:divBdr>
        </w:div>
        <w:div w:id="1685084617">
          <w:marLeft w:val="360"/>
          <w:marRight w:val="0"/>
          <w:marTop w:val="200"/>
          <w:marBottom w:val="0"/>
          <w:divBdr>
            <w:top w:val="none" w:sz="0" w:space="0" w:color="auto"/>
            <w:left w:val="none" w:sz="0" w:space="0" w:color="auto"/>
            <w:bottom w:val="none" w:sz="0" w:space="0" w:color="auto"/>
            <w:right w:val="none" w:sz="0" w:space="0" w:color="auto"/>
          </w:divBdr>
        </w:div>
      </w:divsChild>
    </w:div>
    <w:div w:id="331841518">
      <w:bodyDiv w:val="1"/>
      <w:marLeft w:val="0"/>
      <w:marRight w:val="0"/>
      <w:marTop w:val="0"/>
      <w:marBottom w:val="0"/>
      <w:divBdr>
        <w:top w:val="none" w:sz="0" w:space="0" w:color="auto"/>
        <w:left w:val="none" w:sz="0" w:space="0" w:color="auto"/>
        <w:bottom w:val="none" w:sz="0" w:space="0" w:color="auto"/>
        <w:right w:val="none" w:sz="0" w:space="0" w:color="auto"/>
      </w:divBdr>
    </w:div>
    <w:div w:id="400643979">
      <w:bodyDiv w:val="1"/>
      <w:marLeft w:val="0"/>
      <w:marRight w:val="0"/>
      <w:marTop w:val="0"/>
      <w:marBottom w:val="0"/>
      <w:divBdr>
        <w:top w:val="none" w:sz="0" w:space="0" w:color="auto"/>
        <w:left w:val="none" w:sz="0" w:space="0" w:color="auto"/>
        <w:bottom w:val="none" w:sz="0" w:space="0" w:color="auto"/>
        <w:right w:val="none" w:sz="0" w:space="0" w:color="auto"/>
      </w:divBdr>
      <w:divsChild>
        <w:div w:id="615910160">
          <w:marLeft w:val="360"/>
          <w:marRight w:val="0"/>
          <w:marTop w:val="200"/>
          <w:marBottom w:val="0"/>
          <w:divBdr>
            <w:top w:val="none" w:sz="0" w:space="0" w:color="auto"/>
            <w:left w:val="none" w:sz="0" w:space="0" w:color="auto"/>
            <w:bottom w:val="none" w:sz="0" w:space="0" w:color="auto"/>
            <w:right w:val="none" w:sz="0" w:space="0" w:color="auto"/>
          </w:divBdr>
        </w:div>
        <w:div w:id="942615363">
          <w:marLeft w:val="360"/>
          <w:marRight w:val="0"/>
          <w:marTop w:val="200"/>
          <w:marBottom w:val="0"/>
          <w:divBdr>
            <w:top w:val="none" w:sz="0" w:space="0" w:color="auto"/>
            <w:left w:val="none" w:sz="0" w:space="0" w:color="auto"/>
            <w:bottom w:val="none" w:sz="0" w:space="0" w:color="auto"/>
            <w:right w:val="none" w:sz="0" w:space="0" w:color="auto"/>
          </w:divBdr>
        </w:div>
        <w:div w:id="989752144">
          <w:marLeft w:val="360"/>
          <w:marRight w:val="0"/>
          <w:marTop w:val="200"/>
          <w:marBottom w:val="0"/>
          <w:divBdr>
            <w:top w:val="none" w:sz="0" w:space="0" w:color="auto"/>
            <w:left w:val="none" w:sz="0" w:space="0" w:color="auto"/>
            <w:bottom w:val="none" w:sz="0" w:space="0" w:color="auto"/>
            <w:right w:val="none" w:sz="0" w:space="0" w:color="auto"/>
          </w:divBdr>
        </w:div>
        <w:div w:id="1063943437">
          <w:marLeft w:val="360"/>
          <w:marRight w:val="0"/>
          <w:marTop w:val="200"/>
          <w:marBottom w:val="0"/>
          <w:divBdr>
            <w:top w:val="none" w:sz="0" w:space="0" w:color="auto"/>
            <w:left w:val="none" w:sz="0" w:space="0" w:color="auto"/>
            <w:bottom w:val="none" w:sz="0" w:space="0" w:color="auto"/>
            <w:right w:val="none" w:sz="0" w:space="0" w:color="auto"/>
          </w:divBdr>
        </w:div>
      </w:divsChild>
    </w:div>
    <w:div w:id="402796987">
      <w:bodyDiv w:val="1"/>
      <w:marLeft w:val="0"/>
      <w:marRight w:val="0"/>
      <w:marTop w:val="0"/>
      <w:marBottom w:val="0"/>
      <w:divBdr>
        <w:top w:val="none" w:sz="0" w:space="0" w:color="auto"/>
        <w:left w:val="none" w:sz="0" w:space="0" w:color="auto"/>
        <w:bottom w:val="none" w:sz="0" w:space="0" w:color="auto"/>
        <w:right w:val="none" w:sz="0" w:space="0" w:color="auto"/>
      </w:divBdr>
      <w:divsChild>
        <w:div w:id="358700516">
          <w:marLeft w:val="360"/>
          <w:marRight w:val="0"/>
          <w:marTop w:val="200"/>
          <w:marBottom w:val="0"/>
          <w:divBdr>
            <w:top w:val="none" w:sz="0" w:space="0" w:color="auto"/>
            <w:left w:val="none" w:sz="0" w:space="0" w:color="auto"/>
            <w:bottom w:val="none" w:sz="0" w:space="0" w:color="auto"/>
            <w:right w:val="none" w:sz="0" w:space="0" w:color="auto"/>
          </w:divBdr>
        </w:div>
        <w:div w:id="495222750">
          <w:marLeft w:val="360"/>
          <w:marRight w:val="0"/>
          <w:marTop w:val="200"/>
          <w:marBottom w:val="0"/>
          <w:divBdr>
            <w:top w:val="none" w:sz="0" w:space="0" w:color="auto"/>
            <w:left w:val="none" w:sz="0" w:space="0" w:color="auto"/>
            <w:bottom w:val="none" w:sz="0" w:space="0" w:color="auto"/>
            <w:right w:val="none" w:sz="0" w:space="0" w:color="auto"/>
          </w:divBdr>
        </w:div>
        <w:div w:id="610284802">
          <w:marLeft w:val="360"/>
          <w:marRight w:val="0"/>
          <w:marTop w:val="200"/>
          <w:marBottom w:val="0"/>
          <w:divBdr>
            <w:top w:val="none" w:sz="0" w:space="0" w:color="auto"/>
            <w:left w:val="none" w:sz="0" w:space="0" w:color="auto"/>
            <w:bottom w:val="none" w:sz="0" w:space="0" w:color="auto"/>
            <w:right w:val="none" w:sz="0" w:space="0" w:color="auto"/>
          </w:divBdr>
        </w:div>
        <w:div w:id="1529875526">
          <w:marLeft w:val="360"/>
          <w:marRight w:val="0"/>
          <w:marTop w:val="200"/>
          <w:marBottom w:val="0"/>
          <w:divBdr>
            <w:top w:val="none" w:sz="0" w:space="0" w:color="auto"/>
            <w:left w:val="none" w:sz="0" w:space="0" w:color="auto"/>
            <w:bottom w:val="none" w:sz="0" w:space="0" w:color="auto"/>
            <w:right w:val="none" w:sz="0" w:space="0" w:color="auto"/>
          </w:divBdr>
        </w:div>
      </w:divsChild>
    </w:div>
    <w:div w:id="430441275">
      <w:bodyDiv w:val="1"/>
      <w:marLeft w:val="0"/>
      <w:marRight w:val="0"/>
      <w:marTop w:val="0"/>
      <w:marBottom w:val="0"/>
      <w:divBdr>
        <w:top w:val="none" w:sz="0" w:space="0" w:color="auto"/>
        <w:left w:val="none" w:sz="0" w:space="0" w:color="auto"/>
        <w:bottom w:val="none" w:sz="0" w:space="0" w:color="auto"/>
        <w:right w:val="none" w:sz="0" w:space="0" w:color="auto"/>
      </w:divBdr>
      <w:divsChild>
        <w:div w:id="250699706">
          <w:marLeft w:val="360"/>
          <w:marRight w:val="0"/>
          <w:marTop w:val="200"/>
          <w:marBottom w:val="0"/>
          <w:divBdr>
            <w:top w:val="none" w:sz="0" w:space="0" w:color="auto"/>
            <w:left w:val="none" w:sz="0" w:space="0" w:color="auto"/>
            <w:bottom w:val="none" w:sz="0" w:space="0" w:color="auto"/>
            <w:right w:val="none" w:sz="0" w:space="0" w:color="auto"/>
          </w:divBdr>
        </w:div>
        <w:div w:id="341130738">
          <w:marLeft w:val="360"/>
          <w:marRight w:val="0"/>
          <w:marTop w:val="200"/>
          <w:marBottom w:val="0"/>
          <w:divBdr>
            <w:top w:val="none" w:sz="0" w:space="0" w:color="auto"/>
            <w:left w:val="none" w:sz="0" w:space="0" w:color="auto"/>
            <w:bottom w:val="none" w:sz="0" w:space="0" w:color="auto"/>
            <w:right w:val="none" w:sz="0" w:space="0" w:color="auto"/>
          </w:divBdr>
        </w:div>
        <w:div w:id="364215132">
          <w:marLeft w:val="360"/>
          <w:marRight w:val="0"/>
          <w:marTop w:val="200"/>
          <w:marBottom w:val="0"/>
          <w:divBdr>
            <w:top w:val="none" w:sz="0" w:space="0" w:color="auto"/>
            <w:left w:val="none" w:sz="0" w:space="0" w:color="auto"/>
            <w:bottom w:val="none" w:sz="0" w:space="0" w:color="auto"/>
            <w:right w:val="none" w:sz="0" w:space="0" w:color="auto"/>
          </w:divBdr>
        </w:div>
        <w:div w:id="1628971477">
          <w:marLeft w:val="360"/>
          <w:marRight w:val="0"/>
          <w:marTop w:val="200"/>
          <w:marBottom w:val="0"/>
          <w:divBdr>
            <w:top w:val="none" w:sz="0" w:space="0" w:color="auto"/>
            <w:left w:val="none" w:sz="0" w:space="0" w:color="auto"/>
            <w:bottom w:val="none" w:sz="0" w:space="0" w:color="auto"/>
            <w:right w:val="none" w:sz="0" w:space="0" w:color="auto"/>
          </w:divBdr>
        </w:div>
      </w:divsChild>
    </w:div>
    <w:div w:id="1184437200">
      <w:bodyDiv w:val="1"/>
      <w:marLeft w:val="0"/>
      <w:marRight w:val="0"/>
      <w:marTop w:val="0"/>
      <w:marBottom w:val="0"/>
      <w:divBdr>
        <w:top w:val="none" w:sz="0" w:space="0" w:color="auto"/>
        <w:left w:val="none" w:sz="0" w:space="0" w:color="auto"/>
        <w:bottom w:val="none" w:sz="0" w:space="0" w:color="auto"/>
        <w:right w:val="none" w:sz="0" w:space="0" w:color="auto"/>
      </w:divBdr>
      <w:divsChild>
        <w:div w:id="1001742854">
          <w:marLeft w:val="360"/>
          <w:marRight w:val="0"/>
          <w:marTop w:val="200"/>
          <w:marBottom w:val="0"/>
          <w:divBdr>
            <w:top w:val="none" w:sz="0" w:space="0" w:color="auto"/>
            <w:left w:val="none" w:sz="0" w:space="0" w:color="auto"/>
            <w:bottom w:val="none" w:sz="0" w:space="0" w:color="auto"/>
            <w:right w:val="none" w:sz="0" w:space="0" w:color="auto"/>
          </w:divBdr>
        </w:div>
        <w:div w:id="1044135930">
          <w:marLeft w:val="360"/>
          <w:marRight w:val="0"/>
          <w:marTop w:val="200"/>
          <w:marBottom w:val="0"/>
          <w:divBdr>
            <w:top w:val="none" w:sz="0" w:space="0" w:color="auto"/>
            <w:left w:val="none" w:sz="0" w:space="0" w:color="auto"/>
            <w:bottom w:val="none" w:sz="0" w:space="0" w:color="auto"/>
            <w:right w:val="none" w:sz="0" w:space="0" w:color="auto"/>
          </w:divBdr>
        </w:div>
        <w:div w:id="1529642415">
          <w:marLeft w:val="360"/>
          <w:marRight w:val="0"/>
          <w:marTop w:val="200"/>
          <w:marBottom w:val="0"/>
          <w:divBdr>
            <w:top w:val="none" w:sz="0" w:space="0" w:color="auto"/>
            <w:left w:val="none" w:sz="0" w:space="0" w:color="auto"/>
            <w:bottom w:val="none" w:sz="0" w:space="0" w:color="auto"/>
            <w:right w:val="none" w:sz="0" w:space="0" w:color="auto"/>
          </w:divBdr>
        </w:div>
        <w:div w:id="1755934930">
          <w:marLeft w:val="360"/>
          <w:marRight w:val="0"/>
          <w:marTop w:val="200"/>
          <w:marBottom w:val="0"/>
          <w:divBdr>
            <w:top w:val="none" w:sz="0" w:space="0" w:color="auto"/>
            <w:left w:val="none" w:sz="0" w:space="0" w:color="auto"/>
            <w:bottom w:val="none" w:sz="0" w:space="0" w:color="auto"/>
            <w:right w:val="none" w:sz="0" w:space="0" w:color="auto"/>
          </w:divBdr>
        </w:div>
        <w:div w:id="1801534772">
          <w:marLeft w:val="360"/>
          <w:marRight w:val="0"/>
          <w:marTop w:val="200"/>
          <w:marBottom w:val="0"/>
          <w:divBdr>
            <w:top w:val="none" w:sz="0" w:space="0" w:color="auto"/>
            <w:left w:val="none" w:sz="0" w:space="0" w:color="auto"/>
            <w:bottom w:val="none" w:sz="0" w:space="0" w:color="auto"/>
            <w:right w:val="none" w:sz="0" w:space="0" w:color="auto"/>
          </w:divBdr>
        </w:div>
      </w:divsChild>
    </w:div>
    <w:div w:id="1478182000">
      <w:bodyDiv w:val="1"/>
      <w:marLeft w:val="0"/>
      <w:marRight w:val="0"/>
      <w:marTop w:val="0"/>
      <w:marBottom w:val="0"/>
      <w:divBdr>
        <w:top w:val="none" w:sz="0" w:space="0" w:color="auto"/>
        <w:left w:val="none" w:sz="0" w:space="0" w:color="auto"/>
        <w:bottom w:val="none" w:sz="0" w:space="0" w:color="auto"/>
        <w:right w:val="none" w:sz="0" w:space="0" w:color="auto"/>
      </w:divBdr>
      <w:divsChild>
        <w:div w:id="547111459">
          <w:marLeft w:val="360"/>
          <w:marRight w:val="0"/>
          <w:marTop w:val="200"/>
          <w:marBottom w:val="0"/>
          <w:divBdr>
            <w:top w:val="none" w:sz="0" w:space="0" w:color="auto"/>
            <w:left w:val="none" w:sz="0" w:space="0" w:color="auto"/>
            <w:bottom w:val="none" w:sz="0" w:space="0" w:color="auto"/>
            <w:right w:val="none" w:sz="0" w:space="0" w:color="auto"/>
          </w:divBdr>
        </w:div>
        <w:div w:id="847793585">
          <w:marLeft w:val="360"/>
          <w:marRight w:val="0"/>
          <w:marTop w:val="200"/>
          <w:marBottom w:val="0"/>
          <w:divBdr>
            <w:top w:val="none" w:sz="0" w:space="0" w:color="auto"/>
            <w:left w:val="none" w:sz="0" w:space="0" w:color="auto"/>
            <w:bottom w:val="none" w:sz="0" w:space="0" w:color="auto"/>
            <w:right w:val="none" w:sz="0" w:space="0" w:color="auto"/>
          </w:divBdr>
        </w:div>
        <w:div w:id="1082143086">
          <w:marLeft w:val="360"/>
          <w:marRight w:val="0"/>
          <w:marTop w:val="200"/>
          <w:marBottom w:val="0"/>
          <w:divBdr>
            <w:top w:val="none" w:sz="0" w:space="0" w:color="auto"/>
            <w:left w:val="none" w:sz="0" w:space="0" w:color="auto"/>
            <w:bottom w:val="none" w:sz="0" w:space="0" w:color="auto"/>
            <w:right w:val="none" w:sz="0" w:space="0" w:color="auto"/>
          </w:divBdr>
        </w:div>
        <w:div w:id="1186166625">
          <w:marLeft w:val="360"/>
          <w:marRight w:val="0"/>
          <w:marTop w:val="200"/>
          <w:marBottom w:val="0"/>
          <w:divBdr>
            <w:top w:val="none" w:sz="0" w:space="0" w:color="auto"/>
            <w:left w:val="none" w:sz="0" w:space="0" w:color="auto"/>
            <w:bottom w:val="none" w:sz="0" w:space="0" w:color="auto"/>
            <w:right w:val="none" w:sz="0" w:space="0" w:color="auto"/>
          </w:divBdr>
        </w:div>
      </w:divsChild>
    </w:div>
    <w:div w:id="1580363949">
      <w:bodyDiv w:val="1"/>
      <w:marLeft w:val="0"/>
      <w:marRight w:val="0"/>
      <w:marTop w:val="0"/>
      <w:marBottom w:val="0"/>
      <w:divBdr>
        <w:top w:val="none" w:sz="0" w:space="0" w:color="auto"/>
        <w:left w:val="none" w:sz="0" w:space="0" w:color="auto"/>
        <w:bottom w:val="none" w:sz="0" w:space="0" w:color="auto"/>
        <w:right w:val="none" w:sz="0" w:space="0" w:color="auto"/>
      </w:divBdr>
      <w:divsChild>
        <w:div w:id="256058777">
          <w:marLeft w:val="360"/>
          <w:marRight w:val="0"/>
          <w:marTop w:val="200"/>
          <w:marBottom w:val="0"/>
          <w:divBdr>
            <w:top w:val="none" w:sz="0" w:space="0" w:color="auto"/>
            <w:left w:val="none" w:sz="0" w:space="0" w:color="auto"/>
            <w:bottom w:val="none" w:sz="0" w:space="0" w:color="auto"/>
            <w:right w:val="none" w:sz="0" w:space="0" w:color="auto"/>
          </w:divBdr>
        </w:div>
        <w:div w:id="772743686">
          <w:marLeft w:val="360"/>
          <w:marRight w:val="0"/>
          <w:marTop w:val="200"/>
          <w:marBottom w:val="0"/>
          <w:divBdr>
            <w:top w:val="none" w:sz="0" w:space="0" w:color="auto"/>
            <w:left w:val="none" w:sz="0" w:space="0" w:color="auto"/>
            <w:bottom w:val="none" w:sz="0" w:space="0" w:color="auto"/>
            <w:right w:val="none" w:sz="0" w:space="0" w:color="auto"/>
          </w:divBdr>
        </w:div>
        <w:div w:id="2121564070">
          <w:marLeft w:val="360"/>
          <w:marRight w:val="0"/>
          <w:marTop w:val="200"/>
          <w:marBottom w:val="0"/>
          <w:divBdr>
            <w:top w:val="none" w:sz="0" w:space="0" w:color="auto"/>
            <w:left w:val="none" w:sz="0" w:space="0" w:color="auto"/>
            <w:bottom w:val="none" w:sz="0" w:space="0" w:color="auto"/>
            <w:right w:val="none" w:sz="0" w:space="0" w:color="auto"/>
          </w:divBdr>
        </w:div>
      </w:divsChild>
    </w:div>
    <w:div w:id="1588804838">
      <w:bodyDiv w:val="1"/>
      <w:marLeft w:val="0"/>
      <w:marRight w:val="0"/>
      <w:marTop w:val="0"/>
      <w:marBottom w:val="0"/>
      <w:divBdr>
        <w:top w:val="none" w:sz="0" w:space="0" w:color="auto"/>
        <w:left w:val="none" w:sz="0" w:space="0" w:color="auto"/>
        <w:bottom w:val="none" w:sz="0" w:space="0" w:color="auto"/>
        <w:right w:val="none" w:sz="0" w:space="0" w:color="auto"/>
      </w:divBdr>
    </w:div>
    <w:div w:id="1635023214">
      <w:bodyDiv w:val="1"/>
      <w:marLeft w:val="0"/>
      <w:marRight w:val="0"/>
      <w:marTop w:val="0"/>
      <w:marBottom w:val="0"/>
      <w:divBdr>
        <w:top w:val="none" w:sz="0" w:space="0" w:color="auto"/>
        <w:left w:val="none" w:sz="0" w:space="0" w:color="auto"/>
        <w:bottom w:val="none" w:sz="0" w:space="0" w:color="auto"/>
        <w:right w:val="none" w:sz="0" w:space="0" w:color="auto"/>
      </w:divBdr>
    </w:div>
    <w:div w:id="1643460437">
      <w:bodyDiv w:val="1"/>
      <w:marLeft w:val="0"/>
      <w:marRight w:val="0"/>
      <w:marTop w:val="0"/>
      <w:marBottom w:val="0"/>
      <w:divBdr>
        <w:top w:val="none" w:sz="0" w:space="0" w:color="auto"/>
        <w:left w:val="none" w:sz="0" w:space="0" w:color="auto"/>
        <w:bottom w:val="none" w:sz="0" w:space="0" w:color="auto"/>
        <w:right w:val="none" w:sz="0" w:space="0" w:color="auto"/>
      </w:divBdr>
      <w:divsChild>
        <w:div w:id="480391100">
          <w:marLeft w:val="360"/>
          <w:marRight w:val="0"/>
          <w:marTop w:val="200"/>
          <w:marBottom w:val="0"/>
          <w:divBdr>
            <w:top w:val="none" w:sz="0" w:space="0" w:color="auto"/>
            <w:left w:val="none" w:sz="0" w:space="0" w:color="auto"/>
            <w:bottom w:val="none" w:sz="0" w:space="0" w:color="auto"/>
            <w:right w:val="none" w:sz="0" w:space="0" w:color="auto"/>
          </w:divBdr>
        </w:div>
        <w:div w:id="787049070">
          <w:marLeft w:val="360"/>
          <w:marRight w:val="0"/>
          <w:marTop w:val="200"/>
          <w:marBottom w:val="0"/>
          <w:divBdr>
            <w:top w:val="none" w:sz="0" w:space="0" w:color="auto"/>
            <w:left w:val="none" w:sz="0" w:space="0" w:color="auto"/>
            <w:bottom w:val="none" w:sz="0" w:space="0" w:color="auto"/>
            <w:right w:val="none" w:sz="0" w:space="0" w:color="auto"/>
          </w:divBdr>
        </w:div>
        <w:div w:id="1922790036">
          <w:marLeft w:val="360"/>
          <w:marRight w:val="0"/>
          <w:marTop w:val="200"/>
          <w:marBottom w:val="0"/>
          <w:divBdr>
            <w:top w:val="none" w:sz="0" w:space="0" w:color="auto"/>
            <w:left w:val="none" w:sz="0" w:space="0" w:color="auto"/>
            <w:bottom w:val="none" w:sz="0" w:space="0" w:color="auto"/>
            <w:right w:val="none" w:sz="0" w:space="0" w:color="auto"/>
          </w:divBdr>
        </w:div>
        <w:div w:id="1953856512">
          <w:marLeft w:val="360"/>
          <w:marRight w:val="0"/>
          <w:marTop w:val="200"/>
          <w:marBottom w:val="0"/>
          <w:divBdr>
            <w:top w:val="none" w:sz="0" w:space="0" w:color="auto"/>
            <w:left w:val="none" w:sz="0" w:space="0" w:color="auto"/>
            <w:bottom w:val="none" w:sz="0" w:space="0" w:color="auto"/>
            <w:right w:val="none" w:sz="0" w:space="0" w:color="auto"/>
          </w:divBdr>
        </w:div>
      </w:divsChild>
    </w:div>
    <w:div w:id="1673290939">
      <w:bodyDiv w:val="1"/>
      <w:marLeft w:val="0"/>
      <w:marRight w:val="0"/>
      <w:marTop w:val="0"/>
      <w:marBottom w:val="0"/>
      <w:divBdr>
        <w:top w:val="none" w:sz="0" w:space="0" w:color="auto"/>
        <w:left w:val="none" w:sz="0" w:space="0" w:color="auto"/>
        <w:bottom w:val="none" w:sz="0" w:space="0" w:color="auto"/>
        <w:right w:val="none" w:sz="0" w:space="0" w:color="auto"/>
      </w:divBdr>
      <w:divsChild>
        <w:div w:id="388111058">
          <w:marLeft w:val="360"/>
          <w:marRight w:val="0"/>
          <w:marTop w:val="200"/>
          <w:marBottom w:val="0"/>
          <w:divBdr>
            <w:top w:val="none" w:sz="0" w:space="0" w:color="auto"/>
            <w:left w:val="none" w:sz="0" w:space="0" w:color="auto"/>
            <w:bottom w:val="none" w:sz="0" w:space="0" w:color="auto"/>
            <w:right w:val="none" w:sz="0" w:space="0" w:color="auto"/>
          </w:divBdr>
        </w:div>
        <w:div w:id="788280918">
          <w:marLeft w:val="360"/>
          <w:marRight w:val="0"/>
          <w:marTop w:val="200"/>
          <w:marBottom w:val="0"/>
          <w:divBdr>
            <w:top w:val="none" w:sz="0" w:space="0" w:color="auto"/>
            <w:left w:val="none" w:sz="0" w:space="0" w:color="auto"/>
            <w:bottom w:val="none" w:sz="0" w:space="0" w:color="auto"/>
            <w:right w:val="none" w:sz="0" w:space="0" w:color="auto"/>
          </w:divBdr>
        </w:div>
        <w:div w:id="1322392604">
          <w:marLeft w:val="360"/>
          <w:marRight w:val="0"/>
          <w:marTop w:val="200"/>
          <w:marBottom w:val="0"/>
          <w:divBdr>
            <w:top w:val="none" w:sz="0" w:space="0" w:color="auto"/>
            <w:left w:val="none" w:sz="0" w:space="0" w:color="auto"/>
            <w:bottom w:val="none" w:sz="0" w:space="0" w:color="auto"/>
            <w:right w:val="none" w:sz="0" w:space="0" w:color="auto"/>
          </w:divBdr>
        </w:div>
        <w:div w:id="1541625477">
          <w:marLeft w:val="360"/>
          <w:marRight w:val="0"/>
          <w:marTop w:val="200"/>
          <w:marBottom w:val="0"/>
          <w:divBdr>
            <w:top w:val="none" w:sz="0" w:space="0" w:color="auto"/>
            <w:left w:val="none" w:sz="0" w:space="0" w:color="auto"/>
            <w:bottom w:val="none" w:sz="0" w:space="0" w:color="auto"/>
            <w:right w:val="none" w:sz="0" w:space="0" w:color="auto"/>
          </w:divBdr>
        </w:div>
        <w:div w:id="1899705503">
          <w:marLeft w:val="360"/>
          <w:marRight w:val="0"/>
          <w:marTop w:val="200"/>
          <w:marBottom w:val="0"/>
          <w:divBdr>
            <w:top w:val="none" w:sz="0" w:space="0" w:color="auto"/>
            <w:left w:val="none" w:sz="0" w:space="0" w:color="auto"/>
            <w:bottom w:val="none" w:sz="0" w:space="0" w:color="auto"/>
            <w:right w:val="none" w:sz="0" w:space="0" w:color="auto"/>
          </w:divBdr>
        </w:div>
        <w:div w:id="2103062864">
          <w:marLeft w:val="360"/>
          <w:marRight w:val="0"/>
          <w:marTop w:val="200"/>
          <w:marBottom w:val="0"/>
          <w:divBdr>
            <w:top w:val="none" w:sz="0" w:space="0" w:color="auto"/>
            <w:left w:val="none" w:sz="0" w:space="0" w:color="auto"/>
            <w:bottom w:val="none" w:sz="0" w:space="0" w:color="auto"/>
            <w:right w:val="none" w:sz="0" w:space="0" w:color="auto"/>
          </w:divBdr>
        </w:div>
      </w:divsChild>
    </w:div>
    <w:div w:id="1784835388">
      <w:bodyDiv w:val="1"/>
      <w:marLeft w:val="0"/>
      <w:marRight w:val="0"/>
      <w:marTop w:val="0"/>
      <w:marBottom w:val="0"/>
      <w:divBdr>
        <w:top w:val="none" w:sz="0" w:space="0" w:color="auto"/>
        <w:left w:val="none" w:sz="0" w:space="0" w:color="auto"/>
        <w:bottom w:val="none" w:sz="0" w:space="0" w:color="auto"/>
        <w:right w:val="none" w:sz="0" w:space="0" w:color="auto"/>
      </w:divBdr>
      <w:divsChild>
        <w:div w:id="721754881">
          <w:marLeft w:val="360"/>
          <w:marRight w:val="0"/>
          <w:marTop w:val="200"/>
          <w:marBottom w:val="0"/>
          <w:divBdr>
            <w:top w:val="none" w:sz="0" w:space="0" w:color="auto"/>
            <w:left w:val="none" w:sz="0" w:space="0" w:color="auto"/>
            <w:bottom w:val="none" w:sz="0" w:space="0" w:color="auto"/>
            <w:right w:val="none" w:sz="0" w:space="0" w:color="auto"/>
          </w:divBdr>
        </w:div>
        <w:div w:id="767505572">
          <w:marLeft w:val="360"/>
          <w:marRight w:val="0"/>
          <w:marTop w:val="200"/>
          <w:marBottom w:val="0"/>
          <w:divBdr>
            <w:top w:val="none" w:sz="0" w:space="0" w:color="auto"/>
            <w:left w:val="none" w:sz="0" w:space="0" w:color="auto"/>
            <w:bottom w:val="none" w:sz="0" w:space="0" w:color="auto"/>
            <w:right w:val="none" w:sz="0" w:space="0" w:color="auto"/>
          </w:divBdr>
        </w:div>
        <w:div w:id="801576492">
          <w:marLeft w:val="360"/>
          <w:marRight w:val="0"/>
          <w:marTop w:val="200"/>
          <w:marBottom w:val="0"/>
          <w:divBdr>
            <w:top w:val="none" w:sz="0" w:space="0" w:color="auto"/>
            <w:left w:val="none" w:sz="0" w:space="0" w:color="auto"/>
            <w:bottom w:val="none" w:sz="0" w:space="0" w:color="auto"/>
            <w:right w:val="none" w:sz="0" w:space="0" w:color="auto"/>
          </w:divBdr>
        </w:div>
        <w:div w:id="890456968">
          <w:marLeft w:val="360"/>
          <w:marRight w:val="0"/>
          <w:marTop w:val="200"/>
          <w:marBottom w:val="0"/>
          <w:divBdr>
            <w:top w:val="none" w:sz="0" w:space="0" w:color="auto"/>
            <w:left w:val="none" w:sz="0" w:space="0" w:color="auto"/>
            <w:bottom w:val="none" w:sz="0" w:space="0" w:color="auto"/>
            <w:right w:val="none" w:sz="0" w:space="0" w:color="auto"/>
          </w:divBdr>
        </w:div>
        <w:div w:id="1037435096">
          <w:marLeft w:val="360"/>
          <w:marRight w:val="0"/>
          <w:marTop w:val="200"/>
          <w:marBottom w:val="0"/>
          <w:divBdr>
            <w:top w:val="none" w:sz="0" w:space="0" w:color="auto"/>
            <w:left w:val="none" w:sz="0" w:space="0" w:color="auto"/>
            <w:bottom w:val="none" w:sz="0" w:space="0" w:color="auto"/>
            <w:right w:val="none" w:sz="0" w:space="0" w:color="auto"/>
          </w:divBdr>
        </w:div>
        <w:div w:id="2033872535">
          <w:marLeft w:val="360"/>
          <w:marRight w:val="0"/>
          <w:marTop w:val="200"/>
          <w:marBottom w:val="0"/>
          <w:divBdr>
            <w:top w:val="none" w:sz="0" w:space="0" w:color="auto"/>
            <w:left w:val="none" w:sz="0" w:space="0" w:color="auto"/>
            <w:bottom w:val="none" w:sz="0" w:space="0" w:color="auto"/>
            <w:right w:val="none" w:sz="0" w:space="0" w:color="auto"/>
          </w:divBdr>
        </w:div>
      </w:divsChild>
    </w:div>
    <w:div w:id="1851986264">
      <w:bodyDiv w:val="1"/>
      <w:marLeft w:val="0"/>
      <w:marRight w:val="0"/>
      <w:marTop w:val="0"/>
      <w:marBottom w:val="0"/>
      <w:divBdr>
        <w:top w:val="none" w:sz="0" w:space="0" w:color="auto"/>
        <w:left w:val="none" w:sz="0" w:space="0" w:color="auto"/>
        <w:bottom w:val="none" w:sz="0" w:space="0" w:color="auto"/>
        <w:right w:val="none" w:sz="0" w:space="0" w:color="auto"/>
      </w:divBdr>
      <w:divsChild>
        <w:div w:id="449321047">
          <w:marLeft w:val="360"/>
          <w:marRight w:val="0"/>
          <w:marTop w:val="200"/>
          <w:marBottom w:val="0"/>
          <w:divBdr>
            <w:top w:val="none" w:sz="0" w:space="0" w:color="auto"/>
            <w:left w:val="none" w:sz="0" w:space="0" w:color="auto"/>
            <w:bottom w:val="none" w:sz="0" w:space="0" w:color="auto"/>
            <w:right w:val="none" w:sz="0" w:space="0" w:color="auto"/>
          </w:divBdr>
        </w:div>
        <w:div w:id="1693068237">
          <w:marLeft w:val="360"/>
          <w:marRight w:val="0"/>
          <w:marTop w:val="200"/>
          <w:marBottom w:val="0"/>
          <w:divBdr>
            <w:top w:val="none" w:sz="0" w:space="0" w:color="auto"/>
            <w:left w:val="none" w:sz="0" w:space="0" w:color="auto"/>
            <w:bottom w:val="none" w:sz="0" w:space="0" w:color="auto"/>
            <w:right w:val="none" w:sz="0" w:space="0" w:color="auto"/>
          </w:divBdr>
        </w:div>
        <w:div w:id="2130204055">
          <w:marLeft w:val="360"/>
          <w:marRight w:val="0"/>
          <w:marTop w:val="200"/>
          <w:marBottom w:val="0"/>
          <w:divBdr>
            <w:top w:val="none" w:sz="0" w:space="0" w:color="auto"/>
            <w:left w:val="none" w:sz="0" w:space="0" w:color="auto"/>
            <w:bottom w:val="none" w:sz="0" w:space="0" w:color="auto"/>
            <w:right w:val="none" w:sz="0" w:space="0" w:color="auto"/>
          </w:divBdr>
        </w:div>
        <w:div w:id="2135557398">
          <w:marLeft w:val="360"/>
          <w:marRight w:val="0"/>
          <w:marTop w:val="2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diagramQuickStyle" Target="diagrams/quickStyle1.xml"/><Relationship Id="rId18" Type="http://schemas.openxmlformats.org/officeDocument/2006/relationships/hyperlink" Target="https://www.geostat.ge/ka/modules/categories/41/mosakhleoba" TargetMode="External"/><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diagramQuickStyle" Target="diagrams/quickStyle2.xml"/><Relationship Id="rId7" Type="http://schemas.openxmlformats.org/officeDocument/2006/relationships/footnotes" Target="footnotes.xml"/><Relationship Id="rId12" Type="http://schemas.openxmlformats.org/officeDocument/2006/relationships/diagramLayout" Target="diagrams/layout1.xml"/><Relationship Id="rId17" Type="http://schemas.openxmlformats.org/officeDocument/2006/relationships/chart" Target="charts/chart1.xml"/><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poti.gov.ge/%e1%83%9b%e1%83%94%e1%83%a0%e1%83%98%e1%83%98%e1%83%a1-%e1%83%a1%e1%83%90%e1%83%a8%e1%83%a2%e1%83%90%e1%83%a2%e1%83%9d-%e1%83%ae%e1%83%94/" TargetMode="External"/><Relationship Id="rId20" Type="http://schemas.openxmlformats.org/officeDocument/2006/relationships/diagramLayout" Target="diagrams/layout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diagramData" Target="diagrams/data1.xml"/><Relationship Id="rId24" Type="http://schemas.openxmlformats.org/officeDocument/2006/relationships/hyperlink" Target="https://www.unicef.org/georgia/topics/multiple-indicator-cluster-survey" TargetMode="External"/><Relationship Id="rId5" Type="http://schemas.openxmlformats.org/officeDocument/2006/relationships/settings" Target="settings.xml"/><Relationship Id="rId15" Type="http://schemas.microsoft.com/office/2007/relationships/diagramDrawing" Target="diagrams/drawing1.xml"/><Relationship Id="rId23" Type="http://schemas.microsoft.com/office/2007/relationships/diagramDrawing" Target="diagrams/drawing2.xml"/><Relationship Id="rId28"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diagramData" Target="diagrams/data2.xml"/><Relationship Id="rId4" Type="http://schemas.openxmlformats.org/officeDocument/2006/relationships/styles" Target="styles.xml"/><Relationship Id="rId9" Type="http://schemas.openxmlformats.org/officeDocument/2006/relationships/image" Target="media/image1.jpg"/><Relationship Id="rId14" Type="http://schemas.openxmlformats.org/officeDocument/2006/relationships/diagramColors" Target="diagrams/colors1.xml"/><Relationship Id="rId22" Type="http://schemas.openxmlformats.org/officeDocument/2006/relationships/diagramColors" Target="diagrams/colors2.xml"/><Relationship Id="rId27" Type="http://schemas.openxmlformats.org/officeDocument/2006/relationships/glossaryDocument" Target="glossary/document.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Series 1</c:v>
                </c:pt>
              </c:strCache>
            </c:strRef>
          </c:tx>
          <c:spPr>
            <a:gradFill>
              <a:gsLst>
                <a:gs pos="0">
                  <a:schemeClr val="accent6"/>
                </a:gs>
                <a:gs pos="100000">
                  <a:schemeClr val="accent6">
                    <a:lumMod val="84000"/>
                  </a:schemeClr>
                </a:gs>
              </a:gsLst>
              <a:lin ang="5400000" scaled="1"/>
            </a:gradFill>
            <a:ln>
              <a:noFill/>
            </a:ln>
            <a:effectLst>
              <a:outerShdw blurRad="76200" dir="18900000" sy="23000" kx="-1200000" algn="bl" rotWithShape="0">
                <a:prstClr val="black">
                  <a:alpha val="20000"/>
                </a:prst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Sheet1!$A$2:$A$9</c:f>
              <c:strCache>
                <c:ptCount val="8"/>
                <c:pt idx="0">
                  <c:v>2015 წელი</c:v>
                </c:pt>
                <c:pt idx="1">
                  <c:v>2016 წელი</c:v>
                </c:pt>
                <c:pt idx="2">
                  <c:v>2017 წელი</c:v>
                </c:pt>
                <c:pt idx="3">
                  <c:v>2018 წელი</c:v>
                </c:pt>
                <c:pt idx="4">
                  <c:v>2019 წელი</c:v>
                </c:pt>
                <c:pt idx="5">
                  <c:v>2020 წელი</c:v>
                </c:pt>
                <c:pt idx="6">
                  <c:v>2021 წელი</c:v>
                </c:pt>
                <c:pt idx="7">
                  <c:v>2022 წელი</c:v>
                </c:pt>
              </c:strCache>
            </c:strRef>
          </c:cat>
          <c:val>
            <c:numRef>
              <c:f>Sheet1!$B$2:$B$9</c:f>
              <c:numCache>
                <c:formatCode>General</c:formatCode>
                <c:ptCount val="8"/>
                <c:pt idx="0">
                  <c:v>41.7</c:v>
                </c:pt>
                <c:pt idx="1">
                  <c:v>41.8</c:v>
                </c:pt>
                <c:pt idx="2">
                  <c:v>41.7</c:v>
                </c:pt>
                <c:pt idx="3">
                  <c:v>41.7</c:v>
                </c:pt>
                <c:pt idx="4">
                  <c:v>41.6</c:v>
                </c:pt>
                <c:pt idx="5">
                  <c:v>41.5</c:v>
                </c:pt>
                <c:pt idx="6">
                  <c:v>41.5</c:v>
                </c:pt>
                <c:pt idx="7">
                  <c:v>41.1</c:v>
                </c:pt>
              </c:numCache>
            </c:numRef>
          </c:val>
          <c:extLst>
            <c:ext xmlns:c16="http://schemas.microsoft.com/office/drawing/2014/chart" uri="{C3380CC4-5D6E-409C-BE32-E72D297353CC}">
              <c16:uniqueId val="{00000000-1DCC-4D3B-A39F-3D76FE0BC0B9}"/>
            </c:ext>
          </c:extLst>
        </c:ser>
        <c:dLbls>
          <c:dLblPos val="inEnd"/>
          <c:showLegendKey val="0"/>
          <c:showVal val="1"/>
          <c:showCatName val="0"/>
          <c:showSerName val="0"/>
          <c:showPercent val="0"/>
          <c:showBubbleSize val="0"/>
        </c:dLbls>
        <c:gapWidth val="41"/>
        <c:axId val="1367855872"/>
        <c:axId val="1367858368"/>
      </c:barChart>
      <c:catAx>
        <c:axId val="136785587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effectLst/>
                <a:latin typeface="+mn-lt"/>
                <a:ea typeface="+mn-ea"/>
                <a:cs typeface="+mn-cs"/>
              </a:defRPr>
            </a:pPr>
            <a:endParaRPr lang="en-US"/>
          </a:p>
        </c:txPr>
        <c:crossAx val="1367858368"/>
        <c:crosses val="autoZero"/>
        <c:auto val="1"/>
        <c:lblAlgn val="ctr"/>
        <c:lblOffset val="100"/>
        <c:noMultiLvlLbl val="0"/>
      </c:catAx>
      <c:valAx>
        <c:axId val="1367858368"/>
        <c:scaling>
          <c:orientation val="minMax"/>
        </c:scaling>
        <c:delete val="1"/>
        <c:axPos val="l"/>
        <c:numFmt formatCode="General" sourceLinked="1"/>
        <c:majorTickMark val="none"/>
        <c:minorTickMark val="none"/>
        <c:tickLblPos val="nextTo"/>
        <c:crossAx val="1367855872"/>
        <c:crosses val="autoZero"/>
        <c:crossBetween val="between"/>
      </c:valAx>
      <c:spPr>
        <a:noFill/>
        <a:ln>
          <a:noFill/>
        </a:ln>
        <a:effectLst/>
      </c:spPr>
    </c:plotArea>
    <c:plotVisOnly val="1"/>
    <c:dispBlanksAs val="gap"/>
    <c:showDLblsOverMax val="0"/>
  </c:chart>
  <c: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4">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a:effectLst/>
    </cs:defRPr>
  </cs:categoryAxis>
  <cs:chartArea>
    <cs:lnRef idx="0"/>
    <cs:fillRef idx="0"/>
    <cs:effectRef idx="0"/>
    <cs:fontRef idx="minor">
      <a:schemeClr val="dk1"/>
    </cs:fontRef>
    <cs: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cs:spPr>
    <cs:defRPr sz="1000" kern="1200"/>
  </cs:chartArea>
  <cs:dataLabel>
    <cs:lnRef idx="0"/>
    <cs:fillRef idx="0"/>
    <cs:effectRef idx="0"/>
    <cs:fontRef idx="minor">
      <a:schemeClr val="lt1"/>
    </cs:fontRef>
    <cs:spPr/>
    <cs:defRPr sz="10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10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
  <cs:dataPoint3D>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3D>
  <cs:dataPointLine>
    <cs:lnRef idx="0">
      <cs:styleClr val="auto"/>
    </cs:lnRef>
    <cs:fillRef idx="0"/>
    <cs:effectRef idx="0"/>
    <cs:fontRef idx="minor">
      <a:schemeClr val="dk1"/>
    </cs:fontRef>
    <cs:spPr>
      <a:ln w="28575" cap="rnd">
        <a:gradFill>
          <a:gsLst>
            <a:gs pos="0">
              <a:schemeClr val="phClr"/>
            </a:gs>
            <a:gs pos="100000">
              <a:schemeClr val="phClr">
                <a:lumMod val="84000"/>
              </a:schemeClr>
            </a:gs>
          </a:gsLst>
          <a:lin ang="5400000" scaled="1"/>
        </a:gradFill>
        <a:round/>
      </a:ln>
    </cs:spPr>
  </cs:dataPointLine>
  <cs:dataPointMarker>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35000"/>
          <a:lumOff val="65000"/>
        </a:schemeClr>
      </a:solidFill>
      <a:ln w="9525">
        <a:solidFill>
          <a:schemeClr val="dk1">
            <a:lumMod val="50000"/>
            <a:lumOff val="50000"/>
          </a:schemeClr>
        </a:solidFill>
      </a:ln>
    </cs:spPr>
  </cs:downBar>
  <cs:dropLine>
    <cs:lnRef idx="0"/>
    <cs:fillRef idx="0"/>
    <cs:effectRef idx="0"/>
    <cs:fontRef idx="minor">
      <a:schemeClr val="dk1"/>
    </cs:fontRef>
    <cs:spPr>
      <a:ln w="9525">
        <a:solidFill>
          <a:schemeClr val="dk1">
            <a:lumMod val="50000"/>
            <a:lumOff val="50000"/>
          </a:schemeClr>
        </a:solidFill>
        <a:round/>
      </a:ln>
    </cs:spPr>
  </cs:dropLine>
  <cs:errorBar>
    <cs:lnRef idx="0"/>
    <cs:fillRef idx="0"/>
    <cs:effectRef idx="0"/>
    <cs:fontRef idx="minor">
      <a:schemeClr val="dk1"/>
    </cs:fontRef>
    <cs:spPr>
      <a:ln w="9525">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50000"/>
            <a:lumOff val="50000"/>
          </a:schemeClr>
        </a:solidFill>
        <a:round/>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65000"/>
        <a:lumOff val="35000"/>
      </a:schemeClr>
    </cs:fontRef>
    <cs:defRPr kern="1200">
      <a:effectLst/>
    </cs:defRPr>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lumMod val="95000"/>
        </a:schemeClr>
      </a:solidFill>
      <a:ln w="9525">
        <a:solidFill>
          <a:schemeClr val="dk1">
            <a:lumMod val="15000"/>
            <a:lumOff val="85000"/>
          </a:schemeClr>
        </a:solidFill>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diagrams/colors1.xml><?xml version="1.0" encoding="utf-8"?>
<dgm:colorsDef xmlns:dgm="http://schemas.openxmlformats.org/drawingml/2006/diagram" xmlns:a="http://schemas.openxmlformats.org/drawingml/2006/main" uniqueId="urn:microsoft.com/office/officeart/2005/8/colors/accent6_3">
  <dgm:title val=""/>
  <dgm:desc val=""/>
  <dgm:catLst>
    <dgm:cat type="accent6" pri="11300"/>
  </dgm:catLst>
  <dgm:styleLbl name="node0">
    <dgm:fillClrLst meth="repeat">
      <a:schemeClr val="accent6">
        <a:shade val="80000"/>
      </a:schemeClr>
    </dgm:fillClrLst>
    <dgm:linClrLst meth="repeat">
      <a:schemeClr val="lt1"/>
    </dgm:linClrLst>
    <dgm:effectClrLst/>
    <dgm:txLinClrLst/>
    <dgm:txFillClrLst/>
    <dgm:txEffectClrLst/>
  </dgm:styleLbl>
  <dgm:styleLbl name="node1">
    <dgm:fillClrLst>
      <a:schemeClr val="accent6">
        <a:shade val="80000"/>
      </a:schemeClr>
      <a:schemeClr val="accent6">
        <a:tint val="70000"/>
      </a:schemeClr>
    </dgm:fillClrLst>
    <dgm:linClrLst meth="repeat">
      <a:schemeClr val="lt1"/>
    </dgm:linClrLst>
    <dgm:effectClrLst/>
    <dgm:txLinClrLst/>
    <dgm:txFillClrLst/>
    <dgm:txEffectClrLst/>
  </dgm:styleLbl>
  <dgm:styleLbl name="alignNode1">
    <dgm:fillClrLst>
      <a:schemeClr val="accent6">
        <a:shade val="80000"/>
      </a:schemeClr>
      <a:schemeClr val="accent6">
        <a:tint val="70000"/>
      </a:schemeClr>
    </dgm:fillClrLst>
    <dgm:linClrLst>
      <a:schemeClr val="accent6">
        <a:shade val="80000"/>
      </a:schemeClr>
      <a:schemeClr val="accent6">
        <a:tint val="70000"/>
      </a:schemeClr>
    </dgm:linClrLst>
    <dgm:effectClrLst/>
    <dgm:txLinClrLst/>
    <dgm:txFillClrLst/>
    <dgm:txEffectClrLst/>
  </dgm:styleLbl>
  <dgm:styleLbl name="lnNode1">
    <dgm:fillClrLst>
      <a:schemeClr val="accent6">
        <a:shade val="80000"/>
      </a:schemeClr>
      <a:schemeClr val="accent6">
        <a:tint val="70000"/>
      </a:schemeClr>
    </dgm:fillClrLst>
    <dgm:linClrLst meth="repeat">
      <a:schemeClr val="lt1"/>
    </dgm:linClrLst>
    <dgm:effectClrLst/>
    <dgm:txLinClrLst/>
    <dgm:txFillClrLst/>
    <dgm:txEffectClrLst/>
  </dgm:styleLbl>
  <dgm:styleLbl name="vennNode1">
    <dgm:fillClrLst>
      <a:schemeClr val="accent6">
        <a:shade val="80000"/>
        <a:alpha val="50000"/>
      </a:schemeClr>
      <a:schemeClr val="accent6">
        <a:tint val="70000"/>
        <a:alpha val="50000"/>
      </a:schemeClr>
    </dgm:fillClrLst>
    <dgm:linClrLst meth="repeat">
      <a:schemeClr val="lt1"/>
    </dgm:linClrLst>
    <dgm:effectClrLst/>
    <dgm:txLinClrLst/>
    <dgm:txFillClrLst/>
    <dgm:txEffectClrLst/>
  </dgm:styleLbl>
  <dgm:styleLbl name="node2">
    <dgm:fillClrLst>
      <a:schemeClr val="accent6">
        <a:tint val="99000"/>
      </a:schemeClr>
    </dgm:fillClrLst>
    <dgm:linClrLst meth="repeat">
      <a:schemeClr val="lt1"/>
    </dgm:linClrLst>
    <dgm:effectClrLst/>
    <dgm:txLinClrLst/>
    <dgm:txFillClrLst/>
    <dgm:txEffectClrLst/>
  </dgm:styleLbl>
  <dgm:styleLbl name="node3">
    <dgm:fillClrLst>
      <a:schemeClr val="accent6">
        <a:tint val="80000"/>
      </a:schemeClr>
    </dgm:fillClrLst>
    <dgm:linClrLst meth="repeat">
      <a:schemeClr val="lt1"/>
    </dgm:linClrLst>
    <dgm:effectClrLst/>
    <dgm:txLinClrLst/>
    <dgm:txFillClrLst/>
    <dgm:txEffectClrLst/>
  </dgm:styleLbl>
  <dgm:styleLbl name="node4">
    <dgm:fillClrLst>
      <a:schemeClr val="accent6">
        <a:tint val="70000"/>
      </a:schemeClr>
    </dgm:fillClrLst>
    <dgm:linClrLst meth="repeat">
      <a:schemeClr val="lt1"/>
    </dgm:linClrLst>
    <dgm:effectClrLst/>
    <dgm:txLinClrLst/>
    <dgm:txFillClrLst/>
    <dgm:txEffectClrLst/>
  </dgm:styleLbl>
  <dgm:styleLbl name="fgImgPlace1">
    <dgm:fillClrLst>
      <a:schemeClr val="accent6">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6">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6">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6">
        <a:shade val="90000"/>
      </a:schemeClr>
      <a:schemeClr val="accent6">
        <a:tint val="70000"/>
      </a:schemeClr>
    </dgm:fillClrLst>
    <dgm:linClrLst>
      <a:schemeClr val="accent6">
        <a:shade val="90000"/>
      </a:schemeClr>
      <a:schemeClr val="accent6">
        <a:tint val="70000"/>
      </a:schemeClr>
    </dgm:linClrLst>
    <dgm:effectClrLst/>
    <dgm:txLinClrLst/>
    <dgm:txFillClrLst/>
    <dgm:txEffectClrLst/>
  </dgm:styleLbl>
  <dgm:styleLbl name="fgSibTrans2D1">
    <dgm:fillClrLst>
      <a:schemeClr val="accent6">
        <a:shade val="90000"/>
      </a:schemeClr>
      <a:schemeClr val="accent6">
        <a:tint val="70000"/>
      </a:schemeClr>
    </dgm:fillClrLst>
    <dgm:linClrLst>
      <a:schemeClr val="accent6">
        <a:shade val="90000"/>
      </a:schemeClr>
      <a:schemeClr val="accent6">
        <a:tint val="70000"/>
      </a:schemeClr>
    </dgm:linClrLst>
    <dgm:effectClrLst/>
    <dgm:txLinClrLst/>
    <dgm:txFillClrLst meth="repeat">
      <a:schemeClr val="lt1"/>
    </dgm:txFillClrLst>
    <dgm:txEffectClrLst/>
  </dgm:styleLbl>
  <dgm:styleLbl name="bgSibTrans2D1">
    <dgm:fillClrLst>
      <a:schemeClr val="accent6">
        <a:shade val="90000"/>
      </a:schemeClr>
      <a:schemeClr val="accent6">
        <a:tint val="70000"/>
      </a:schemeClr>
    </dgm:fillClrLst>
    <dgm:linClrLst>
      <a:schemeClr val="accent6">
        <a:shade val="90000"/>
      </a:schemeClr>
      <a:schemeClr val="accent6">
        <a:tint val="70000"/>
      </a:schemeClr>
    </dgm:linClrLst>
    <dgm:effectClrLst/>
    <dgm:txLinClrLst/>
    <dgm:txFillClrLst meth="repeat">
      <a:schemeClr val="lt1"/>
    </dgm:txFillClrLst>
    <dgm:txEffectClrLst/>
  </dgm:styleLbl>
  <dgm:styleLbl name="sibTrans1D1">
    <dgm:fillClrLst>
      <a:schemeClr val="accent6">
        <a:shade val="90000"/>
      </a:schemeClr>
      <a:schemeClr val="accent6">
        <a:tint val="70000"/>
      </a:schemeClr>
    </dgm:fillClrLst>
    <dgm:linClrLst>
      <a:schemeClr val="accent6">
        <a:shade val="90000"/>
      </a:schemeClr>
      <a:schemeClr val="accent6">
        <a:tint val="70000"/>
      </a:schemeClr>
    </dgm:linClrLst>
    <dgm:effectClrLst/>
    <dgm:txLinClrLst/>
    <dgm:txFillClrLst meth="repeat">
      <a:schemeClr val="tx1"/>
    </dgm:txFillClrLst>
    <dgm:txEffectClrLst/>
  </dgm:styleLbl>
  <dgm:styleLbl name="callout">
    <dgm:fillClrLst meth="repeat">
      <a:schemeClr val="accent6"/>
    </dgm:fillClrLst>
    <dgm:linClrLst meth="repeat">
      <a:schemeClr val="accent6"/>
    </dgm:linClrLst>
    <dgm:effectClrLst/>
    <dgm:txLinClrLst/>
    <dgm:txFillClrLst meth="repeat">
      <a:schemeClr val="tx1"/>
    </dgm:txFillClrLst>
    <dgm:txEffectClrLst/>
  </dgm:styleLbl>
  <dgm:styleLbl name="asst0">
    <dgm:fillClrLst meth="repeat">
      <a:schemeClr val="accent6">
        <a:shade val="80000"/>
      </a:schemeClr>
    </dgm:fillClrLst>
    <dgm:linClrLst meth="repeat">
      <a:schemeClr val="lt1"/>
    </dgm:linClrLst>
    <dgm:effectClrLst/>
    <dgm:txLinClrLst/>
    <dgm:txFillClrLst/>
    <dgm:txEffectClrLst/>
  </dgm:styleLbl>
  <dgm:styleLbl name="asst1">
    <dgm:fillClrLst meth="repeat">
      <a:schemeClr val="accent6">
        <a:shade val="80000"/>
      </a:schemeClr>
    </dgm:fillClrLst>
    <dgm:linClrLst meth="repeat">
      <a:schemeClr val="lt1"/>
    </dgm:linClrLst>
    <dgm:effectClrLst/>
    <dgm:txLinClrLst/>
    <dgm:txFillClrLst/>
    <dgm:txEffectClrLst/>
  </dgm:styleLbl>
  <dgm:styleLbl name="asst2">
    <dgm:fillClrLst>
      <a:schemeClr val="accent6">
        <a:tint val="99000"/>
      </a:schemeClr>
    </dgm:fillClrLst>
    <dgm:linClrLst meth="repeat">
      <a:schemeClr val="lt1"/>
    </dgm:linClrLst>
    <dgm:effectClrLst/>
    <dgm:txLinClrLst/>
    <dgm:txFillClrLst/>
    <dgm:txEffectClrLst/>
  </dgm:styleLbl>
  <dgm:styleLbl name="asst3">
    <dgm:fillClrLst>
      <a:schemeClr val="accent6">
        <a:tint val="80000"/>
      </a:schemeClr>
    </dgm:fillClrLst>
    <dgm:linClrLst meth="repeat">
      <a:schemeClr val="lt1"/>
    </dgm:linClrLst>
    <dgm:effectClrLst/>
    <dgm:txLinClrLst/>
    <dgm:txFillClrLst/>
    <dgm:txEffectClrLst/>
  </dgm:styleLbl>
  <dgm:styleLbl name="asst4">
    <dgm:fillClrLst>
      <a:schemeClr val="accent6">
        <a:tint val="70000"/>
      </a:schemeClr>
    </dgm:fillClrLst>
    <dgm:linClrLst meth="repeat">
      <a:schemeClr val="lt1"/>
    </dgm:linClrLst>
    <dgm:effectClrLst/>
    <dgm:txLinClrLst/>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meth="repeat">
      <a:schemeClr val="lt1"/>
    </dgm:txFillClrLst>
    <dgm:txEffectClrLst/>
  </dgm:styleLbl>
  <dgm:styleLbl name="parChTrans2D2">
    <dgm:fillClrLst meth="repeat">
      <a:schemeClr val="accent6">
        <a:tint val="90000"/>
      </a:schemeClr>
    </dgm:fillClrLst>
    <dgm:linClrLst meth="repeat">
      <a:schemeClr val="accent6">
        <a:tint val="90000"/>
      </a:schemeClr>
    </dgm:linClrLst>
    <dgm:effectClrLst/>
    <dgm:txLinClrLst/>
    <dgm:txFillClrLst/>
    <dgm:txEffectClrLst/>
  </dgm:styleLbl>
  <dgm:styleLbl name="parChTrans2D3">
    <dgm:fillClrLst meth="repeat">
      <a:schemeClr val="accent6">
        <a:tint val="70000"/>
      </a:schemeClr>
    </dgm:fillClrLst>
    <dgm:linClrLst meth="repeat">
      <a:schemeClr val="accent6">
        <a:tint val="70000"/>
      </a:schemeClr>
    </dgm:linClrLst>
    <dgm:effectClrLst/>
    <dgm:txLinClrLst/>
    <dgm:txFillClrLst/>
    <dgm:txEffectClrLst/>
  </dgm:styleLbl>
  <dgm:styleLbl name="parChTrans2D4">
    <dgm:fillClrLst meth="repeat">
      <a:schemeClr val="accent6">
        <a:tint val="50000"/>
      </a:schemeClr>
    </dgm:fillClrLst>
    <dgm:linClrLst meth="repeat">
      <a:schemeClr val="accent6">
        <a:tint val="50000"/>
      </a:schemeClr>
    </dgm:linClrLst>
    <dgm:effectClrLst/>
    <dgm:txLinClrLst/>
    <dgm:txFillClrLst meth="repeat">
      <a:schemeClr val="lt1"/>
    </dgm:txFillClrLst>
    <dgm:txEffectClrLst/>
  </dgm:styleLbl>
  <dgm:styleLbl name="parChTrans1D1">
    <dgm:fillClrLst meth="repeat">
      <a:schemeClr val="accent6">
        <a:shade val="80000"/>
      </a:schemeClr>
    </dgm:fillClrLst>
    <dgm:linClrLst meth="repeat">
      <a:schemeClr val="accent6">
        <a:shade val="80000"/>
      </a:schemeClr>
    </dgm:linClrLst>
    <dgm:effectClrLst/>
    <dgm:txLinClrLst/>
    <dgm:txFillClrLst meth="repeat">
      <a:schemeClr val="tx1"/>
    </dgm:txFillClrLst>
    <dgm:txEffectClrLst/>
  </dgm:styleLbl>
  <dgm:styleLbl name="parChTrans1D2">
    <dgm:fillClrLst meth="repeat">
      <a:schemeClr val="accent6">
        <a:tint val="99000"/>
      </a:schemeClr>
    </dgm:fillClrLst>
    <dgm:linClrLst meth="repeat">
      <a:schemeClr val="accent6">
        <a:tint val="99000"/>
      </a:schemeClr>
    </dgm:linClrLst>
    <dgm:effectClrLst/>
    <dgm:txLinClrLst/>
    <dgm:txFillClrLst meth="repeat">
      <a:schemeClr val="tx1"/>
    </dgm:txFillClrLst>
    <dgm:txEffectClrLst/>
  </dgm:styleLbl>
  <dgm:styleLbl name="parChTrans1D3">
    <dgm:fillClrLst meth="repeat">
      <a:schemeClr val="accent6">
        <a:tint val="80000"/>
      </a:schemeClr>
    </dgm:fillClrLst>
    <dgm:linClrLst meth="repeat">
      <a:schemeClr val="accent6">
        <a:tint val="80000"/>
      </a:schemeClr>
    </dgm:linClrLst>
    <dgm:effectClrLst/>
    <dgm:txLinClrLst/>
    <dgm:txFillClrLst meth="repeat">
      <a:schemeClr val="tx1"/>
    </dgm:txFillClrLst>
    <dgm:txEffectClrLst/>
  </dgm:styleLbl>
  <dgm:styleLbl name="parChTrans1D4">
    <dgm:fillClrLst meth="repeat">
      <a:schemeClr val="accent6">
        <a:tint val="70000"/>
      </a:schemeClr>
    </dgm:fillClrLst>
    <dgm:linClrLst meth="repeat">
      <a:schemeClr val="accent6">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6">
        <a:shade val="80000"/>
      </a:schemeClr>
      <a:schemeClr val="accent6">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6">
        <a:shade val="80000"/>
      </a:schemeClr>
      <a:schemeClr val="accent6">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6">
        <a:shade val="80000"/>
      </a:schemeClr>
      <a:schemeClr val="accent6">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6"/>
    </dgm:linClrLst>
    <dgm:effectClrLst/>
    <dgm:txLinClrLst/>
    <dgm:txFillClrLst meth="repeat">
      <a:schemeClr val="dk1"/>
    </dgm:txFillClrLst>
    <dgm:txEffectClrLst/>
  </dgm:styleLbl>
  <dgm:styleLbl name="bgAcc1">
    <dgm:fillClrLst meth="repeat">
      <a:schemeClr val="lt1">
        <a:alpha val="90000"/>
      </a:schemeClr>
    </dgm:fillClrLst>
    <dgm:linClrLst>
      <a:schemeClr val="accent6">
        <a:shade val="80000"/>
      </a:schemeClr>
      <a:schemeClr val="accent6">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6">
        <a:shade val="80000"/>
      </a:schemeClr>
      <a:schemeClr val="accent6">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align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bgAccFollowNode1">
    <dgm:fillClrLst meth="repeat">
      <a:schemeClr val="accent6">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6">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6">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6">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6">
        <a:tint val="70000"/>
      </a:schemeClr>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6">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A37C871-9F0E-41F0-8CED-73700EDFBEFB}" type="doc">
      <dgm:prSet loTypeId="urn:microsoft.com/office/officeart/2005/8/layout/process1" loCatId="process" qsTypeId="urn:microsoft.com/office/officeart/2005/8/quickstyle/simple1" qsCatId="simple" csTypeId="urn:microsoft.com/office/officeart/2005/8/colors/accent6_3" csCatId="accent6" phldr="1"/>
      <dgm:spPr/>
    </dgm:pt>
    <dgm:pt modelId="{12A488EA-1C87-43B1-852F-A2056F97E653}">
      <dgm:prSet phldrT="[Text]"/>
      <dgm:spPr/>
      <dgm:t>
        <a:bodyPr/>
        <a:lstStyle/>
        <a:p>
          <a:r>
            <a:rPr lang="ka-GE">
              <a:solidFill>
                <a:srgbClr val="CCFFFF"/>
              </a:solidFill>
            </a:rPr>
            <a:t>ჩაატაროს ბავშვის უფლებათა განხოციელების გამოკვლევა </a:t>
          </a:r>
          <a:endParaRPr lang="en-US">
            <a:solidFill>
              <a:srgbClr val="CCFFFF"/>
            </a:solidFill>
          </a:endParaRPr>
        </a:p>
      </dgm:t>
    </dgm:pt>
    <dgm:pt modelId="{5551507B-F7F6-43DF-9D36-2B83F636ED0F}" type="parTrans" cxnId="{096C34E1-9956-459F-9536-3F07C3FF51B5}">
      <dgm:prSet/>
      <dgm:spPr/>
      <dgm:t>
        <a:bodyPr/>
        <a:lstStyle/>
        <a:p>
          <a:endParaRPr lang="en-US">
            <a:solidFill>
              <a:srgbClr val="CCFFFF"/>
            </a:solidFill>
          </a:endParaRPr>
        </a:p>
      </dgm:t>
    </dgm:pt>
    <dgm:pt modelId="{2119515F-0F1F-4440-9E4F-3A1E0E8091B7}" type="sibTrans" cxnId="{096C34E1-9956-459F-9536-3F07C3FF51B5}">
      <dgm:prSet/>
      <dgm:spPr/>
      <dgm:t>
        <a:bodyPr/>
        <a:lstStyle/>
        <a:p>
          <a:endParaRPr lang="en-US">
            <a:solidFill>
              <a:srgbClr val="CCFFFF"/>
            </a:solidFill>
          </a:endParaRPr>
        </a:p>
      </dgm:t>
    </dgm:pt>
    <dgm:pt modelId="{AF72787C-088D-49FB-8520-B7DFA2CA0DD5}">
      <dgm:prSet phldrT="[Text]"/>
      <dgm:spPr/>
      <dgm:t>
        <a:bodyPr/>
        <a:lstStyle/>
        <a:p>
          <a:r>
            <a:rPr lang="ka-GE">
              <a:solidFill>
                <a:srgbClr val="CCFFFF"/>
              </a:solidFill>
            </a:rPr>
            <a:t>შეიმუშავოს ბავშვზე მორგებული ქალაქის  სტრატეგია და სამოქმედო გეგმა </a:t>
          </a:r>
          <a:endParaRPr lang="en-US">
            <a:solidFill>
              <a:srgbClr val="CCFFFF"/>
            </a:solidFill>
          </a:endParaRPr>
        </a:p>
      </dgm:t>
    </dgm:pt>
    <dgm:pt modelId="{BB09941D-986C-47D8-BD86-C043FF46160C}" type="parTrans" cxnId="{CAB1A667-1BD7-4D54-B05C-C45FC64C2B8B}">
      <dgm:prSet/>
      <dgm:spPr/>
      <dgm:t>
        <a:bodyPr/>
        <a:lstStyle/>
        <a:p>
          <a:endParaRPr lang="en-US">
            <a:solidFill>
              <a:srgbClr val="CCFFFF"/>
            </a:solidFill>
          </a:endParaRPr>
        </a:p>
      </dgm:t>
    </dgm:pt>
    <dgm:pt modelId="{129E9DC1-9EB2-4315-8291-6F52C7B68C90}" type="sibTrans" cxnId="{CAB1A667-1BD7-4D54-B05C-C45FC64C2B8B}">
      <dgm:prSet/>
      <dgm:spPr/>
      <dgm:t>
        <a:bodyPr/>
        <a:lstStyle/>
        <a:p>
          <a:endParaRPr lang="en-US">
            <a:solidFill>
              <a:srgbClr val="CCFFFF"/>
            </a:solidFill>
          </a:endParaRPr>
        </a:p>
      </dgm:t>
    </dgm:pt>
    <dgm:pt modelId="{61993819-600E-405A-9B98-F5D8519BF46F}">
      <dgm:prSet phldrT="[Text]"/>
      <dgm:spPr/>
      <dgm:t>
        <a:bodyPr/>
        <a:lstStyle/>
        <a:p>
          <a:r>
            <a:rPr lang="ka-GE">
              <a:solidFill>
                <a:srgbClr val="CCFFFF"/>
              </a:solidFill>
            </a:rPr>
            <a:t>სტრატეგიისა და სამოქმედო გეგმის განხორციელებით დააკმაყოფილოს ბავშვზე მორგებული ქალაქის აღიარების კრიტერიუმები </a:t>
          </a:r>
          <a:endParaRPr lang="en-US">
            <a:solidFill>
              <a:srgbClr val="CCFFFF"/>
            </a:solidFill>
          </a:endParaRPr>
        </a:p>
      </dgm:t>
    </dgm:pt>
    <dgm:pt modelId="{C93B873D-E9EF-4EB1-96E2-38D525AA0990}" type="parTrans" cxnId="{56CB87DC-2ABE-41E7-A965-B312023A933D}">
      <dgm:prSet/>
      <dgm:spPr/>
      <dgm:t>
        <a:bodyPr/>
        <a:lstStyle/>
        <a:p>
          <a:endParaRPr lang="en-US">
            <a:solidFill>
              <a:srgbClr val="CCFFFF"/>
            </a:solidFill>
          </a:endParaRPr>
        </a:p>
      </dgm:t>
    </dgm:pt>
    <dgm:pt modelId="{F1D231A6-4A66-4381-8286-0E15139597C0}" type="sibTrans" cxnId="{56CB87DC-2ABE-41E7-A965-B312023A933D}">
      <dgm:prSet/>
      <dgm:spPr/>
      <dgm:t>
        <a:bodyPr/>
        <a:lstStyle/>
        <a:p>
          <a:endParaRPr lang="en-US">
            <a:solidFill>
              <a:srgbClr val="CCFFFF"/>
            </a:solidFill>
          </a:endParaRPr>
        </a:p>
      </dgm:t>
    </dgm:pt>
    <dgm:pt modelId="{24E99EDF-E611-4A23-8CA5-9D2264839A53}" type="pres">
      <dgm:prSet presAssocID="{AA37C871-9F0E-41F0-8CED-73700EDFBEFB}" presName="Name0" presStyleCnt="0">
        <dgm:presLayoutVars>
          <dgm:dir/>
          <dgm:resizeHandles val="exact"/>
        </dgm:presLayoutVars>
      </dgm:prSet>
      <dgm:spPr/>
    </dgm:pt>
    <dgm:pt modelId="{96A1E256-1E14-4FBA-A22A-07AE7ECB3692}" type="pres">
      <dgm:prSet presAssocID="{12A488EA-1C87-43B1-852F-A2056F97E653}" presName="node" presStyleLbl="node1" presStyleIdx="0" presStyleCnt="3">
        <dgm:presLayoutVars>
          <dgm:bulletEnabled val="1"/>
        </dgm:presLayoutVars>
      </dgm:prSet>
      <dgm:spPr/>
      <dgm:t>
        <a:bodyPr/>
        <a:lstStyle/>
        <a:p>
          <a:endParaRPr lang="en-US"/>
        </a:p>
      </dgm:t>
    </dgm:pt>
    <dgm:pt modelId="{6E3C094F-0911-40F7-86BD-3A59C957D01B}" type="pres">
      <dgm:prSet presAssocID="{2119515F-0F1F-4440-9E4F-3A1E0E8091B7}" presName="sibTrans" presStyleLbl="sibTrans2D1" presStyleIdx="0" presStyleCnt="2"/>
      <dgm:spPr/>
      <dgm:t>
        <a:bodyPr/>
        <a:lstStyle/>
        <a:p>
          <a:endParaRPr lang="en-US"/>
        </a:p>
      </dgm:t>
    </dgm:pt>
    <dgm:pt modelId="{361BC492-04C0-4E5B-B5B3-148AFB698B30}" type="pres">
      <dgm:prSet presAssocID="{2119515F-0F1F-4440-9E4F-3A1E0E8091B7}" presName="connectorText" presStyleLbl="sibTrans2D1" presStyleIdx="0" presStyleCnt="2"/>
      <dgm:spPr/>
      <dgm:t>
        <a:bodyPr/>
        <a:lstStyle/>
        <a:p>
          <a:endParaRPr lang="en-US"/>
        </a:p>
      </dgm:t>
    </dgm:pt>
    <dgm:pt modelId="{16D50A37-BA7A-4051-AB35-CA42F0746AD8}" type="pres">
      <dgm:prSet presAssocID="{AF72787C-088D-49FB-8520-B7DFA2CA0DD5}" presName="node" presStyleLbl="node1" presStyleIdx="1" presStyleCnt="3">
        <dgm:presLayoutVars>
          <dgm:bulletEnabled val="1"/>
        </dgm:presLayoutVars>
      </dgm:prSet>
      <dgm:spPr/>
      <dgm:t>
        <a:bodyPr/>
        <a:lstStyle/>
        <a:p>
          <a:endParaRPr lang="en-US"/>
        </a:p>
      </dgm:t>
    </dgm:pt>
    <dgm:pt modelId="{D80EAEDC-2166-46B0-BB3C-C6969BB8A1F1}" type="pres">
      <dgm:prSet presAssocID="{129E9DC1-9EB2-4315-8291-6F52C7B68C90}" presName="sibTrans" presStyleLbl="sibTrans2D1" presStyleIdx="1" presStyleCnt="2"/>
      <dgm:spPr/>
      <dgm:t>
        <a:bodyPr/>
        <a:lstStyle/>
        <a:p>
          <a:endParaRPr lang="en-US"/>
        </a:p>
      </dgm:t>
    </dgm:pt>
    <dgm:pt modelId="{57A45597-B11F-4420-9204-5012953B4F27}" type="pres">
      <dgm:prSet presAssocID="{129E9DC1-9EB2-4315-8291-6F52C7B68C90}" presName="connectorText" presStyleLbl="sibTrans2D1" presStyleIdx="1" presStyleCnt="2"/>
      <dgm:spPr/>
      <dgm:t>
        <a:bodyPr/>
        <a:lstStyle/>
        <a:p>
          <a:endParaRPr lang="en-US"/>
        </a:p>
      </dgm:t>
    </dgm:pt>
    <dgm:pt modelId="{1E75256E-D47B-49C1-8155-C7C6C5BACEA7}" type="pres">
      <dgm:prSet presAssocID="{61993819-600E-405A-9B98-F5D8519BF46F}" presName="node" presStyleLbl="node1" presStyleIdx="2" presStyleCnt="3">
        <dgm:presLayoutVars>
          <dgm:bulletEnabled val="1"/>
        </dgm:presLayoutVars>
      </dgm:prSet>
      <dgm:spPr/>
      <dgm:t>
        <a:bodyPr/>
        <a:lstStyle/>
        <a:p>
          <a:endParaRPr lang="en-US"/>
        </a:p>
      </dgm:t>
    </dgm:pt>
  </dgm:ptLst>
  <dgm:cxnLst>
    <dgm:cxn modelId="{0FA67FD8-01BD-4885-A585-1BB72ABF9422}" type="presOf" srcId="{12A488EA-1C87-43B1-852F-A2056F97E653}" destId="{96A1E256-1E14-4FBA-A22A-07AE7ECB3692}" srcOrd="0" destOrd="0" presId="urn:microsoft.com/office/officeart/2005/8/layout/process1"/>
    <dgm:cxn modelId="{7EFE8DBC-41C0-4E9C-894A-A243DEB833DD}" type="presOf" srcId="{2119515F-0F1F-4440-9E4F-3A1E0E8091B7}" destId="{6E3C094F-0911-40F7-86BD-3A59C957D01B}" srcOrd="0" destOrd="0" presId="urn:microsoft.com/office/officeart/2005/8/layout/process1"/>
    <dgm:cxn modelId="{5BC7C7CD-EC97-4399-903B-C8E2E13D3214}" type="presOf" srcId="{AF72787C-088D-49FB-8520-B7DFA2CA0DD5}" destId="{16D50A37-BA7A-4051-AB35-CA42F0746AD8}" srcOrd="0" destOrd="0" presId="urn:microsoft.com/office/officeart/2005/8/layout/process1"/>
    <dgm:cxn modelId="{096C34E1-9956-459F-9536-3F07C3FF51B5}" srcId="{AA37C871-9F0E-41F0-8CED-73700EDFBEFB}" destId="{12A488EA-1C87-43B1-852F-A2056F97E653}" srcOrd="0" destOrd="0" parTransId="{5551507B-F7F6-43DF-9D36-2B83F636ED0F}" sibTransId="{2119515F-0F1F-4440-9E4F-3A1E0E8091B7}"/>
    <dgm:cxn modelId="{CA545E4E-DBB6-45F1-B3AC-03BAEBAB4FE1}" type="presOf" srcId="{129E9DC1-9EB2-4315-8291-6F52C7B68C90}" destId="{57A45597-B11F-4420-9204-5012953B4F27}" srcOrd="1" destOrd="0" presId="urn:microsoft.com/office/officeart/2005/8/layout/process1"/>
    <dgm:cxn modelId="{CEC5D315-4390-4DAD-89BF-E0D5A56DEF8F}" type="presOf" srcId="{61993819-600E-405A-9B98-F5D8519BF46F}" destId="{1E75256E-D47B-49C1-8155-C7C6C5BACEA7}" srcOrd="0" destOrd="0" presId="urn:microsoft.com/office/officeart/2005/8/layout/process1"/>
    <dgm:cxn modelId="{94B6EDF5-90B2-4970-BD40-45CAC1E93051}" type="presOf" srcId="{129E9DC1-9EB2-4315-8291-6F52C7B68C90}" destId="{D80EAEDC-2166-46B0-BB3C-C6969BB8A1F1}" srcOrd="0" destOrd="0" presId="urn:microsoft.com/office/officeart/2005/8/layout/process1"/>
    <dgm:cxn modelId="{56CB87DC-2ABE-41E7-A965-B312023A933D}" srcId="{AA37C871-9F0E-41F0-8CED-73700EDFBEFB}" destId="{61993819-600E-405A-9B98-F5D8519BF46F}" srcOrd="2" destOrd="0" parTransId="{C93B873D-E9EF-4EB1-96E2-38D525AA0990}" sibTransId="{F1D231A6-4A66-4381-8286-0E15139597C0}"/>
    <dgm:cxn modelId="{D8EEC032-EDDC-491E-9794-31F3876DA283}" type="presOf" srcId="{2119515F-0F1F-4440-9E4F-3A1E0E8091B7}" destId="{361BC492-04C0-4E5B-B5B3-148AFB698B30}" srcOrd="1" destOrd="0" presId="urn:microsoft.com/office/officeart/2005/8/layout/process1"/>
    <dgm:cxn modelId="{CAB1A667-1BD7-4D54-B05C-C45FC64C2B8B}" srcId="{AA37C871-9F0E-41F0-8CED-73700EDFBEFB}" destId="{AF72787C-088D-49FB-8520-B7DFA2CA0DD5}" srcOrd="1" destOrd="0" parTransId="{BB09941D-986C-47D8-BD86-C043FF46160C}" sibTransId="{129E9DC1-9EB2-4315-8291-6F52C7B68C90}"/>
    <dgm:cxn modelId="{7C2D0A0A-3B61-4900-A94E-41D63C0C3FC1}" type="presOf" srcId="{AA37C871-9F0E-41F0-8CED-73700EDFBEFB}" destId="{24E99EDF-E611-4A23-8CA5-9D2264839A53}" srcOrd="0" destOrd="0" presId="urn:microsoft.com/office/officeart/2005/8/layout/process1"/>
    <dgm:cxn modelId="{6BBF3239-DC0D-4EB8-8C06-CA874F5491C9}" type="presParOf" srcId="{24E99EDF-E611-4A23-8CA5-9D2264839A53}" destId="{96A1E256-1E14-4FBA-A22A-07AE7ECB3692}" srcOrd="0" destOrd="0" presId="urn:microsoft.com/office/officeart/2005/8/layout/process1"/>
    <dgm:cxn modelId="{935E6975-298F-48FD-98D5-F32086E0998B}" type="presParOf" srcId="{24E99EDF-E611-4A23-8CA5-9D2264839A53}" destId="{6E3C094F-0911-40F7-86BD-3A59C957D01B}" srcOrd="1" destOrd="0" presId="urn:microsoft.com/office/officeart/2005/8/layout/process1"/>
    <dgm:cxn modelId="{9C226A07-B8C4-4132-828F-D82854BB6628}" type="presParOf" srcId="{6E3C094F-0911-40F7-86BD-3A59C957D01B}" destId="{361BC492-04C0-4E5B-B5B3-148AFB698B30}" srcOrd="0" destOrd="0" presId="urn:microsoft.com/office/officeart/2005/8/layout/process1"/>
    <dgm:cxn modelId="{3EEA459B-28B4-4D7B-97BC-FDFEFEA13BA8}" type="presParOf" srcId="{24E99EDF-E611-4A23-8CA5-9D2264839A53}" destId="{16D50A37-BA7A-4051-AB35-CA42F0746AD8}" srcOrd="2" destOrd="0" presId="urn:microsoft.com/office/officeart/2005/8/layout/process1"/>
    <dgm:cxn modelId="{DDBD6966-CE25-42C4-B349-D13DF40D0696}" type="presParOf" srcId="{24E99EDF-E611-4A23-8CA5-9D2264839A53}" destId="{D80EAEDC-2166-46B0-BB3C-C6969BB8A1F1}" srcOrd="3" destOrd="0" presId="urn:microsoft.com/office/officeart/2005/8/layout/process1"/>
    <dgm:cxn modelId="{8C720281-837E-4656-88C4-7299F486ABEE}" type="presParOf" srcId="{D80EAEDC-2166-46B0-BB3C-C6969BB8A1F1}" destId="{57A45597-B11F-4420-9204-5012953B4F27}" srcOrd="0" destOrd="0" presId="urn:microsoft.com/office/officeart/2005/8/layout/process1"/>
    <dgm:cxn modelId="{7AD9A275-EC61-4905-BBA8-3A137D7B548B}" type="presParOf" srcId="{24E99EDF-E611-4A23-8CA5-9D2264839A53}" destId="{1E75256E-D47B-49C1-8155-C7C6C5BACEA7}" srcOrd="4" destOrd="0" presId="urn:microsoft.com/office/officeart/2005/8/layout/process1"/>
  </dgm:cxnLst>
  <dgm:bg/>
  <dgm:whole/>
  <dgm:extLst>
    <a:ext uri="http://schemas.microsoft.com/office/drawing/2008/diagram">
      <dsp:dataModelExt xmlns:dsp="http://schemas.microsoft.com/office/drawing/2008/diagram" relId="rId15" minVer="http://schemas.openxmlformats.org/drawingml/2006/diagram"/>
    </a:ext>
    <a:ext uri="{C62137D5-CB1D-491B-B009-E17868A290BF}">
      <dgm14:recolorImg xmlns:dgm14="http://schemas.microsoft.com/office/drawing/2010/diagram" val="1"/>
    </a:ext>
  </dgm:extLst>
</dgm:dataModel>
</file>

<file path=word/diagrams/data2.xml><?xml version="1.0" encoding="utf-8"?>
<dgm:dataModel xmlns:dgm="http://schemas.openxmlformats.org/drawingml/2006/diagram" xmlns:a="http://schemas.openxmlformats.org/drawingml/2006/main">
  <dgm:ptLst>
    <dgm:pt modelId="{CEF0FFCB-2607-4B16-8375-517FF44E7B3E}" type="doc">
      <dgm:prSet loTypeId="urn:microsoft.com/office/officeart/2005/8/layout/vList2" loCatId="list" qsTypeId="urn:microsoft.com/office/officeart/2005/8/quickstyle/simple1" qsCatId="simple" csTypeId="urn:microsoft.com/office/officeart/2005/8/colors/colorful1" csCatId="colorful" phldr="1"/>
      <dgm:spPr/>
      <dgm:t>
        <a:bodyPr/>
        <a:lstStyle/>
        <a:p>
          <a:endParaRPr lang="en-US"/>
        </a:p>
      </dgm:t>
    </dgm:pt>
    <dgm:pt modelId="{1654646F-55EC-47E7-97CF-978B2AEBFE41}">
      <dgm:prSet custT="1"/>
      <dgm:spPr/>
      <dgm:t>
        <a:bodyPr/>
        <a:lstStyle/>
        <a:p>
          <a:r>
            <a:rPr lang="ka-GE" sz="900"/>
            <a:t>სსიპ "ქ. ფოთის ვალერიან გუნიას სახელობის პროფესიული სახელმწიფო თეატრი</a:t>
          </a:r>
          <a:r>
            <a:rPr lang="ka-GE" sz="500"/>
            <a:t>"</a:t>
          </a:r>
          <a:endParaRPr lang="en-US" sz="500"/>
        </a:p>
      </dgm:t>
    </dgm:pt>
    <dgm:pt modelId="{771A1DD2-1E6A-42A0-AADD-6490281C7AB3}" type="parTrans" cxnId="{147F95A6-84FD-4156-A014-E90DF21DF439}">
      <dgm:prSet/>
      <dgm:spPr/>
      <dgm:t>
        <a:bodyPr/>
        <a:lstStyle/>
        <a:p>
          <a:endParaRPr lang="en-US"/>
        </a:p>
      </dgm:t>
    </dgm:pt>
    <dgm:pt modelId="{45FDCD91-908E-49F1-AD83-4552C629665F}" type="sibTrans" cxnId="{147F95A6-84FD-4156-A014-E90DF21DF439}">
      <dgm:prSet/>
      <dgm:spPr/>
      <dgm:t>
        <a:bodyPr/>
        <a:lstStyle/>
        <a:p>
          <a:endParaRPr lang="en-US"/>
        </a:p>
      </dgm:t>
    </dgm:pt>
    <dgm:pt modelId="{578AED39-88C9-44BE-8556-824A0BCE9931}">
      <dgm:prSet custT="1"/>
      <dgm:spPr/>
      <dgm:t>
        <a:bodyPr/>
        <a:lstStyle/>
        <a:p>
          <a:r>
            <a:rPr lang="ka-GE" sz="500"/>
            <a:t>(</a:t>
          </a:r>
          <a:r>
            <a:rPr lang="ka-GE" sz="900"/>
            <a:t>ა)იპ "თვითმმართველი ქალაქ ფოთის საბიბლიოთეკო გაერთიანება</a:t>
          </a:r>
          <a:r>
            <a:rPr lang="ka-GE" sz="500"/>
            <a:t>"</a:t>
          </a:r>
          <a:endParaRPr lang="en-US" sz="500"/>
        </a:p>
      </dgm:t>
    </dgm:pt>
    <dgm:pt modelId="{82414BDC-7FF0-436E-8150-F3FFDF9CF194}" type="parTrans" cxnId="{B360D2B8-6701-4B66-AF3E-96DE85F0004C}">
      <dgm:prSet/>
      <dgm:spPr/>
      <dgm:t>
        <a:bodyPr/>
        <a:lstStyle/>
        <a:p>
          <a:endParaRPr lang="en-US"/>
        </a:p>
      </dgm:t>
    </dgm:pt>
    <dgm:pt modelId="{DE0BE803-D475-4D7C-8693-27EFC04D9AFC}" type="sibTrans" cxnId="{B360D2B8-6701-4B66-AF3E-96DE85F0004C}">
      <dgm:prSet/>
      <dgm:spPr/>
      <dgm:t>
        <a:bodyPr/>
        <a:lstStyle/>
        <a:p>
          <a:endParaRPr lang="en-US"/>
        </a:p>
      </dgm:t>
    </dgm:pt>
    <dgm:pt modelId="{88218E49-1ED8-498E-8BFE-045755902FA1}">
      <dgm:prSet custT="1"/>
      <dgm:spPr/>
      <dgm:t>
        <a:bodyPr/>
        <a:lstStyle/>
        <a:p>
          <a:r>
            <a:rPr lang="ka-GE" sz="900"/>
            <a:t> ა(ა)იპ "ქალაქ ფოთის მუნიციპალიტეტის საგამოფენო დარბაზი</a:t>
          </a:r>
          <a:r>
            <a:rPr lang="ka-GE" sz="500"/>
            <a:t>“</a:t>
          </a:r>
          <a:endParaRPr lang="en-US" sz="500"/>
        </a:p>
      </dgm:t>
    </dgm:pt>
    <dgm:pt modelId="{8720A8F0-B9D6-43EA-8EDB-324F7A9C8BC9}" type="parTrans" cxnId="{5AE736E5-54FD-43A3-B845-658293C9D9B9}">
      <dgm:prSet/>
      <dgm:spPr/>
      <dgm:t>
        <a:bodyPr/>
        <a:lstStyle/>
        <a:p>
          <a:endParaRPr lang="en-US"/>
        </a:p>
      </dgm:t>
    </dgm:pt>
    <dgm:pt modelId="{6A5E39D5-9BFE-41C8-9D06-321EF83C2009}" type="sibTrans" cxnId="{5AE736E5-54FD-43A3-B845-658293C9D9B9}">
      <dgm:prSet/>
      <dgm:spPr/>
      <dgm:t>
        <a:bodyPr/>
        <a:lstStyle/>
        <a:p>
          <a:endParaRPr lang="en-US"/>
        </a:p>
      </dgm:t>
    </dgm:pt>
    <dgm:pt modelId="{D70698CE-5DEC-421A-8526-547C3CE26027}">
      <dgm:prSet custT="1"/>
      <dgm:spPr/>
      <dgm:t>
        <a:bodyPr/>
        <a:lstStyle/>
        <a:p>
          <a:r>
            <a:rPr lang="ka-GE" sz="900"/>
            <a:t>ა(ა)იპ "ქალაქ ფოთის მუნიციპალიტეტის ფოლკლორის ცენტრი“</a:t>
          </a:r>
          <a:endParaRPr lang="en-US" sz="900"/>
        </a:p>
      </dgm:t>
    </dgm:pt>
    <dgm:pt modelId="{E59D0FAD-8AB7-4CF4-B24E-D8536FF3395D}" type="parTrans" cxnId="{BD0497F3-5F7B-41F0-8422-C73E80144B51}">
      <dgm:prSet/>
      <dgm:spPr/>
      <dgm:t>
        <a:bodyPr/>
        <a:lstStyle/>
        <a:p>
          <a:endParaRPr lang="en-US"/>
        </a:p>
      </dgm:t>
    </dgm:pt>
    <dgm:pt modelId="{1A75D648-D46B-48DD-B7CE-52192D1333CE}" type="sibTrans" cxnId="{BD0497F3-5F7B-41F0-8422-C73E80144B51}">
      <dgm:prSet/>
      <dgm:spPr/>
      <dgm:t>
        <a:bodyPr/>
        <a:lstStyle/>
        <a:p>
          <a:endParaRPr lang="en-US"/>
        </a:p>
      </dgm:t>
    </dgm:pt>
    <dgm:pt modelId="{1DEAB491-A75A-4FEE-BEE4-744AED78EF6B}">
      <dgm:prSet custT="1"/>
      <dgm:spPr/>
      <dgm:t>
        <a:bodyPr/>
        <a:lstStyle/>
        <a:p>
          <a:r>
            <a:rPr lang="ka-GE" sz="900"/>
            <a:t>ა(ა)იპ "ქალაქ ფოთის მუნიციპალიტეტის მოსწავლე-ახალგაზრდობის შემოქმედების ცენტრი</a:t>
          </a:r>
          <a:r>
            <a:rPr lang="ka-GE" sz="500"/>
            <a:t>“ </a:t>
          </a:r>
          <a:endParaRPr lang="en-US" sz="500"/>
        </a:p>
      </dgm:t>
    </dgm:pt>
    <dgm:pt modelId="{24E40215-8B9E-4904-8811-B76301A2EF54}" type="parTrans" cxnId="{AD057B23-D1CF-477D-B6AE-083CF9FF5F58}">
      <dgm:prSet/>
      <dgm:spPr/>
      <dgm:t>
        <a:bodyPr/>
        <a:lstStyle/>
        <a:p>
          <a:endParaRPr lang="en-US"/>
        </a:p>
      </dgm:t>
    </dgm:pt>
    <dgm:pt modelId="{0F793251-9737-42A0-A18E-00242DD4AF08}" type="sibTrans" cxnId="{AD057B23-D1CF-477D-B6AE-083CF9FF5F58}">
      <dgm:prSet/>
      <dgm:spPr/>
      <dgm:t>
        <a:bodyPr/>
        <a:lstStyle/>
        <a:p>
          <a:endParaRPr lang="en-US"/>
        </a:p>
      </dgm:t>
    </dgm:pt>
    <dgm:pt modelId="{EA22FEB3-315C-4200-8EB6-585127BA6D7E}">
      <dgm:prSet custT="1"/>
      <dgm:spPr/>
      <dgm:t>
        <a:bodyPr/>
        <a:lstStyle/>
        <a:p>
          <a:r>
            <a:rPr lang="ka-GE" sz="900"/>
            <a:t>ა(ა)იპ "არჩილ ხორავას სახელობის სკოლისგარეშე სახელოვნებო </a:t>
          </a:r>
          <a:endParaRPr lang="en-US" sz="900"/>
        </a:p>
      </dgm:t>
    </dgm:pt>
    <dgm:pt modelId="{FDD05577-2CD6-4A8C-9EB9-E7C5A98848FE}" type="parTrans" cxnId="{62DB03DB-54B5-4E5B-8DDC-A59099AD6E1E}">
      <dgm:prSet/>
      <dgm:spPr/>
      <dgm:t>
        <a:bodyPr/>
        <a:lstStyle/>
        <a:p>
          <a:endParaRPr lang="en-US"/>
        </a:p>
      </dgm:t>
    </dgm:pt>
    <dgm:pt modelId="{FC86ADA5-ABAD-44F1-A8EA-EB0D6DDC8C21}" type="sibTrans" cxnId="{62DB03DB-54B5-4E5B-8DDC-A59099AD6E1E}">
      <dgm:prSet/>
      <dgm:spPr/>
      <dgm:t>
        <a:bodyPr/>
        <a:lstStyle/>
        <a:p>
          <a:endParaRPr lang="en-US"/>
        </a:p>
      </dgm:t>
    </dgm:pt>
    <dgm:pt modelId="{7E1326E0-AC83-4358-9580-BA36D2FFC767}">
      <dgm:prSet custT="1"/>
      <dgm:spPr/>
      <dgm:t>
        <a:bodyPr/>
        <a:lstStyle/>
        <a:p>
          <a:r>
            <a:rPr lang="ka-GE" sz="900"/>
            <a:t>ა(ა)იპ "აკაკი ჩხაიძის სახელობის სახელოვნებო სამხატვრო სასწავლებელი“</a:t>
          </a:r>
          <a:endParaRPr lang="en-US" sz="900"/>
        </a:p>
      </dgm:t>
    </dgm:pt>
    <dgm:pt modelId="{CD608F80-F3CE-4E27-8747-13B86588D3EC}" type="parTrans" cxnId="{770BFFC8-8FEC-4EEE-B707-7AA84577C17C}">
      <dgm:prSet/>
      <dgm:spPr/>
      <dgm:t>
        <a:bodyPr/>
        <a:lstStyle/>
        <a:p>
          <a:endParaRPr lang="en-US"/>
        </a:p>
      </dgm:t>
    </dgm:pt>
    <dgm:pt modelId="{E1C2F6F3-6F62-458A-ACFC-DF81B829755E}" type="sibTrans" cxnId="{770BFFC8-8FEC-4EEE-B707-7AA84577C17C}">
      <dgm:prSet/>
      <dgm:spPr/>
      <dgm:t>
        <a:bodyPr/>
        <a:lstStyle/>
        <a:p>
          <a:endParaRPr lang="en-US"/>
        </a:p>
      </dgm:t>
    </dgm:pt>
    <dgm:pt modelId="{7DCF1404-C197-4B07-B7B8-AA327BB15374}">
      <dgm:prSet custT="1"/>
      <dgm:spPr/>
      <dgm:t>
        <a:bodyPr/>
        <a:lstStyle/>
        <a:p>
          <a:r>
            <a:rPr lang="ka-GE" sz="900"/>
            <a:t>ა(ა)იპ „ქალაქ ფოთის მუნიციპალიტეტის მრავალფუნქციური საცურაო კომპლექსი</a:t>
          </a:r>
          <a:r>
            <a:rPr lang="ka-GE" sz="500"/>
            <a:t>“</a:t>
          </a:r>
          <a:endParaRPr lang="en-US" sz="500"/>
        </a:p>
      </dgm:t>
    </dgm:pt>
    <dgm:pt modelId="{CC19AFFF-4350-4AB9-8D83-8456CAF7B60F}" type="parTrans" cxnId="{A66BE8A4-A480-490A-BDD6-45993845174C}">
      <dgm:prSet/>
      <dgm:spPr/>
      <dgm:t>
        <a:bodyPr/>
        <a:lstStyle/>
        <a:p>
          <a:endParaRPr lang="en-US"/>
        </a:p>
      </dgm:t>
    </dgm:pt>
    <dgm:pt modelId="{2CB1352D-EE5F-49F7-A4C6-A6AD312FAEAF}" type="sibTrans" cxnId="{A66BE8A4-A480-490A-BDD6-45993845174C}">
      <dgm:prSet/>
      <dgm:spPr/>
      <dgm:t>
        <a:bodyPr/>
        <a:lstStyle/>
        <a:p>
          <a:endParaRPr lang="en-US"/>
        </a:p>
      </dgm:t>
    </dgm:pt>
    <dgm:pt modelId="{2332130A-69A3-4EDA-B1C8-6D808A659DEE}">
      <dgm:prSet custT="1"/>
      <dgm:spPr/>
      <dgm:t>
        <a:bodyPr/>
        <a:lstStyle/>
        <a:p>
          <a:r>
            <a:rPr lang="ka-GE" sz="500"/>
            <a:t> </a:t>
          </a:r>
          <a:r>
            <a:rPr lang="ka-GE" sz="900"/>
            <a:t>ა(ა)იპ "თვითმმართველი ქალაქის-ფოთის ხელბურთის კლუბი ოქროს ვერძი</a:t>
          </a:r>
          <a:r>
            <a:rPr lang="ka-GE" sz="500"/>
            <a:t>"  </a:t>
          </a:r>
          <a:endParaRPr lang="en-US" sz="500"/>
        </a:p>
      </dgm:t>
    </dgm:pt>
    <dgm:pt modelId="{8D1FAB7E-7ED4-4595-A7E8-EA8363C3BEE6}" type="parTrans" cxnId="{E2D1DC47-8314-4146-9331-D3A4900EE174}">
      <dgm:prSet/>
      <dgm:spPr/>
      <dgm:t>
        <a:bodyPr/>
        <a:lstStyle/>
        <a:p>
          <a:endParaRPr lang="en-US"/>
        </a:p>
      </dgm:t>
    </dgm:pt>
    <dgm:pt modelId="{D60D6FA6-26D3-46F4-A3D8-1B747168FC1C}" type="sibTrans" cxnId="{E2D1DC47-8314-4146-9331-D3A4900EE174}">
      <dgm:prSet/>
      <dgm:spPr/>
      <dgm:t>
        <a:bodyPr/>
        <a:lstStyle/>
        <a:p>
          <a:endParaRPr lang="en-US"/>
        </a:p>
      </dgm:t>
    </dgm:pt>
    <dgm:pt modelId="{ABEEFE43-EF40-421A-8127-B09B938DBAC6}">
      <dgm:prSet custT="1"/>
      <dgm:spPr/>
      <dgm:t>
        <a:bodyPr/>
        <a:lstStyle/>
        <a:p>
          <a:r>
            <a:rPr lang="ka-GE" sz="900"/>
            <a:t>ა(ა)იპ "ქალაქ ფოთის მუნიციპალიტეტის სპორტისა და ტურიზმის ცენტრი"</a:t>
          </a:r>
          <a:endParaRPr lang="en-US" sz="900"/>
        </a:p>
      </dgm:t>
    </dgm:pt>
    <dgm:pt modelId="{4EBF1541-22D7-4BD5-892F-2528E22730A3}" type="parTrans" cxnId="{E9EED7DB-6A16-4A9B-ADDD-8D1FB5F75DC7}">
      <dgm:prSet/>
      <dgm:spPr/>
      <dgm:t>
        <a:bodyPr/>
        <a:lstStyle/>
        <a:p>
          <a:endParaRPr lang="en-US"/>
        </a:p>
      </dgm:t>
    </dgm:pt>
    <dgm:pt modelId="{846DD45C-6E0F-4765-BA1C-EDB88F782FAA}" type="sibTrans" cxnId="{E9EED7DB-6A16-4A9B-ADDD-8D1FB5F75DC7}">
      <dgm:prSet/>
      <dgm:spPr/>
      <dgm:t>
        <a:bodyPr/>
        <a:lstStyle/>
        <a:p>
          <a:endParaRPr lang="en-US"/>
        </a:p>
      </dgm:t>
    </dgm:pt>
    <dgm:pt modelId="{BEEC3309-1A0D-40CD-A244-260C1FFF1CF7}">
      <dgm:prSet custT="1"/>
      <dgm:spPr/>
      <dgm:t>
        <a:bodyPr/>
        <a:lstStyle/>
        <a:p>
          <a:r>
            <a:rPr lang="ka-GE" sz="500"/>
            <a:t>ა(</a:t>
          </a:r>
          <a:r>
            <a:rPr lang="ka-GE" sz="900"/>
            <a:t>ა)იპ "სკოლისგარეშე სასპორტო საგანმანათლებლო დაწესებულება - რაგბის სასპორტო სკოლა" </a:t>
          </a:r>
          <a:endParaRPr lang="en-US" sz="900"/>
        </a:p>
      </dgm:t>
    </dgm:pt>
    <dgm:pt modelId="{ED262401-A17B-4159-AA84-1BCFCB8B37CA}" type="parTrans" cxnId="{1D70CA22-85AB-4F7E-A56F-EF2CE17DE7FE}">
      <dgm:prSet/>
      <dgm:spPr/>
      <dgm:t>
        <a:bodyPr/>
        <a:lstStyle/>
        <a:p>
          <a:endParaRPr lang="en-US"/>
        </a:p>
      </dgm:t>
    </dgm:pt>
    <dgm:pt modelId="{6E3D79F3-DC22-4B6A-ABD5-4456798DE131}" type="sibTrans" cxnId="{1D70CA22-85AB-4F7E-A56F-EF2CE17DE7FE}">
      <dgm:prSet/>
      <dgm:spPr/>
      <dgm:t>
        <a:bodyPr/>
        <a:lstStyle/>
        <a:p>
          <a:endParaRPr lang="en-US"/>
        </a:p>
      </dgm:t>
    </dgm:pt>
    <dgm:pt modelId="{2532F2FB-7BCD-481D-8FC8-2D817CAD77E8}">
      <dgm:prSet custT="1"/>
      <dgm:spPr/>
      <dgm:t>
        <a:bodyPr/>
        <a:lstStyle/>
        <a:p>
          <a:r>
            <a:rPr lang="ka-GE" sz="900"/>
            <a:t>ბავშვთა ცენტრი</a:t>
          </a:r>
          <a:endParaRPr lang="en-US" sz="900"/>
        </a:p>
      </dgm:t>
    </dgm:pt>
    <dgm:pt modelId="{B793D9E8-1341-4BFD-AE88-06664BDC0C5A}" type="parTrans" cxnId="{CF982B68-2118-4793-9C0B-F8D34311B078}">
      <dgm:prSet/>
      <dgm:spPr/>
      <dgm:t>
        <a:bodyPr/>
        <a:lstStyle/>
        <a:p>
          <a:endParaRPr lang="en-US"/>
        </a:p>
      </dgm:t>
    </dgm:pt>
    <dgm:pt modelId="{CE3B0012-9F04-4A80-BB5F-41C8625B2056}" type="sibTrans" cxnId="{CF982B68-2118-4793-9C0B-F8D34311B078}">
      <dgm:prSet/>
      <dgm:spPr/>
      <dgm:t>
        <a:bodyPr/>
        <a:lstStyle/>
        <a:p>
          <a:endParaRPr lang="en-US"/>
        </a:p>
      </dgm:t>
    </dgm:pt>
    <dgm:pt modelId="{DEBA6692-1107-439E-B6A9-E9310E820AC6}">
      <dgm:prSet custT="1"/>
      <dgm:spPr/>
      <dgm:t>
        <a:bodyPr/>
        <a:lstStyle/>
        <a:p>
          <a:r>
            <a:rPr lang="ka-GE" sz="900"/>
            <a:t>ა(ა)იპ "თვითმმართველ ქალაქ ფოთის სკოლამდელ სააღმზრდელო გაერთიანება</a:t>
          </a:r>
          <a:r>
            <a:rPr lang="ka-GE" sz="500"/>
            <a:t>"</a:t>
          </a:r>
          <a:endParaRPr lang="en-US" sz="500"/>
        </a:p>
      </dgm:t>
    </dgm:pt>
    <dgm:pt modelId="{131BBF0A-BC87-4C6A-93EA-46C85AAE07A5}" type="parTrans" cxnId="{399645C4-E466-435E-A0C9-489663F2E13B}">
      <dgm:prSet/>
      <dgm:spPr/>
      <dgm:t>
        <a:bodyPr/>
        <a:lstStyle/>
        <a:p>
          <a:endParaRPr lang="en-US"/>
        </a:p>
      </dgm:t>
    </dgm:pt>
    <dgm:pt modelId="{B400F2FC-5B6F-4A8F-81D5-41AFBCB76062}" type="sibTrans" cxnId="{399645C4-E466-435E-A0C9-489663F2E13B}">
      <dgm:prSet/>
      <dgm:spPr/>
      <dgm:t>
        <a:bodyPr/>
        <a:lstStyle/>
        <a:p>
          <a:endParaRPr lang="en-US"/>
        </a:p>
      </dgm:t>
    </dgm:pt>
    <dgm:pt modelId="{0E6ECA2A-84F0-4ED3-BAF2-6E1DD43F80B2}">
      <dgm:prSet custT="1"/>
      <dgm:spPr/>
      <dgm:t>
        <a:bodyPr/>
        <a:lstStyle/>
        <a:p>
          <a:r>
            <a:rPr lang="ka-GE" sz="900"/>
            <a:t>ქალაქ ფოთის მუნიციპალიტეტის მერიის ჯანმრთელობისა და სოციალური დაცვის სამსახური</a:t>
          </a:r>
          <a:endParaRPr lang="en-US" sz="900"/>
        </a:p>
      </dgm:t>
    </dgm:pt>
    <dgm:pt modelId="{BA6C7171-9153-4C31-AB40-2F805C22231C}" type="parTrans" cxnId="{7E7364E7-E680-412B-B4CC-D88AEA8F62E6}">
      <dgm:prSet/>
      <dgm:spPr/>
      <dgm:t>
        <a:bodyPr/>
        <a:lstStyle/>
        <a:p>
          <a:endParaRPr lang="en-US"/>
        </a:p>
      </dgm:t>
    </dgm:pt>
    <dgm:pt modelId="{12FCEB71-E590-4E14-BAA5-C951A45F4914}" type="sibTrans" cxnId="{7E7364E7-E680-412B-B4CC-D88AEA8F62E6}">
      <dgm:prSet/>
      <dgm:spPr/>
      <dgm:t>
        <a:bodyPr/>
        <a:lstStyle/>
        <a:p>
          <a:endParaRPr lang="en-US"/>
        </a:p>
      </dgm:t>
    </dgm:pt>
    <dgm:pt modelId="{0F0D9C97-4488-4DD2-AAEA-F698C97ED430}">
      <dgm:prSet custT="1"/>
      <dgm:spPr/>
      <dgm:t>
        <a:bodyPr/>
        <a:lstStyle/>
        <a:p>
          <a:r>
            <a:rPr lang="ka-GE" sz="900"/>
            <a:t>ქალაქ ფოთის მუნიციპალიტეტის მერიის ადმინისტრაციული სამსახურის ბავშთა უფლებების დაცვისა და მახრდაჭრის განყოფილება</a:t>
          </a:r>
          <a:endParaRPr lang="en-US" sz="900"/>
        </a:p>
      </dgm:t>
    </dgm:pt>
    <dgm:pt modelId="{FD82A6D4-4DF0-439B-ADC9-C0EA10FE80C9}" type="parTrans" cxnId="{37C39247-7D32-4826-981F-926856D3A1BB}">
      <dgm:prSet/>
      <dgm:spPr/>
      <dgm:t>
        <a:bodyPr/>
        <a:lstStyle/>
        <a:p>
          <a:endParaRPr lang="en-US"/>
        </a:p>
      </dgm:t>
    </dgm:pt>
    <dgm:pt modelId="{B5AA04F2-CD09-464D-AF67-757C044DD5D2}" type="sibTrans" cxnId="{37C39247-7D32-4826-981F-926856D3A1BB}">
      <dgm:prSet/>
      <dgm:spPr/>
      <dgm:t>
        <a:bodyPr/>
        <a:lstStyle/>
        <a:p>
          <a:endParaRPr lang="en-US"/>
        </a:p>
      </dgm:t>
    </dgm:pt>
    <dgm:pt modelId="{B73C351B-C349-40F9-B1B5-6833CA1E30A4}">
      <dgm:prSet custT="1"/>
      <dgm:spPr/>
      <dgm:t>
        <a:bodyPr/>
        <a:lstStyle/>
        <a:p>
          <a:r>
            <a:rPr lang="ka-GE" sz="900"/>
            <a:t>ქალაქ ფოთის მუნიციპალიტეტის მერიის კულტურისა და სპორტის სამსახური</a:t>
          </a:r>
          <a:endParaRPr lang="en-US" sz="900"/>
        </a:p>
      </dgm:t>
    </dgm:pt>
    <dgm:pt modelId="{438ECA4E-710C-4312-8459-D22FD52829DA}" type="sibTrans" cxnId="{FF7B6EA6-1C22-4E1E-AFEE-9F664E3203EB}">
      <dgm:prSet/>
      <dgm:spPr/>
      <dgm:t>
        <a:bodyPr/>
        <a:lstStyle/>
        <a:p>
          <a:endParaRPr lang="en-US"/>
        </a:p>
      </dgm:t>
    </dgm:pt>
    <dgm:pt modelId="{EC8F30A8-8747-4BF3-BAF5-0D40B25A57B4}" type="parTrans" cxnId="{FF7B6EA6-1C22-4E1E-AFEE-9F664E3203EB}">
      <dgm:prSet/>
      <dgm:spPr/>
      <dgm:t>
        <a:bodyPr/>
        <a:lstStyle/>
        <a:p>
          <a:endParaRPr lang="en-US"/>
        </a:p>
      </dgm:t>
    </dgm:pt>
    <dgm:pt modelId="{271C8421-0265-489E-9B29-E907998DF18C}" type="pres">
      <dgm:prSet presAssocID="{CEF0FFCB-2607-4B16-8375-517FF44E7B3E}" presName="linear" presStyleCnt="0">
        <dgm:presLayoutVars>
          <dgm:animLvl val="lvl"/>
          <dgm:resizeHandles val="exact"/>
        </dgm:presLayoutVars>
      </dgm:prSet>
      <dgm:spPr/>
      <dgm:t>
        <a:bodyPr/>
        <a:lstStyle/>
        <a:p>
          <a:endParaRPr lang="en-US"/>
        </a:p>
      </dgm:t>
    </dgm:pt>
    <dgm:pt modelId="{7B8B30B2-9AD2-475E-BF08-AB54089750F4}" type="pres">
      <dgm:prSet presAssocID="{0F0D9C97-4488-4DD2-AAEA-F698C97ED430}" presName="parentText" presStyleLbl="node1" presStyleIdx="0" presStyleCnt="16" custScaleY="171690">
        <dgm:presLayoutVars>
          <dgm:chMax val="0"/>
          <dgm:bulletEnabled val="1"/>
        </dgm:presLayoutVars>
      </dgm:prSet>
      <dgm:spPr/>
      <dgm:t>
        <a:bodyPr/>
        <a:lstStyle/>
        <a:p>
          <a:endParaRPr lang="en-US"/>
        </a:p>
      </dgm:t>
    </dgm:pt>
    <dgm:pt modelId="{5B05B5B9-26AE-4B71-84C1-9FBF7179DA47}" type="pres">
      <dgm:prSet presAssocID="{B5AA04F2-CD09-464D-AF67-757C044DD5D2}" presName="spacer" presStyleCnt="0"/>
      <dgm:spPr/>
    </dgm:pt>
    <dgm:pt modelId="{76A103E4-AEF0-48BB-8288-68CD6DF916BE}" type="pres">
      <dgm:prSet presAssocID="{B73C351B-C349-40F9-B1B5-6833CA1E30A4}" presName="parentText" presStyleLbl="node1" presStyleIdx="1" presStyleCnt="16">
        <dgm:presLayoutVars>
          <dgm:chMax val="0"/>
          <dgm:bulletEnabled val="1"/>
        </dgm:presLayoutVars>
      </dgm:prSet>
      <dgm:spPr/>
      <dgm:t>
        <a:bodyPr/>
        <a:lstStyle/>
        <a:p>
          <a:endParaRPr lang="en-US"/>
        </a:p>
      </dgm:t>
    </dgm:pt>
    <dgm:pt modelId="{926AD873-7056-4046-BF83-CD130B9E588B}" type="pres">
      <dgm:prSet presAssocID="{438ECA4E-710C-4312-8459-D22FD52829DA}" presName="spacer" presStyleCnt="0"/>
      <dgm:spPr/>
    </dgm:pt>
    <dgm:pt modelId="{D57CB0BD-895A-4333-A3C1-9EACC9F753D0}" type="pres">
      <dgm:prSet presAssocID="{0E6ECA2A-84F0-4ED3-BAF2-6E1DD43F80B2}" presName="parentText" presStyleLbl="node1" presStyleIdx="2" presStyleCnt="16">
        <dgm:presLayoutVars>
          <dgm:chMax val="0"/>
          <dgm:bulletEnabled val="1"/>
        </dgm:presLayoutVars>
      </dgm:prSet>
      <dgm:spPr/>
      <dgm:t>
        <a:bodyPr/>
        <a:lstStyle/>
        <a:p>
          <a:endParaRPr lang="en-US"/>
        </a:p>
      </dgm:t>
    </dgm:pt>
    <dgm:pt modelId="{5C724D02-A564-4284-8387-7B177D0A1C92}" type="pres">
      <dgm:prSet presAssocID="{12FCEB71-E590-4E14-BAA5-C951A45F4914}" presName="spacer" presStyleCnt="0"/>
      <dgm:spPr/>
    </dgm:pt>
    <dgm:pt modelId="{7ACAE786-07CE-4887-84E9-F51B987F478E}" type="pres">
      <dgm:prSet presAssocID="{7DCF1404-C197-4B07-B7B8-AA327BB15374}" presName="parentText" presStyleLbl="node1" presStyleIdx="3" presStyleCnt="16" custScaleY="112359">
        <dgm:presLayoutVars>
          <dgm:chMax val="0"/>
          <dgm:bulletEnabled val="1"/>
        </dgm:presLayoutVars>
      </dgm:prSet>
      <dgm:spPr/>
      <dgm:t>
        <a:bodyPr/>
        <a:lstStyle/>
        <a:p>
          <a:endParaRPr lang="en-US"/>
        </a:p>
      </dgm:t>
    </dgm:pt>
    <dgm:pt modelId="{7BE69741-9FDD-4048-B37D-29755795BDF0}" type="pres">
      <dgm:prSet presAssocID="{2CB1352D-EE5F-49F7-A4C6-A6AD312FAEAF}" presName="spacer" presStyleCnt="0"/>
      <dgm:spPr/>
    </dgm:pt>
    <dgm:pt modelId="{82EDEED4-02C0-4076-9F2B-3D41099537F4}" type="pres">
      <dgm:prSet presAssocID="{7E1326E0-AC83-4358-9580-BA36D2FFC767}" presName="parentText" presStyleLbl="node1" presStyleIdx="4" presStyleCnt="16">
        <dgm:presLayoutVars>
          <dgm:chMax val="0"/>
          <dgm:bulletEnabled val="1"/>
        </dgm:presLayoutVars>
      </dgm:prSet>
      <dgm:spPr/>
      <dgm:t>
        <a:bodyPr/>
        <a:lstStyle/>
        <a:p>
          <a:endParaRPr lang="en-US"/>
        </a:p>
      </dgm:t>
    </dgm:pt>
    <dgm:pt modelId="{75D18350-12D0-453E-A3E6-737D55E1A8A5}" type="pres">
      <dgm:prSet presAssocID="{E1C2F6F3-6F62-458A-ACFC-DF81B829755E}" presName="spacer" presStyleCnt="0"/>
      <dgm:spPr/>
    </dgm:pt>
    <dgm:pt modelId="{CDBF0C81-7705-4F52-B6DB-E2331CD0C0F9}" type="pres">
      <dgm:prSet presAssocID="{EA22FEB3-315C-4200-8EB6-585127BA6D7E}" presName="parentText" presStyleLbl="node1" presStyleIdx="5" presStyleCnt="16">
        <dgm:presLayoutVars>
          <dgm:chMax val="0"/>
          <dgm:bulletEnabled val="1"/>
        </dgm:presLayoutVars>
      </dgm:prSet>
      <dgm:spPr/>
      <dgm:t>
        <a:bodyPr/>
        <a:lstStyle/>
        <a:p>
          <a:endParaRPr lang="en-US"/>
        </a:p>
      </dgm:t>
    </dgm:pt>
    <dgm:pt modelId="{CF7A826A-5C06-4359-9FD1-6DAE833939F0}" type="pres">
      <dgm:prSet presAssocID="{FC86ADA5-ABAD-44F1-A8EA-EB0D6DDC8C21}" presName="spacer" presStyleCnt="0"/>
      <dgm:spPr/>
    </dgm:pt>
    <dgm:pt modelId="{0A13ED6A-4DF4-4827-B236-01A58F217250}" type="pres">
      <dgm:prSet presAssocID="{1DEAB491-A75A-4FEE-BEE4-744AED78EF6B}" presName="parentText" presStyleLbl="node1" presStyleIdx="6" presStyleCnt="16">
        <dgm:presLayoutVars>
          <dgm:chMax val="0"/>
          <dgm:bulletEnabled val="1"/>
        </dgm:presLayoutVars>
      </dgm:prSet>
      <dgm:spPr/>
      <dgm:t>
        <a:bodyPr/>
        <a:lstStyle/>
        <a:p>
          <a:endParaRPr lang="en-US"/>
        </a:p>
      </dgm:t>
    </dgm:pt>
    <dgm:pt modelId="{6AC196F7-6684-4DB6-ABE6-80A378E54DF8}" type="pres">
      <dgm:prSet presAssocID="{0F793251-9737-42A0-A18E-00242DD4AF08}" presName="spacer" presStyleCnt="0"/>
      <dgm:spPr/>
    </dgm:pt>
    <dgm:pt modelId="{5F97CCC3-B4C5-44A8-BA2E-F3C166979288}" type="pres">
      <dgm:prSet presAssocID="{D70698CE-5DEC-421A-8526-547C3CE26027}" presName="parentText" presStyleLbl="node1" presStyleIdx="7" presStyleCnt="16">
        <dgm:presLayoutVars>
          <dgm:chMax val="0"/>
          <dgm:bulletEnabled val="1"/>
        </dgm:presLayoutVars>
      </dgm:prSet>
      <dgm:spPr/>
      <dgm:t>
        <a:bodyPr/>
        <a:lstStyle/>
        <a:p>
          <a:endParaRPr lang="en-US"/>
        </a:p>
      </dgm:t>
    </dgm:pt>
    <dgm:pt modelId="{FE771DE0-F706-4F9C-B0EA-F3EEFAB7DCA1}" type="pres">
      <dgm:prSet presAssocID="{1A75D648-D46B-48DD-B7CE-52192D1333CE}" presName="spacer" presStyleCnt="0"/>
      <dgm:spPr/>
    </dgm:pt>
    <dgm:pt modelId="{B4B52534-A025-4011-B326-57F36387B381}" type="pres">
      <dgm:prSet presAssocID="{88218E49-1ED8-498E-8BFE-045755902FA1}" presName="parentText" presStyleLbl="node1" presStyleIdx="8" presStyleCnt="16">
        <dgm:presLayoutVars>
          <dgm:chMax val="0"/>
          <dgm:bulletEnabled val="1"/>
        </dgm:presLayoutVars>
      </dgm:prSet>
      <dgm:spPr/>
      <dgm:t>
        <a:bodyPr/>
        <a:lstStyle/>
        <a:p>
          <a:endParaRPr lang="en-US"/>
        </a:p>
      </dgm:t>
    </dgm:pt>
    <dgm:pt modelId="{C72C77F5-9307-4D69-A98B-CBB2AE83BD79}" type="pres">
      <dgm:prSet presAssocID="{6A5E39D5-9BFE-41C8-9D06-321EF83C2009}" presName="spacer" presStyleCnt="0"/>
      <dgm:spPr/>
    </dgm:pt>
    <dgm:pt modelId="{96A03A58-EEA7-442D-8C8E-FA776ADD8565}" type="pres">
      <dgm:prSet presAssocID="{578AED39-88C9-44BE-8556-824A0BCE9931}" presName="parentText" presStyleLbl="node1" presStyleIdx="9" presStyleCnt="16" custLinFactNeighborX="2641">
        <dgm:presLayoutVars>
          <dgm:chMax val="0"/>
          <dgm:bulletEnabled val="1"/>
        </dgm:presLayoutVars>
      </dgm:prSet>
      <dgm:spPr/>
      <dgm:t>
        <a:bodyPr/>
        <a:lstStyle/>
        <a:p>
          <a:endParaRPr lang="en-US"/>
        </a:p>
      </dgm:t>
    </dgm:pt>
    <dgm:pt modelId="{4B2FAC94-A4B2-4105-AA69-077C931D014F}" type="pres">
      <dgm:prSet presAssocID="{DE0BE803-D475-4D7C-8693-27EFC04D9AFC}" presName="spacer" presStyleCnt="0"/>
      <dgm:spPr/>
    </dgm:pt>
    <dgm:pt modelId="{D84EF161-46A8-4D3F-8D59-803CA90ABDA5}" type="pres">
      <dgm:prSet presAssocID="{1654646F-55EC-47E7-97CF-978B2AEBFE41}" presName="parentText" presStyleLbl="node1" presStyleIdx="10" presStyleCnt="16">
        <dgm:presLayoutVars>
          <dgm:chMax val="0"/>
          <dgm:bulletEnabled val="1"/>
        </dgm:presLayoutVars>
      </dgm:prSet>
      <dgm:spPr/>
      <dgm:t>
        <a:bodyPr/>
        <a:lstStyle/>
        <a:p>
          <a:endParaRPr lang="en-US"/>
        </a:p>
      </dgm:t>
    </dgm:pt>
    <dgm:pt modelId="{8BB82ACE-C718-43FB-9826-5C7EC68B0A81}" type="pres">
      <dgm:prSet presAssocID="{45FDCD91-908E-49F1-AD83-4552C629665F}" presName="spacer" presStyleCnt="0"/>
      <dgm:spPr/>
    </dgm:pt>
    <dgm:pt modelId="{68CEDAE7-84AA-490D-8249-48B401F3C785}" type="pres">
      <dgm:prSet presAssocID="{DEBA6692-1107-439E-B6A9-E9310E820AC6}" presName="parentText" presStyleLbl="node1" presStyleIdx="11" presStyleCnt="16">
        <dgm:presLayoutVars>
          <dgm:chMax val="0"/>
          <dgm:bulletEnabled val="1"/>
        </dgm:presLayoutVars>
      </dgm:prSet>
      <dgm:spPr/>
      <dgm:t>
        <a:bodyPr/>
        <a:lstStyle/>
        <a:p>
          <a:endParaRPr lang="en-US"/>
        </a:p>
      </dgm:t>
    </dgm:pt>
    <dgm:pt modelId="{41D92A8B-9B24-4E06-AAB0-CA38A0BF9786}" type="pres">
      <dgm:prSet presAssocID="{B400F2FC-5B6F-4A8F-81D5-41AFBCB76062}" presName="spacer" presStyleCnt="0"/>
      <dgm:spPr/>
    </dgm:pt>
    <dgm:pt modelId="{89389527-AF6A-45A3-9AF8-76F4C9E1300C}" type="pres">
      <dgm:prSet presAssocID="{2532F2FB-7BCD-481D-8FC8-2D817CAD77E8}" presName="parentText" presStyleLbl="node1" presStyleIdx="12" presStyleCnt="16">
        <dgm:presLayoutVars>
          <dgm:chMax val="0"/>
          <dgm:bulletEnabled val="1"/>
        </dgm:presLayoutVars>
      </dgm:prSet>
      <dgm:spPr/>
      <dgm:t>
        <a:bodyPr/>
        <a:lstStyle/>
        <a:p>
          <a:endParaRPr lang="en-US"/>
        </a:p>
      </dgm:t>
    </dgm:pt>
    <dgm:pt modelId="{B59A548F-D408-48A6-AF28-F138DA5F8966}" type="pres">
      <dgm:prSet presAssocID="{CE3B0012-9F04-4A80-BB5F-41C8625B2056}" presName="spacer" presStyleCnt="0"/>
      <dgm:spPr/>
    </dgm:pt>
    <dgm:pt modelId="{3B6C1A1F-51CC-4579-B5DB-0518AD4DFDE8}" type="pres">
      <dgm:prSet presAssocID="{BEEC3309-1A0D-40CD-A244-260C1FFF1CF7}" presName="parentText" presStyleLbl="node1" presStyleIdx="13" presStyleCnt="16">
        <dgm:presLayoutVars>
          <dgm:chMax val="0"/>
          <dgm:bulletEnabled val="1"/>
        </dgm:presLayoutVars>
      </dgm:prSet>
      <dgm:spPr/>
      <dgm:t>
        <a:bodyPr/>
        <a:lstStyle/>
        <a:p>
          <a:endParaRPr lang="en-US"/>
        </a:p>
      </dgm:t>
    </dgm:pt>
    <dgm:pt modelId="{2EEE99A9-4B7D-4862-A45A-DEB12DA8C1D0}" type="pres">
      <dgm:prSet presAssocID="{6E3D79F3-DC22-4B6A-ABD5-4456798DE131}" presName="spacer" presStyleCnt="0"/>
      <dgm:spPr/>
    </dgm:pt>
    <dgm:pt modelId="{8C9D4C44-04E6-4E98-A986-0CA6209E1E08}" type="pres">
      <dgm:prSet presAssocID="{ABEEFE43-EF40-421A-8127-B09B938DBAC6}" presName="parentText" presStyleLbl="node1" presStyleIdx="14" presStyleCnt="16">
        <dgm:presLayoutVars>
          <dgm:chMax val="0"/>
          <dgm:bulletEnabled val="1"/>
        </dgm:presLayoutVars>
      </dgm:prSet>
      <dgm:spPr/>
      <dgm:t>
        <a:bodyPr/>
        <a:lstStyle/>
        <a:p>
          <a:endParaRPr lang="en-US"/>
        </a:p>
      </dgm:t>
    </dgm:pt>
    <dgm:pt modelId="{E3E1B22F-AA69-4350-9B53-B7337D955A1A}" type="pres">
      <dgm:prSet presAssocID="{846DD45C-6E0F-4765-BA1C-EDB88F782FAA}" presName="spacer" presStyleCnt="0"/>
      <dgm:spPr/>
    </dgm:pt>
    <dgm:pt modelId="{B333F5C2-A686-463D-AA52-EB8091340EE8}" type="pres">
      <dgm:prSet presAssocID="{2332130A-69A3-4EDA-B1C8-6D808A659DEE}" presName="parentText" presStyleLbl="node1" presStyleIdx="15" presStyleCnt="16">
        <dgm:presLayoutVars>
          <dgm:chMax val="0"/>
          <dgm:bulletEnabled val="1"/>
        </dgm:presLayoutVars>
      </dgm:prSet>
      <dgm:spPr/>
      <dgm:t>
        <a:bodyPr/>
        <a:lstStyle/>
        <a:p>
          <a:endParaRPr lang="en-US"/>
        </a:p>
      </dgm:t>
    </dgm:pt>
  </dgm:ptLst>
  <dgm:cxnLst>
    <dgm:cxn modelId="{2B12DC74-B047-464E-A7B1-195A3BA02F8B}" type="presOf" srcId="{CEF0FFCB-2607-4B16-8375-517FF44E7B3E}" destId="{271C8421-0265-489E-9B29-E907998DF18C}" srcOrd="0" destOrd="0" presId="urn:microsoft.com/office/officeart/2005/8/layout/vList2"/>
    <dgm:cxn modelId="{C2E49221-3D79-4034-9404-D8550638E114}" type="presOf" srcId="{0F0D9C97-4488-4DD2-AAEA-F698C97ED430}" destId="{7B8B30B2-9AD2-475E-BF08-AB54089750F4}" srcOrd="0" destOrd="0" presId="urn:microsoft.com/office/officeart/2005/8/layout/vList2"/>
    <dgm:cxn modelId="{770BFFC8-8FEC-4EEE-B707-7AA84577C17C}" srcId="{CEF0FFCB-2607-4B16-8375-517FF44E7B3E}" destId="{7E1326E0-AC83-4358-9580-BA36D2FFC767}" srcOrd="4" destOrd="0" parTransId="{CD608F80-F3CE-4E27-8747-13B86588D3EC}" sibTransId="{E1C2F6F3-6F62-458A-ACFC-DF81B829755E}"/>
    <dgm:cxn modelId="{D4E3B317-3FD8-4302-9027-6723CE7F083C}" type="presOf" srcId="{7DCF1404-C197-4B07-B7B8-AA327BB15374}" destId="{7ACAE786-07CE-4887-84E9-F51B987F478E}" srcOrd="0" destOrd="0" presId="urn:microsoft.com/office/officeart/2005/8/layout/vList2"/>
    <dgm:cxn modelId="{7C627785-308E-4708-810A-E57AEE46ED26}" type="presOf" srcId="{EA22FEB3-315C-4200-8EB6-585127BA6D7E}" destId="{CDBF0C81-7705-4F52-B6DB-E2331CD0C0F9}" srcOrd="0" destOrd="0" presId="urn:microsoft.com/office/officeart/2005/8/layout/vList2"/>
    <dgm:cxn modelId="{7E7364E7-E680-412B-B4CC-D88AEA8F62E6}" srcId="{CEF0FFCB-2607-4B16-8375-517FF44E7B3E}" destId="{0E6ECA2A-84F0-4ED3-BAF2-6E1DD43F80B2}" srcOrd="2" destOrd="0" parTransId="{BA6C7171-9153-4C31-AB40-2F805C22231C}" sibTransId="{12FCEB71-E590-4E14-BAA5-C951A45F4914}"/>
    <dgm:cxn modelId="{BD0497F3-5F7B-41F0-8422-C73E80144B51}" srcId="{CEF0FFCB-2607-4B16-8375-517FF44E7B3E}" destId="{D70698CE-5DEC-421A-8526-547C3CE26027}" srcOrd="7" destOrd="0" parTransId="{E59D0FAD-8AB7-4CF4-B24E-D8536FF3395D}" sibTransId="{1A75D648-D46B-48DD-B7CE-52192D1333CE}"/>
    <dgm:cxn modelId="{17C8860B-3AB1-426C-A640-715B1C26BA60}" type="presOf" srcId="{DEBA6692-1107-439E-B6A9-E9310E820AC6}" destId="{68CEDAE7-84AA-490D-8249-48B401F3C785}" srcOrd="0" destOrd="0" presId="urn:microsoft.com/office/officeart/2005/8/layout/vList2"/>
    <dgm:cxn modelId="{E8C0C844-856A-4DCC-8811-A5D89C98BC67}" type="presOf" srcId="{ABEEFE43-EF40-421A-8127-B09B938DBAC6}" destId="{8C9D4C44-04E6-4E98-A986-0CA6209E1E08}" srcOrd="0" destOrd="0" presId="urn:microsoft.com/office/officeart/2005/8/layout/vList2"/>
    <dgm:cxn modelId="{AD057B23-D1CF-477D-B6AE-083CF9FF5F58}" srcId="{CEF0FFCB-2607-4B16-8375-517FF44E7B3E}" destId="{1DEAB491-A75A-4FEE-BEE4-744AED78EF6B}" srcOrd="6" destOrd="0" parTransId="{24E40215-8B9E-4904-8811-B76301A2EF54}" sibTransId="{0F793251-9737-42A0-A18E-00242DD4AF08}"/>
    <dgm:cxn modelId="{D31B64FC-C2D9-4D56-B8F7-206681B064A2}" type="presOf" srcId="{0E6ECA2A-84F0-4ED3-BAF2-6E1DD43F80B2}" destId="{D57CB0BD-895A-4333-A3C1-9EACC9F753D0}" srcOrd="0" destOrd="0" presId="urn:microsoft.com/office/officeart/2005/8/layout/vList2"/>
    <dgm:cxn modelId="{18969161-6DD6-406C-949F-5072444898FF}" type="presOf" srcId="{2532F2FB-7BCD-481D-8FC8-2D817CAD77E8}" destId="{89389527-AF6A-45A3-9AF8-76F4C9E1300C}" srcOrd="0" destOrd="0" presId="urn:microsoft.com/office/officeart/2005/8/layout/vList2"/>
    <dgm:cxn modelId="{37C39247-7D32-4826-981F-926856D3A1BB}" srcId="{CEF0FFCB-2607-4B16-8375-517FF44E7B3E}" destId="{0F0D9C97-4488-4DD2-AAEA-F698C97ED430}" srcOrd="0" destOrd="0" parTransId="{FD82A6D4-4DF0-439B-ADC9-C0EA10FE80C9}" sibTransId="{B5AA04F2-CD09-464D-AF67-757C044DD5D2}"/>
    <dgm:cxn modelId="{A66BE8A4-A480-490A-BDD6-45993845174C}" srcId="{CEF0FFCB-2607-4B16-8375-517FF44E7B3E}" destId="{7DCF1404-C197-4B07-B7B8-AA327BB15374}" srcOrd="3" destOrd="0" parTransId="{CC19AFFF-4350-4AB9-8D83-8456CAF7B60F}" sibTransId="{2CB1352D-EE5F-49F7-A4C6-A6AD312FAEAF}"/>
    <dgm:cxn modelId="{399645C4-E466-435E-A0C9-489663F2E13B}" srcId="{CEF0FFCB-2607-4B16-8375-517FF44E7B3E}" destId="{DEBA6692-1107-439E-B6A9-E9310E820AC6}" srcOrd="11" destOrd="0" parTransId="{131BBF0A-BC87-4C6A-93EA-46C85AAE07A5}" sibTransId="{B400F2FC-5B6F-4A8F-81D5-41AFBCB76062}"/>
    <dgm:cxn modelId="{FF7B6EA6-1C22-4E1E-AFEE-9F664E3203EB}" srcId="{CEF0FFCB-2607-4B16-8375-517FF44E7B3E}" destId="{B73C351B-C349-40F9-B1B5-6833CA1E30A4}" srcOrd="1" destOrd="0" parTransId="{EC8F30A8-8747-4BF3-BAF5-0D40B25A57B4}" sibTransId="{438ECA4E-710C-4312-8459-D22FD52829DA}"/>
    <dgm:cxn modelId="{5AE736E5-54FD-43A3-B845-658293C9D9B9}" srcId="{CEF0FFCB-2607-4B16-8375-517FF44E7B3E}" destId="{88218E49-1ED8-498E-8BFE-045755902FA1}" srcOrd="8" destOrd="0" parTransId="{8720A8F0-B9D6-43EA-8EDB-324F7A9C8BC9}" sibTransId="{6A5E39D5-9BFE-41C8-9D06-321EF83C2009}"/>
    <dgm:cxn modelId="{1E83636F-8EE4-493A-A2A0-7D5F08A2E674}" type="presOf" srcId="{D70698CE-5DEC-421A-8526-547C3CE26027}" destId="{5F97CCC3-B4C5-44A8-BA2E-F3C166979288}" srcOrd="0" destOrd="0" presId="urn:microsoft.com/office/officeart/2005/8/layout/vList2"/>
    <dgm:cxn modelId="{CF982B68-2118-4793-9C0B-F8D34311B078}" srcId="{CEF0FFCB-2607-4B16-8375-517FF44E7B3E}" destId="{2532F2FB-7BCD-481D-8FC8-2D817CAD77E8}" srcOrd="12" destOrd="0" parTransId="{B793D9E8-1341-4BFD-AE88-06664BDC0C5A}" sibTransId="{CE3B0012-9F04-4A80-BB5F-41C8625B2056}"/>
    <dgm:cxn modelId="{B3E02633-E0D7-4CAE-8B3F-A6CAF9B0346D}" type="presOf" srcId="{2332130A-69A3-4EDA-B1C8-6D808A659DEE}" destId="{B333F5C2-A686-463D-AA52-EB8091340EE8}" srcOrd="0" destOrd="0" presId="urn:microsoft.com/office/officeart/2005/8/layout/vList2"/>
    <dgm:cxn modelId="{1D70CA22-85AB-4F7E-A56F-EF2CE17DE7FE}" srcId="{CEF0FFCB-2607-4B16-8375-517FF44E7B3E}" destId="{BEEC3309-1A0D-40CD-A244-260C1FFF1CF7}" srcOrd="13" destOrd="0" parTransId="{ED262401-A17B-4159-AA84-1BCFCB8B37CA}" sibTransId="{6E3D79F3-DC22-4B6A-ABD5-4456798DE131}"/>
    <dgm:cxn modelId="{6A95C69B-0CE2-42B1-8993-B6602B8CFD9B}" type="presOf" srcId="{1DEAB491-A75A-4FEE-BEE4-744AED78EF6B}" destId="{0A13ED6A-4DF4-4827-B236-01A58F217250}" srcOrd="0" destOrd="0" presId="urn:microsoft.com/office/officeart/2005/8/layout/vList2"/>
    <dgm:cxn modelId="{147F95A6-84FD-4156-A014-E90DF21DF439}" srcId="{CEF0FFCB-2607-4B16-8375-517FF44E7B3E}" destId="{1654646F-55EC-47E7-97CF-978B2AEBFE41}" srcOrd="10" destOrd="0" parTransId="{771A1DD2-1E6A-42A0-AADD-6490281C7AB3}" sibTransId="{45FDCD91-908E-49F1-AD83-4552C629665F}"/>
    <dgm:cxn modelId="{D571F1FB-BA25-493C-B077-5B8F6663797B}" type="presOf" srcId="{578AED39-88C9-44BE-8556-824A0BCE9931}" destId="{96A03A58-EEA7-442D-8C8E-FA776ADD8565}" srcOrd="0" destOrd="0" presId="urn:microsoft.com/office/officeart/2005/8/layout/vList2"/>
    <dgm:cxn modelId="{E9EED7DB-6A16-4A9B-ADDD-8D1FB5F75DC7}" srcId="{CEF0FFCB-2607-4B16-8375-517FF44E7B3E}" destId="{ABEEFE43-EF40-421A-8127-B09B938DBAC6}" srcOrd="14" destOrd="0" parTransId="{4EBF1541-22D7-4BD5-892F-2528E22730A3}" sibTransId="{846DD45C-6E0F-4765-BA1C-EDB88F782FAA}"/>
    <dgm:cxn modelId="{4E86FC83-D87C-48A9-AD26-50414739DDCE}" type="presOf" srcId="{88218E49-1ED8-498E-8BFE-045755902FA1}" destId="{B4B52534-A025-4011-B326-57F36387B381}" srcOrd="0" destOrd="0" presId="urn:microsoft.com/office/officeart/2005/8/layout/vList2"/>
    <dgm:cxn modelId="{B360D2B8-6701-4B66-AF3E-96DE85F0004C}" srcId="{CEF0FFCB-2607-4B16-8375-517FF44E7B3E}" destId="{578AED39-88C9-44BE-8556-824A0BCE9931}" srcOrd="9" destOrd="0" parTransId="{82414BDC-7FF0-436E-8150-F3FFDF9CF194}" sibTransId="{DE0BE803-D475-4D7C-8693-27EFC04D9AFC}"/>
    <dgm:cxn modelId="{E2D1DC47-8314-4146-9331-D3A4900EE174}" srcId="{CEF0FFCB-2607-4B16-8375-517FF44E7B3E}" destId="{2332130A-69A3-4EDA-B1C8-6D808A659DEE}" srcOrd="15" destOrd="0" parTransId="{8D1FAB7E-7ED4-4595-A7E8-EA8363C3BEE6}" sibTransId="{D60D6FA6-26D3-46F4-A3D8-1B747168FC1C}"/>
    <dgm:cxn modelId="{C0FFE577-43B9-4DA3-BF14-34EA96EE9CE7}" type="presOf" srcId="{B73C351B-C349-40F9-B1B5-6833CA1E30A4}" destId="{76A103E4-AEF0-48BB-8288-68CD6DF916BE}" srcOrd="0" destOrd="0" presId="urn:microsoft.com/office/officeart/2005/8/layout/vList2"/>
    <dgm:cxn modelId="{0BA41E5D-A26C-46A9-B4DC-BCEE3F65921B}" type="presOf" srcId="{1654646F-55EC-47E7-97CF-978B2AEBFE41}" destId="{D84EF161-46A8-4D3F-8D59-803CA90ABDA5}" srcOrd="0" destOrd="0" presId="urn:microsoft.com/office/officeart/2005/8/layout/vList2"/>
    <dgm:cxn modelId="{62DB03DB-54B5-4E5B-8DDC-A59099AD6E1E}" srcId="{CEF0FFCB-2607-4B16-8375-517FF44E7B3E}" destId="{EA22FEB3-315C-4200-8EB6-585127BA6D7E}" srcOrd="5" destOrd="0" parTransId="{FDD05577-2CD6-4A8C-9EB9-E7C5A98848FE}" sibTransId="{FC86ADA5-ABAD-44F1-A8EA-EB0D6DDC8C21}"/>
    <dgm:cxn modelId="{31860150-AF1C-4CD6-885C-5B883D34010F}" type="presOf" srcId="{BEEC3309-1A0D-40CD-A244-260C1FFF1CF7}" destId="{3B6C1A1F-51CC-4579-B5DB-0518AD4DFDE8}" srcOrd="0" destOrd="0" presId="urn:microsoft.com/office/officeart/2005/8/layout/vList2"/>
    <dgm:cxn modelId="{FB664F6A-7454-47AA-9B53-9D4353BDA133}" type="presOf" srcId="{7E1326E0-AC83-4358-9580-BA36D2FFC767}" destId="{82EDEED4-02C0-4076-9F2B-3D41099537F4}" srcOrd="0" destOrd="0" presId="urn:microsoft.com/office/officeart/2005/8/layout/vList2"/>
    <dgm:cxn modelId="{3260CD57-FDF2-46B2-B828-49ED6B0B6128}" type="presParOf" srcId="{271C8421-0265-489E-9B29-E907998DF18C}" destId="{7B8B30B2-9AD2-475E-BF08-AB54089750F4}" srcOrd="0" destOrd="0" presId="urn:microsoft.com/office/officeart/2005/8/layout/vList2"/>
    <dgm:cxn modelId="{482A0F31-C80A-4BAB-B7C4-07A8CCA4BC49}" type="presParOf" srcId="{271C8421-0265-489E-9B29-E907998DF18C}" destId="{5B05B5B9-26AE-4B71-84C1-9FBF7179DA47}" srcOrd="1" destOrd="0" presId="urn:microsoft.com/office/officeart/2005/8/layout/vList2"/>
    <dgm:cxn modelId="{332C0B77-96BE-4D97-A740-0EAADB9DA7BD}" type="presParOf" srcId="{271C8421-0265-489E-9B29-E907998DF18C}" destId="{76A103E4-AEF0-48BB-8288-68CD6DF916BE}" srcOrd="2" destOrd="0" presId="urn:microsoft.com/office/officeart/2005/8/layout/vList2"/>
    <dgm:cxn modelId="{3BC19F98-E1F5-40B7-9DB1-6E6A0D839468}" type="presParOf" srcId="{271C8421-0265-489E-9B29-E907998DF18C}" destId="{926AD873-7056-4046-BF83-CD130B9E588B}" srcOrd="3" destOrd="0" presId="urn:microsoft.com/office/officeart/2005/8/layout/vList2"/>
    <dgm:cxn modelId="{CC189070-EBB5-46AD-B92F-5B6A2F232E59}" type="presParOf" srcId="{271C8421-0265-489E-9B29-E907998DF18C}" destId="{D57CB0BD-895A-4333-A3C1-9EACC9F753D0}" srcOrd="4" destOrd="0" presId="urn:microsoft.com/office/officeart/2005/8/layout/vList2"/>
    <dgm:cxn modelId="{DC389B33-AF24-4CDE-A42A-49622E750EFF}" type="presParOf" srcId="{271C8421-0265-489E-9B29-E907998DF18C}" destId="{5C724D02-A564-4284-8387-7B177D0A1C92}" srcOrd="5" destOrd="0" presId="urn:microsoft.com/office/officeart/2005/8/layout/vList2"/>
    <dgm:cxn modelId="{8C212FFE-4553-4129-A0DB-0A785CF38F4C}" type="presParOf" srcId="{271C8421-0265-489E-9B29-E907998DF18C}" destId="{7ACAE786-07CE-4887-84E9-F51B987F478E}" srcOrd="6" destOrd="0" presId="urn:microsoft.com/office/officeart/2005/8/layout/vList2"/>
    <dgm:cxn modelId="{D7D46BCF-27CD-41A0-9C7E-956ABFD39F9E}" type="presParOf" srcId="{271C8421-0265-489E-9B29-E907998DF18C}" destId="{7BE69741-9FDD-4048-B37D-29755795BDF0}" srcOrd="7" destOrd="0" presId="urn:microsoft.com/office/officeart/2005/8/layout/vList2"/>
    <dgm:cxn modelId="{9DA1F984-9BC4-48BF-8086-B25E2DBF657F}" type="presParOf" srcId="{271C8421-0265-489E-9B29-E907998DF18C}" destId="{82EDEED4-02C0-4076-9F2B-3D41099537F4}" srcOrd="8" destOrd="0" presId="urn:microsoft.com/office/officeart/2005/8/layout/vList2"/>
    <dgm:cxn modelId="{E5369405-9677-4BB4-8655-F89939EDE4FB}" type="presParOf" srcId="{271C8421-0265-489E-9B29-E907998DF18C}" destId="{75D18350-12D0-453E-A3E6-737D55E1A8A5}" srcOrd="9" destOrd="0" presId="urn:microsoft.com/office/officeart/2005/8/layout/vList2"/>
    <dgm:cxn modelId="{51669B49-07F9-4350-8618-850FDB081788}" type="presParOf" srcId="{271C8421-0265-489E-9B29-E907998DF18C}" destId="{CDBF0C81-7705-4F52-B6DB-E2331CD0C0F9}" srcOrd="10" destOrd="0" presId="urn:microsoft.com/office/officeart/2005/8/layout/vList2"/>
    <dgm:cxn modelId="{870991B6-A334-40D7-B991-91D058A5443C}" type="presParOf" srcId="{271C8421-0265-489E-9B29-E907998DF18C}" destId="{CF7A826A-5C06-4359-9FD1-6DAE833939F0}" srcOrd="11" destOrd="0" presId="urn:microsoft.com/office/officeart/2005/8/layout/vList2"/>
    <dgm:cxn modelId="{3A112CAF-1244-42CA-B751-4053487077B9}" type="presParOf" srcId="{271C8421-0265-489E-9B29-E907998DF18C}" destId="{0A13ED6A-4DF4-4827-B236-01A58F217250}" srcOrd="12" destOrd="0" presId="urn:microsoft.com/office/officeart/2005/8/layout/vList2"/>
    <dgm:cxn modelId="{56C94995-0CF0-48E8-9DA3-E27455B31F8A}" type="presParOf" srcId="{271C8421-0265-489E-9B29-E907998DF18C}" destId="{6AC196F7-6684-4DB6-ABE6-80A378E54DF8}" srcOrd="13" destOrd="0" presId="urn:microsoft.com/office/officeart/2005/8/layout/vList2"/>
    <dgm:cxn modelId="{B1F8A973-08CA-4F66-A920-BC5166C091B1}" type="presParOf" srcId="{271C8421-0265-489E-9B29-E907998DF18C}" destId="{5F97CCC3-B4C5-44A8-BA2E-F3C166979288}" srcOrd="14" destOrd="0" presId="urn:microsoft.com/office/officeart/2005/8/layout/vList2"/>
    <dgm:cxn modelId="{1597414F-CAD8-42BA-A686-47ED9DB463AC}" type="presParOf" srcId="{271C8421-0265-489E-9B29-E907998DF18C}" destId="{FE771DE0-F706-4F9C-B0EA-F3EEFAB7DCA1}" srcOrd="15" destOrd="0" presId="urn:microsoft.com/office/officeart/2005/8/layout/vList2"/>
    <dgm:cxn modelId="{2ADED46D-1158-4F4B-8C4D-FEFC70650A4B}" type="presParOf" srcId="{271C8421-0265-489E-9B29-E907998DF18C}" destId="{B4B52534-A025-4011-B326-57F36387B381}" srcOrd="16" destOrd="0" presId="urn:microsoft.com/office/officeart/2005/8/layout/vList2"/>
    <dgm:cxn modelId="{4E441C31-B68C-4071-A934-19FC2E4F0A95}" type="presParOf" srcId="{271C8421-0265-489E-9B29-E907998DF18C}" destId="{C72C77F5-9307-4D69-A98B-CBB2AE83BD79}" srcOrd="17" destOrd="0" presId="urn:microsoft.com/office/officeart/2005/8/layout/vList2"/>
    <dgm:cxn modelId="{D9E215A6-BBDE-4AED-9295-B5485ABCC1F1}" type="presParOf" srcId="{271C8421-0265-489E-9B29-E907998DF18C}" destId="{96A03A58-EEA7-442D-8C8E-FA776ADD8565}" srcOrd="18" destOrd="0" presId="urn:microsoft.com/office/officeart/2005/8/layout/vList2"/>
    <dgm:cxn modelId="{EE48C57F-30EB-4B3F-8920-E1A4DBB2F706}" type="presParOf" srcId="{271C8421-0265-489E-9B29-E907998DF18C}" destId="{4B2FAC94-A4B2-4105-AA69-077C931D014F}" srcOrd="19" destOrd="0" presId="urn:microsoft.com/office/officeart/2005/8/layout/vList2"/>
    <dgm:cxn modelId="{E73B2902-EA55-4137-A0BA-6BD0FD562946}" type="presParOf" srcId="{271C8421-0265-489E-9B29-E907998DF18C}" destId="{D84EF161-46A8-4D3F-8D59-803CA90ABDA5}" srcOrd="20" destOrd="0" presId="urn:microsoft.com/office/officeart/2005/8/layout/vList2"/>
    <dgm:cxn modelId="{AD41E3C8-A37F-41A8-B8F0-806706F79874}" type="presParOf" srcId="{271C8421-0265-489E-9B29-E907998DF18C}" destId="{8BB82ACE-C718-43FB-9826-5C7EC68B0A81}" srcOrd="21" destOrd="0" presId="urn:microsoft.com/office/officeart/2005/8/layout/vList2"/>
    <dgm:cxn modelId="{5E6A06D7-732B-4DB9-91C4-CBBA0C922ABD}" type="presParOf" srcId="{271C8421-0265-489E-9B29-E907998DF18C}" destId="{68CEDAE7-84AA-490D-8249-48B401F3C785}" srcOrd="22" destOrd="0" presId="urn:microsoft.com/office/officeart/2005/8/layout/vList2"/>
    <dgm:cxn modelId="{294F9A47-7B63-476E-87BB-6164C2D8FF7F}" type="presParOf" srcId="{271C8421-0265-489E-9B29-E907998DF18C}" destId="{41D92A8B-9B24-4E06-AAB0-CA38A0BF9786}" srcOrd="23" destOrd="0" presId="urn:microsoft.com/office/officeart/2005/8/layout/vList2"/>
    <dgm:cxn modelId="{1B95D106-CC53-4F4B-BBAD-C88B81245DBC}" type="presParOf" srcId="{271C8421-0265-489E-9B29-E907998DF18C}" destId="{89389527-AF6A-45A3-9AF8-76F4C9E1300C}" srcOrd="24" destOrd="0" presId="urn:microsoft.com/office/officeart/2005/8/layout/vList2"/>
    <dgm:cxn modelId="{88497093-C5C4-4463-9487-037AD61E8D9C}" type="presParOf" srcId="{271C8421-0265-489E-9B29-E907998DF18C}" destId="{B59A548F-D408-48A6-AF28-F138DA5F8966}" srcOrd="25" destOrd="0" presId="urn:microsoft.com/office/officeart/2005/8/layout/vList2"/>
    <dgm:cxn modelId="{66057A3D-2B87-485A-8BDB-6ACC1585DB7C}" type="presParOf" srcId="{271C8421-0265-489E-9B29-E907998DF18C}" destId="{3B6C1A1F-51CC-4579-B5DB-0518AD4DFDE8}" srcOrd="26" destOrd="0" presId="urn:microsoft.com/office/officeart/2005/8/layout/vList2"/>
    <dgm:cxn modelId="{1ACACE47-783A-43B3-BCBE-5184DAE22C05}" type="presParOf" srcId="{271C8421-0265-489E-9B29-E907998DF18C}" destId="{2EEE99A9-4B7D-4862-A45A-DEB12DA8C1D0}" srcOrd="27" destOrd="0" presId="urn:microsoft.com/office/officeart/2005/8/layout/vList2"/>
    <dgm:cxn modelId="{A9AB25D2-4AE1-49AB-9AC9-B830B6D51713}" type="presParOf" srcId="{271C8421-0265-489E-9B29-E907998DF18C}" destId="{8C9D4C44-04E6-4E98-A986-0CA6209E1E08}" srcOrd="28" destOrd="0" presId="urn:microsoft.com/office/officeart/2005/8/layout/vList2"/>
    <dgm:cxn modelId="{6C5AFF09-55D2-4787-A09C-CCCE977003B6}" type="presParOf" srcId="{271C8421-0265-489E-9B29-E907998DF18C}" destId="{E3E1B22F-AA69-4350-9B53-B7337D955A1A}" srcOrd="29" destOrd="0" presId="urn:microsoft.com/office/officeart/2005/8/layout/vList2"/>
    <dgm:cxn modelId="{DFE1D33B-2879-400C-9EC7-5D20D23B7C4E}" type="presParOf" srcId="{271C8421-0265-489E-9B29-E907998DF18C}" destId="{B333F5C2-A686-463D-AA52-EB8091340EE8}" srcOrd="30" destOrd="0" presId="urn:microsoft.com/office/officeart/2005/8/layout/vList2"/>
  </dgm:cxnLst>
  <dgm:bg/>
  <dgm:whole/>
  <dgm:extLst>
    <a:ext uri="http://schemas.microsoft.com/office/drawing/2008/diagram">
      <dsp:dataModelExt xmlns:dsp="http://schemas.microsoft.com/office/drawing/2008/diagram" relId="rId2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6A1E256-1E14-4FBA-A22A-07AE7ECB3692}">
      <dsp:nvSpPr>
        <dsp:cNvPr id="0" name=""/>
        <dsp:cNvSpPr/>
      </dsp:nvSpPr>
      <dsp:spPr>
        <a:xfrm>
          <a:off x="5349" y="1345"/>
          <a:ext cx="1598888" cy="959333"/>
        </a:xfrm>
        <a:prstGeom prst="roundRect">
          <a:avLst>
            <a:gd name="adj" fmla="val 10000"/>
          </a:avLst>
        </a:prstGeom>
        <a:solidFill>
          <a:schemeClr val="accent6">
            <a:shade val="80000"/>
            <a:hueOff val="0"/>
            <a:satOff val="0"/>
            <a:lumOff val="0"/>
            <a:alphaOff val="0"/>
          </a:schemeClr>
        </a:solidFill>
        <a:ln w="19050" cap="rnd"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ka-GE" sz="900" kern="1200">
              <a:solidFill>
                <a:srgbClr val="CCFFFF"/>
              </a:solidFill>
            </a:rPr>
            <a:t>ჩაატაროს ბავშვის უფლებათა განხოციელების გამოკვლევა </a:t>
          </a:r>
          <a:endParaRPr lang="en-US" sz="900" kern="1200">
            <a:solidFill>
              <a:srgbClr val="CCFFFF"/>
            </a:solidFill>
          </a:endParaRPr>
        </a:p>
      </dsp:txBody>
      <dsp:txXfrm>
        <a:off x="33447" y="29443"/>
        <a:ext cx="1542692" cy="903137"/>
      </dsp:txXfrm>
    </dsp:sp>
    <dsp:sp modelId="{6E3C094F-0911-40F7-86BD-3A59C957D01B}">
      <dsp:nvSpPr>
        <dsp:cNvPr id="0" name=""/>
        <dsp:cNvSpPr/>
      </dsp:nvSpPr>
      <dsp:spPr>
        <a:xfrm>
          <a:off x="1764126" y="282750"/>
          <a:ext cx="338964" cy="396524"/>
        </a:xfrm>
        <a:prstGeom prst="rightArrow">
          <a:avLst>
            <a:gd name="adj1" fmla="val 60000"/>
            <a:gd name="adj2" fmla="val 50000"/>
          </a:avLst>
        </a:prstGeom>
        <a:solidFill>
          <a:schemeClr val="accent6">
            <a:shade val="9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en-US" sz="800" kern="1200">
            <a:solidFill>
              <a:srgbClr val="CCFFFF"/>
            </a:solidFill>
          </a:endParaRPr>
        </a:p>
      </dsp:txBody>
      <dsp:txXfrm>
        <a:off x="1764126" y="362055"/>
        <a:ext cx="237275" cy="237914"/>
      </dsp:txXfrm>
    </dsp:sp>
    <dsp:sp modelId="{16D50A37-BA7A-4051-AB35-CA42F0746AD8}">
      <dsp:nvSpPr>
        <dsp:cNvPr id="0" name=""/>
        <dsp:cNvSpPr/>
      </dsp:nvSpPr>
      <dsp:spPr>
        <a:xfrm>
          <a:off x="2243793" y="1345"/>
          <a:ext cx="1598888" cy="959333"/>
        </a:xfrm>
        <a:prstGeom prst="roundRect">
          <a:avLst>
            <a:gd name="adj" fmla="val 10000"/>
          </a:avLst>
        </a:prstGeom>
        <a:solidFill>
          <a:schemeClr val="accent6">
            <a:shade val="80000"/>
            <a:hueOff val="-229951"/>
            <a:satOff val="-4706"/>
            <a:lumOff val="14142"/>
            <a:alphaOff val="0"/>
          </a:schemeClr>
        </a:solidFill>
        <a:ln w="19050" cap="rnd"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ka-GE" sz="900" kern="1200">
              <a:solidFill>
                <a:srgbClr val="CCFFFF"/>
              </a:solidFill>
            </a:rPr>
            <a:t>შეიმუშავოს ბავშვზე მორგებული ქალაქის  სტრატეგია და სამოქმედო გეგმა </a:t>
          </a:r>
          <a:endParaRPr lang="en-US" sz="900" kern="1200">
            <a:solidFill>
              <a:srgbClr val="CCFFFF"/>
            </a:solidFill>
          </a:endParaRPr>
        </a:p>
      </dsp:txBody>
      <dsp:txXfrm>
        <a:off x="2271891" y="29443"/>
        <a:ext cx="1542692" cy="903137"/>
      </dsp:txXfrm>
    </dsp:sp>
    <dsp:sp modelId="{D80EAEDC-2166-46B0-BB3C-C6969BB8A1F1}">
      <dsp:nvSpPr>
        <dsp:cNvPr id="0" name=""/>
        <dsp:cNvSpPr/>
      </dsp:nvSpPr>
      <dsp:spPr>
        <a:xfrm>
          <a:off x="4002570" y="282750"/>
          <a:ext cx="338964" cy="396524"/>
        </a:xfrm>
        <a:prstGeom prst="rightArrow">
          <a:avLst>
            <a:gd name="adj1" fmla="val 60000"/>
            <a:gd name="adj2" fmla="val 50000"/>
          </a:avLst>
        </a:prstGeom>
        <a:solidFill>
          <a:schemeClr val="accent6">
            <a:shade val="90000"/>
            <a:hueOff val="-459971"/>
            <a:satOff val="-9061"/>
            <a:lumOff val="25715"/>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en-US" sz="800" kern="1200">
            <a:solidFill>
              <a:srgbClr val="CCFFFF"/>
            </a:solidFill>
          </a:endParaRPr>
        </a:p>
      </dsp:txBody>
      <dsp:txXfrm>
        <a:off x="4002570" y="362055"/>
        <a:ext cx="237275" cy="237914"/>
      </dsp:txXfrm>
    </dsp:sp>
    <dsp:sp modelId="{1E75256E-D47B-49C1-8155-C7C6C5BACEA7}">
      <dsp:nvSpPr>
        <dsp:cNvPr id="0" name=""/>
        <dsp:cNvSpPr/>
      </dsp:nvSpPr>
      <dsp:spPr>
        <a:xfrm>
          <a:off x="4482237" y="1345"/>
          <a:ext cx="1598888" cy="959333"/>
        </a:xfrm>
        <a:prstGeom prst="roundRect">
          <a:avLst>
            <a:gd name="adj" fmla="val 10000"/>
          </a:avLst>
        </a:prstGeom>
        <a:solidFill>
          <a:schemeClr val="accent6">
            <a:shade val="80000"/>
            <a:hueOff val="-459901"/>
            <a:satOff val="-9412"/>
            <a:lumOff val="28285"/>
            <a:alphaOff val="0"/>
          </a:schemeClr>
        </a:solidFill>
        <a:ln w="19050" cap="rnd"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ka-GE" sz="900" kern="1200">
              <a:solidFill>
                <a:srgbClr val="CCFFFF"/>
              </a:solidFill>
            </a:rPr>
            <a:t>სტრატეგიისა და სამოქმედო გეგმის განხორციელებით დააკმაყოფილოს ბავშვზე მორგებული ქალაქის აღიარების კრიტერიუმები </a:t>
          </a:r>
          <a:endParaRPr lang="en-US" sz="900" kern="1200">
            <a:solidFill>
              <a:srgbClr val="CCFFFF"/>
            </a:solidFill>
          </a:endParaRPr>
        </a:p>
      </dsp:txBody>
      <dsp:txXfrm>
        <a:off x="4510335" y="29443"/>
        <a:ext cx="1542692" cy="903137"/>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B8B30B2-9AD2-475E-BF08-AB54089750F4}">
      <dsp:nvSpPr>
        <dsp:cNvPr id="0" name=""/>
        <dsp:cNvSpPr/>
      </dsp:nvSpPr>
      <dsp:spPr>
        <a:xfrm>
          <a:off x="0" y="194171"/>
          <a:ext cx="5943600" cy="319188"/>
        </a:xfrm>
        <a:prstGeom prst="roundRect">
          <a:avLst/>
        </a:prstGeom>
        <a:solidFill>
          <a:schemeClr val="accent2">
            <a:hueOff val="0"/>
            <a:satOff val="0"/>
            <a:lumOff val="0"/>
            <a:alphaOff val="0"/>
          </a:schemeClr>
        </a:solidFill>
        <a:ln w="19050" cap="rnd"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l" defTabSz="400050">
            <a:lnSpc>
              <a:spcPct val="90000"/>
            </a:lnSpc>
            <a:spcBef>
              <a:spcPct val="0"/>
            </a:spcBef>
            <a:spcAft>
              <a:spcPct val="35000"/>
            </a:spcAft>
          </a:pPr>
          <a:r>
            <a:rPr lang="ka-GE" sz="900" kern="1200"/>
            <a:t>ქალაქ ფოთის მუნიციპალიტეტის მერიის ადმინისტრაციული სამსახურის ბავშთა უფლებების დაცვისა და მახრდაჭრის განყოფილება</a:t>
          </a:r>
          <a:endParaRPr lang="en-US" sz="900" kern="1200"/>
        </a:p>
      </dsp:txBody>
      <dsp:txXfrm>
        <a:off x="15581" y="209752"/>
        <a:ext cx="5912438" cy="288026"/>
      </dsp:txXfrm>
    </dsp:sp>
    <dsp:sp modelId="{76A103E4-AEF0-48BB-8288-68CD6DF916BE}">
      <dsp:nvSpPr>
        <dsp:cNvPr id="0" name=""/>
        <dsp:cNvSpPr/>
      </dsp:nvSpPr>
      <dsp:spPr>
        <a:xfrm>
          <a:off x="0" y="521149"/>
          <a:ext cx="5943600" cy="185909"/>
        </a:xfrm>
        <a:prstGeom prst="roundRect">
          <a:avLst/>
        </a:prstGeom>
        <a:solidFill>
          <a:schemeClr val="accent3">
            <a:hueOff val="0"/>
            <a:satOff val="0"/>
            <a:lumOff val="0"/>
            <a:alphaOff val="0"/>
          </a:schemeClr>
        </a:solidFill>
        <a:ln w="19050" cap="rnd"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l" defTabSz="400050">
            <a:lnSpc>
              <a:spcPct val="90000"/>
            </a:lnSpc>
            <a:spcBef>
              <a:spcPct val="0"/>
            </a:spcBef>
            <a:spcAft>
              <a:spcPct val="35000"/>
            </a:spcAft>
          </a:pPr>
          <a:r>
            <a:rPr lang="ka-GE" sz="900" kern="1200"/>
            <a:t>ქალაქ ფოთის მუნიციპალიტეტის მერიის კულტურისა და სპორტის სამსახური</a:t>
          </a:r>
          <a:endParaRPr lang="en-US" sz="900" kern="1200"/>
        </a:p>
      </dsp:txBody>
      <dsp:txXfrm>
        <a:off x="9075" y="530224"/>
        <a:ext cx="5925450" cy="167759"/>
      </dsp:txXfrm>
    </dsp:sp>
    <dsp:sp modelId="{D57CB0BD-895A-4333-A3C1-9EACC9F753D0}">
      <dsp:nvSpPr>
        <dsp:cNvPr id="0" name=""/>
        <dsp:cNvSpPr/>
      </dsp:nvSpPr>
      <dsp:spPr>
        <a:xfrm>
          <a:off x="0" y="714850"/>
          <a:ext cx="5943600" cy="185909"/>
        </a:xfrm>
        <a:prstGeom prst="roundRect">
          <a:avLst/>
        </a:prstGeom>
        <a:solidFill>
          <a:schemeClr val="accent4">
            <a:hueOff val="0"/>
            <a:satOff val="0"/>
            <a:lumOff val="0"/>
            <a:alphaOff val="0"/>
          </a:schemeClr>
        </a:solidFill>
        <a:ln w="19050" cap="rnd"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l" defTabSz="400050">
            <a:lnSpc>
              <a:spcPct val="90000"/>
            </a:lnSpc>
            <a:spcBef>
              <a:spcPct val="0"/>
            </a:spcBef>
            <a:spcAft>
              <a:spcPct val="35000"/>
            </a:spcAft>
          </a:pPr>
          <a:r>
            <a:rPr lang="ka-GE" sz="900" kern="1200"/>
            <a:t>ქალაქ ფოთის მუნიციპალიტეტის მერიის ჯანმრთელობისა და სოციალური დაცვის სამსახური</a:t>
          </a:r>
          <a:endParaRPr lang="en-US" sz="900" kern="1200"/>
        </a:p>
      </dsp:txBody>
      <dsp:txXfrm>
        <a:off x="9075" y="723925"/>
        <a:ext cx="5925450" cy="167759"/>
      </dsp:txXfrm>
    </dsp:sp>
    <dsp:sp modelId="{7ACAE786-07CE-4887-84E9-F51B987F478E}">
      <dsp:nvSpPr>
        <dsp:cNvPr id="0" name=""/>
        <dsp:cNvSpPr/>
      </dsp:nvSpPr>
      <dsp:spPr>
        <a:xfrm>
          <a:off x="0" y="908550"/>
          <a:ext cx="5943600" cy="208886"/>
        </a:xfrm>
        <a:prstGeom prst="roundRect">
          <a:avLst/>
        </a:prstGeom>
        <a:solidFill>
          <a:schemeClr val="accent5">
            <a:hueOff val="0"/>
            <a:satOff val="0"/>
            <a:lumOff val="0"/>
            <a:alphaOff val="0"/>
          </a:schemeClr>
        </a:solidFill>
        <a:ln w="19050" cap="rnd"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l" defTabSz="400050">
            <a:lnSpc>
              <a:spcPct val="90000"/>
            </a:lnSpc>
            <a:spcBef>
              <a:spcPct val="0"/>
            </a:spcBef>
            <a:spcAft>
              <a:spcPct val="35000"/>
            </a:spcAft>
          </a:pPr>
          <a:r>
            <a:rPr lang="ka-GE" sz="900" kern="1200"/>
            <a:t>ა(ა)იპ „ქალაქ ფოთის მუნიციპალიტეტის მრავალფუნქციური საცურაო კომპლექსი</a:t>
          </a:r>
          <a:r>
            <a:rPr lang="ka-GE" sz="500" kern="1200"/>
            <a:t>“</a:t>
          </a:r>
          <a:endParaRPr lang="en-US" sz="500" kern="1200"/>
        </a:p>
      </dsp:txBody>
      <dsp:txXfrm>
        <a:off x="10197" y="918747"/>
        <a:ext cx="5923206" cy="188492"/>
      </dsp:txXfrm>
    </dsp:sp>
    <dsp:sp modelId="{82EDEED4-02C0-4076-9F2B-3D41099537F4}">
      <dsp:nvSpPr>
        <dsp:cNvPr id="0" name=""/>
        <dsp:cNvSpPr/>
      </dsp:nvSpPr>
      <dsp:spPr>
        <a:xfrm>
          <a:off x="0" y="1125227"/>
          <a:ext cx="5943600" cy="185909"/>
        </a:xfrm>
        <a:prstGeom prst="roundRect">
          <a:avLst/>
        </a:prstGeom>
        <a:solidFill>
          <a:schemeClr val="accent6">
            <a:hueOff val="0"/>
            <a:satOff val="0"/>
            <a:lumOff val="0"/>
            <a:alphaOff val="0"/>
          </a:schemeClr>
        </a:solidFill>
        <a:ln w="19050" cap="rnd"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l" defTabSz="400050">
            <a:lnSpc>
              <a:spcPct val="90000"/>
            </a:lnSpc>
            <a:spcBef>
              <a:spcPct val="0"/>
            </a:spcBef>
            <a:spcAft>
              <a:spcPct val="35000"/>
            </a:spcAft>
          </a:pPr>
          <a:r>
            <a:rPr lang="ka-GE" sz="900" kern="1200"/>
            <a:t>ა(ა)იპ "აკაკი ჩხაიძის სახელობის სახელოვნებო სამხატვრო სასწავლებელი“</a:t>
          </a:r>
          <a:endParaRPr lang="en-US" sz="900" kern="1200"/>
        </a:p>
      </dsp:txBody>
      <dsp:txXfrm>
        <a:off x="9075" y="1134302"/>
        <a:ext cx="5925450" cy="167759"/>
      </dsp:txXfrm>
    </dsp:sp>
    <dsp:sp modelId="{CDBF0C81-7705-4F52-B6DB-E2331CD0C0F9}">
      <dsp:nvSpPr>
        <dsp:cNvPr id="0" name=""/>
        <dsp:cNvSpPr/>
      </dsp:nvSpPr>
      <dsp:spPr>
        <a:xfrm>
          <a:off x="0" y="1318927"/>
          <a:ext cx="5943600" cy="185909"/>
        </a:xfrm>
        <a:prstGeom prst="roundRect">
          <a:avLst/>
        </a:prstGeom>
        <a:solidFill>
          <a:schemeClr val="accent2">
            <a:hueOff val="0"/>
            <a:satOff val="0"/>
            <a:lumOff val="0"/>
            <a:alphaOff val="0"/>
          </a:schemeClr>
        </a:solidFill>
        <a:ln w="19050" cap="rnd"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l" defTabSz="400050">
            <a:lnSpc>
              <a:spcPct val="90000"/>
            </a:lnSpc>
            <a:spcBef>
              <a:spcPct val="0"/>
            </a:spcBef>
            <a:spcAft>
              <a:spcPct val="35000"/>
            </a:spcAft>
          </a:pPr>
          <a:r>
            <a:rPr lang="ka-GE" sz="900" kern="1200"/>
            <a:t>ა(ა)იპ "არჩილ ხორავას სახელობის სკოლისგარეშე სახელოვნებო </a:t>
          </a:r>
          <a:endParaRPr lang="en-US" sz="900" kern="1200"/>
        </a:p>
      </dsp:txBody>
      <dsp:txXfrm>
        <a:off x="9075" y="1328002"/>
        <a:ext cx="5925450" cy="167759"/>
      </dsp:txXfrm>
    </dsp:sp>
    <dsp:sp modelId="{0A13ED6A-4DF4-4827-B236-01A58F217250}">
      <dsp:nvSpPr>
        <dsp:cNvPr id="0" name=""/>
        <dsp:cNvSpPr/>
      </dsp:nvSpPr>
      <dsp:spPr>
        <a:xfrm>
          <a:off x="0" y="1512627"/>
          <a:ext cx="5943600" cy="185909"/>
        </a:xfrm>
        <a:prstGeom prst="roundRect">
          <a:avLst/>
        </a:prstGeom>
        <a:solidFill>
          <a:schemeClr val="accent3">
            <a:hueOff val="0"/>
            <a:satOff val="0"/>
            <a:lumOff val="0"/>
            <a:alphaOff val="0"/>
          </a:schemeClr>
        </a:solidFill>
        <a:ln w="19050" cap="rnd"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l" defTabSz="400050">
            <a:lnSpc>
              <a:spcPct val="90000"/>
            </a:lnSpc>
            <a:spcBef>
              <a:spcPct val="0"/>
            </a:spcBef>
            <a:spcAft>
              <a:spcPct val="35000"/>
            </a:spcAft>
          </a:pPr>
          <a:r>
            <a:rPr lang="ka-GE" sz="900" kern="1200"/>
            <a:t>ა(ა)იპ "ქალაქ ფოთის მუნიციპალიტეტის მოსწავლე-ახალგაზრდობის შემოქმედების ცენტრი</a:t>
          </a:r>
          <a:r>
            <a:rPr lang="ka-GE" sz="500" kern="1200"/>
            <a:t>“ </a:t>
          </a:r>
          <a:endParaRPr lang="en-US" sz="500" kern="1200"/>
        </a:p>
      </dsp:txBody>
      <dsp:txXfrm>
        <a:off x="9075" y="1521702"/>
        <a:ext cx="5925450" cy="167759"/>
      </dsp:txXfrm>
    </dsp:sp>
    <dsp:sp modelId="{5F97CCC3-B4C5-44A8-BA2E-F3C166979288}">
      <dsp:nvSpPr>
        <dsp:cNvPr id="0" name=""/>
        <dsp:cNvSpPr/>
      </dsp:nvSpPr>
      <dsp:spPr>
        <a:xfrm>
          <a:off x="0" y="1706327"/>
          <a:ext cx="5943600" cy="185909"/>
        </a:xfrm>
        <a:prstGeom prst="roundRect">
          <a:avLst/>
        </a:prstGeom>
        <a:solidFill>
          <a:schemeClr val="accent4">
            <a:hueOff val="0"/>
            <a:satOff val="0"/>
            <a:lumOff val="0"/>
            <a:alphaOff val="0"/>
          </a:schemeClr>
        </a:solidFill>
        <a:ln w="19050" cap="rnd"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l" defTabSz="400050">
            <a:lnSpc>
              <a:spcPct val="90000"/>
            </a:lnSpc>
            <a:spcBef>
              <a:spcPct val="0"/>
            </a:spcBef>
            <a:spcAft>
              <a:spcPct val="35000"/>
            </a:spcAft>
          </a:pPr>
          <a:r>
            <a:rPr lang="ka-GE" sz="900" kern="1200"/>
            <a:t>ა(ა)იპ "ქალაქ ფოთის მუნიციპალიტეტის ფოლკლორის ცენტრი“</a:t>
          </a:r>
          <a:endParaRPr lang="en-US" sz="900" kern="1200"/>
        </a:p>
      </dsp:txBody>
      <dsp:txXfrm>
        <a:off x="9075" y="1715402"/>
        <a:ext cx="5925450" cy="167759"/>
      </dsp:txXfrm>
    </dsp:sp>
    <dsp:sp modelId="{B4B52534-A025-4011-B326-57F36387B381}">
      <dsp:nvSpPr>
        <dsp:cNvPr id="0" name=""/>
        <dsp:cNvSpPr/>
      </dsp:nvSpPr>
      <dsp:spPr>
        <a:xfrm>
          <a:off x="0" y="1900027"/>
          <a:ext cx="5943600" cy="185909"/>
        </a:xfrm>
        <a:prstGeom prst="roundRect">
          <a:avLst/>
        </a:prstGeom>
        <a:solidFill>
          <a:schemeClr val="accent5">
            <a:hueOff val="0"/>
            <a:satOff val="0"/>
            <a:lumOff val="0"/>
            <a:alphaOff val="0"/>
          </a:schemeClr>
        </a:solidFill>
        <a:ln w="19050" cap="rnd"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l" defTabSz="400050">
            <a:lnSpc>
              <a:spcPct val="90000"/>
            </a:lnSpc>
            <a:spcBef>
              <a:spcPct val="0"/>
            </a:spcBef>
            <a:spcAft>
              <a:spcPct val="35000"/>
            </a:spcAft>
          </a:pPr>
          <a:r>
            <a:rPr lang="ka-GE" sz="900" kern="1200"/>
            <a:t> ა(ა)იპ "ქალაქ ფოთის მუნიციპალიტეტის საგამოფენო დარბაზი</a:t>
          </a:r>
          <a:r>
            <a:rPr lang="ka-GE" sz="500" kern="1200"/>
            <a:t>“</a:t>
          </a:r>
          <a:endParaRPr lang="en-US" sz="500" kern="1200"/>
        </a:p>
      </dsp:txBody>
      <dsp:txXfrm>
        <a:off x="9075" y="1909102"/>
        <a:ext cx="5925450" cy="167759"/>
      </dsp:txXfrm>
    </dsp:sp>
    <dsp:sp modelId="{96A03A58-EEA7-442D-8C8E-FA776ADD8565}">
      <dsp:nvSpPr>
        <dsp:cNvPr id="0" name=""/>
        <dsp:cNvSpPr/>
      </dsp:nvSpPr>
      <dsp:spPr>
        <a:xfrm>
          <a:off x="0" y="2093728"/>
          <a:ext cx="5943600" cy="185909"/>
        </a:xfrm>
        <a:prstGeom prst="roundRect">
          <a:avLst/>
        </a:prstGeom>
        <a:solidFill>
          <a:schemeClr val="accent6">
            <a:hueOff val="0"/>
            <a:satOff val="0"/>
            <a:lumOff val="0"/>
            <a:alphaOff val="0"/>
          </a:schemeClr>
        </a:solidFill>
        <a:ln w="19050" cap="rnd"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l" defTabSz="222250">
            <a:lnSpc>
              <a:spcPct val="90000"/>
            </a:lnSpc>
            <a:spcBef>
              <a:spcPct val="0"/>
            </a:spcBef>
            <a:spcAft>
              <a:spcPct val="35000"/>
            </a:spcAft>
          </a:pPr>
          <a:r>
            <a:rPr lang="ka-GE" sz="500" kern="1200"/>
            <a:t>(</a:t>
          </a:r>
          <a:r>
            <a:rPr lang="ka-GE" sz="900" kern="1200"/>
            <a:t>ა)იპ "თვითმმართველი ქალაქ ფოთის საბიბლიოთეკო გაერთიანება</a:t>
          </a:r>
          <a:r>
            <a:rPr lang="ka-GE" sz="500" kern="1200"/>
            <a:t>"</a:t>
          </a:r>
          <a:endParaRPr lang="en-US" sz="500" kern="1200"/>
        </a:p>
      </dsp:txBody>
      <dsp:txXfrm>
        <a:off x="9075" y="2102803"/>
        <a:ext cx="5925450" cy="167759"/>
      </dsp:txXfrm>
    </dsp:sp>
    <dsp:sp modelId="{D84EF161-46A8-4D3F-8D59-803CA90ABDA5}">
      <dsp:nvSpPr>
        <dsp:cNvPr id="0" name=""/>
        <dsp:cNvSpPr/>
      </dsp:nvSpPr>
      <dsp:spPr>
        <a:xfrm>
          <a:off x="0" y="2287428"/>
          <a:ext cx="5943600" cy="185909"/>
        </a:xfrm>
        <a:prstGeom prst="roundRect">
          <a:avLst/>
        </a:prstGeom>
        <a:solidFill>
          <a:schemeClr val="accent2">
            <a:hueOff val="0"/>
            <a:satOff val="0"/>
            <a:lumOff val="0"/>
            <a:alphaOff val="0"/>
          </a:schemeClr>
        </a:solidFill>
        <a:ln w="19050" cap="rnd"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l" defTabSz="400050">
            <a:lnSpc>
              <a:spcPct val="90000"/>
            </a:lnSpc>
            <a:spcBef>
              <a:spcPct val="0"/>
            </a:spcBef>
            <a:spcAft>
              <a:spcPct val="35000"/>
            </a:spcAft>
          </a:pPr>
          <a:r>
            <a:rPr lang="ka-GE" sz="900" kern="1200"/>
            <a:t>სსიპ "ქ. ფოთის ვალერიან გუნიას სახელობის პროფესიული სახელმწიფო თეატრი</a:t>
          </a:r>
          <a:r>
            <a:rPr lang="ka-GE" sz="500" kern="1200"/>
            <a:t>"</a:t>
          </a:r>
          <a:endParaRPr lang="en-US" sz="500" kern="1200"/>
        </a:p>
      </dsp:txBody>
      <dsp:txXfrm>
        <a:off x="9075" y="2296503"/>
        <a:ext cx="5925450" cy="167759"/>
      </dsp:txXfrm>
    </dsp:sp>
    <dsp:sp modelId="{68CEDAE7-84AA-490D-8249-48B401F3C785}">
      <dsp:nvSpPr>
        <dsp:cNvPr id="0" name=""/>
        <dsp:cNvSpPr/>
      </dsp:nvSpPr>
      <dsp:spPr>
        <a:xfrm>
          <a:off x="0" y="2481128"/>
          <a:ext cx="5943600" cy="185909"/>
        </a:xfrm>
        <a:prstGeom prst="roundRect">
          <a:avLst/>
        </a:prstGeom>
        <a:solidFill>
          <a:schemeClr val="accent3">
            <a:hueOff val="0"/>
            <a:satOff val="0"/>
            <a:lumOff val="0"/>
            <a:alphaOff val="0"/>
          </a:schemeClr>
        </a:solidFill>
        <a:ln w="19050" cap="rnd"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l" defTabSz="400050">
            <a:lnSpc>
              <a:spcPct val="90000"/>
            </a:lnSpc>
            <a:spcBef>
              <a:spcPct val="0"/>
            </a:spcBef>
            <a:spcAft>
              <a:spcPct val="35000"/>
            </a:spcAft>
          </a:pPr>
          <a:r>
            <a:rPr lang="ka-GE" sz="900" kern="1200"/>
            <a:t>ა(ა)იპ "თვითმმართველ ქალაქ ფოთის სკოლამდელ სააღმზრდელო გაერთიანება</a:t>
          </a:r>
          <a:r>
            <a:rPr lang="ka-GE" sz="500" kern="1200"/>
            <a:t>"</a:t>
          </a:r>
          <a:endParaRPr lang="en-US" sz="500" kern="1200"/>
        </a:p>
      </dsp:txBody>
      <dsp:txXfrm>
        <a:off x="9075" y="2490203"/>
        <a:ext cx="5925450" cy="167759"/>
      </dsp:txXfrm>
    </dsp:sp>
    <dsp:sp modelId="{89389527-AF6A-45A3-9AF8-76F4C9E1300C}">
      <dsp:nvSpPr>
        <dsp:cNvPr id="0" name=""/>
        <dsp:cNvSpPr/>
      </dsp:nvSpPr>
      <dsp:spPr>
        <a:xfrm>
          <a:off x="0" y="2674828"/>
          <a:ext cx="5943600" cy="185909"/>
        </a:xfrm>
        <a:prstGeom prst="roundRect">
          <a:avLst/>
        </a:prstGeom>
        <a:solidFill>
          <a:schemeClr val="accent4">
            <a:hueOff val="0"/>
            <a:satOff val="0"/>
            <a:lumOff val="0"/>
            <a:alphaOff val="0"/>
          </a:schemeClr>
        </a:solidFill>
        <a:ln w="19050" cap="rnd"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l" defTabSz="400050">
            <a:lnSpc>
              <a:spcPct val="90000"/>
            </a:lnSpc>
            <a:spcBef>
              <a:spcPct val="0"/>
            </a:spcBef>
            <a:spcAft>
              <a:spcPct val="35000"/>
            </a:spcAft>
          </a:pPr>
          <a:r>
            <a:rPr lang="ka-GE" sz="900" kern="1200"/>
            <a:t>ბავშვთა ცენტრი</a:t>
          </a:r>
          <a:endParaRPr lang="en-US" sz="900" kern="1200"/>
        </a:p>
      </dsp:txBody>
      <dsp:txXfrm>
        <a:off x="9075" y="2683903"/>
        <a:ext cx="5925450" cy="167759"/>
      </dsp:txXfrm>
    </dsp:sp>
    <dsp:sp modelId="{3B6C1A1F-51CC-4579-B5DB-0518AD4DFDE8}">
      <dsp:nvSpPr>
        <dsp:cNvPr id="0" name=""/>
        <dsp:cNvSpPr/>
      </dsp:nvSpPr>
      <dsp:spPr>
        <a:xfrm>
          <a:off x="0" y="2868528"/>
          <a:ext cx="5943600" cy="185909"/>
        </a:xfrm>
        <a:prstGeom prst="roundRect">
          <a:avLst/>
        </a:prstGeom>
        <a:solidFill>
          <a:schemeClr val="accent5">
            <a:hueOff val="0"/>
            <a:satOff val="0"/>
            <a:lumOff val="0"/>
            <a:alphaOff val="0"/>
          </a:schemeClr>
        </a:solidFill>
        <a:ln w="19050" cap="rnd"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l" defTabSz="222250">
            <a:lnSpc>
              <a:spcPct val="90000"/>
            </a:lnSpc>
            <a:spcBef>
              <a:spcPct val="0"/>
            </a:spcBef>
            <a:spcAft>
              <a:spcPct val="35000"/>
            </a:spcAft>
          </a:pPr>
          <a:r>
            <a:rPr lang="ka-GE" sz="500" kern="1200"/>
            <a:t>ა(</a:t>
          </a:r>
          <a:r>
            <a:rPr lang="ka-GE" sz="900" kern="1200"/>
            <a:t>ა)იპ "სკოლისგარეშე სასპორტო საგანმანათლებლო დაწესებულება - რაგბის სასპორტო სკოლა" </a:t>
          </a:r>
          <a:endParaRPr lang="en-US" sz="900" kern="1200"/>
        </a:p>
      </dsp:txBody>
      <dsp:txXfrm>
        <a:off x="9075" y="2877603"/>
        <a:ext cx="5925450" cy="167759"/>
      </dsp:txXfrm>
    </dsp:sp>
    <dsp:sp modelId="{8C9D4C44-04E6-4E98-A986-0CA6209E1E08}">
      <dsp:nvSpPr>
        <dsp:cNvPr id="0" name=""/>
        <dsp:cNvSpPr/>
      </dsp:nvSpPr>
      <dsp:spPr>
        <a:xfrm>
          <a:off x="0" y="3062229"/>
          <a:ext cx="5943600" cy="185909"/>
        </a:xfrm>
        <a:prstGeom prst="roundRect">
          <a:avLst/>
        </a:prstGeom>
        <a:solidFill>
          <a:schemeClr val="accent6">
            <a:hueOff val="0"/>
            <a:satOff val="0"/>
            <a:lumOff val="0"/>
            <a:alphaOff val="0"/>
          </a:schemeClr>
        </a:solidFill>
        <a:ln w="19050" cap="rnd"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l" defTabSz="400050">
            <a:lnSpc>
              <a:spcPct val="90000"/>
            </a:lnSpc>
            <a:spcBef>
              <a:spcPct val="0"/>
            </a:spcBef>
            <a:spcAft>
              <a:spcPct val="35000"/>
            </a:spcAft>
          </a:pPr>
          <a:r>
            <a:rPr lang="ka-GE" sz="900" kern="1200"/>
            <a:t>ა(ა)იპ "ქალაქ ფოთის მუნიციპალიტეტის სპორტისა და ტურიზმის ცენტრი"</a:t>
          </a:r>
          <a:endParaRPr lang="en-US" sz="900" kern="1200"/>
        </a:p>
      </dsp:txBody>
      <dsp:txXfrm>
        <a:off x="9075" y="3071304"/>
        <a:ext cx="5925450" cy="167759"/>
      </dsp:txXfrm>
    </dsp:sp>
    <dsp:sp modelId="{B333F5C2-A686-463D-AA52-EB8091340EE8}">
      <dsp:nvSpPr>
        <dsp:cNvPr id="0" name=""/>
        <dsp:cNvSpPr/>
      </dsp:nvSpPr>
      <dsp:spPr>
        <a:xfrm>
          <a:off x="0" y="3255929"/>
          <a:ext cx="5943600" cy="185909"/>
        </a:xfrm>
        <a:prstGeom prst="roundRect">
          <a:avLst/>
        </a:prstGeom>
        <a:solidFill>
          <a:schemeClr val="accent2">
            <a:hueOff val="0"/>
            <a:satOff val="0"/>
            <a:lumOff val="0"/>
            <a:alphaOff val="0"/>
          </a:schemeClr>
        </a:solidFill>
        <a:ln w="19050" cap="rnd"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l" defTabSz="222250">
            <a:lnSpc>
              <a:spcPct val="90000"/>
            </a:lnSpc>
            <a:spcBef>
              <a:spcPct val="0"/>
            </a:spcBef>
            <a:spcAft>
              <a:spcPct val="35000"/>
            </a:spcAft>
          </a:pPr>
          <a:r>
            <a:rPr lang="ka-GE" sz="500" kern="1200"/>
            <a:t> </a:t>
          </a:r>
          <a:r>
            <a:rPr lang="ka-GE" sz="900" kern="1200"/>
            <a:t>ა(ა)იპ "თვითმმართველი ქალაქის-ფოთის ხელბურთის კლუბი ოქროს ვერძი</a:t>
          </a:r>
          <a:r>
            <a:rPr lang="ka-GE" sz="500" kern="1200"/>
            <a:t>"  </a:t>
          </a:r>
          <a:endParaRPr lang="en-US" sz="500" kern="1200"/>
        </a:p>
      </dsp:txBody>
      <dsp:txXfrm>
        <a:off x="9075" y="3265004"/>
        <a:ext cx="5925450" cy="167759"/>
      </dsp:txXfrm>
    </dsp:sp>
  </dsp:spTree>
</dsp:drawing>
</file>

<file path=word/diagrams/layout1.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D94901DEB3764238981BE97736FE7435"/>
        <w:category>
          <w:name w:val="General"/>
          <w:gallery w:val="placeholder"/>
        </w:category>
        <w:types>
          <w:type w:val="bbPlcHdr"/>
        </w:types>
        <w:behaviors>
          <w:behavior w:val="content"/>
        </w:behaviors>
        <w:guid w:val="{579D1A24-ACDD-40E8-9989-3867ED8898B1}"/>
      </w:docPartPr>
      <w:docPartBody>
        <w:p w:rsidR="005E07A3" w:rsidRDefault="005E07A3" w:rsidP="005E07A3">
          <w:pPr>
            <w:pStyle w:val="D94901DEB3764238981BE97736FE7435"/>
          </w:pPr>
          <w:r>
            <w:rPr>
              <w:color w:val="2E74B5" w:themeColor="accent1" w:themeShade="BF"/>
              <w:sz w:val="24"/>
              <w:szCs w:val="24"/>
            </w:rPr>
            <w:t>[Company name]</w:t>
          </w:r>
        </w:p>
      </w:docPartBody>
    </w:docPart>
    <w:docPart>
      <w:docPartPr>
        <w:name w:val="563BE99E93284609AF05A3586ED97B3D"/>
        <w:category>
          <w:name w:val="General"/>
          <w:gallery w:val="placeholder"/>
        </w:category>
        <w:types>
          <w:type w:val="bbPlcHdr"/>
        </w:types>
        <w:behaviors>
          <w:behavior w:val="content"/>
        </w:behaviors>
        <w:guid w:val="{E93927D8-077B-44AC-BCEC-3355D44847F4}"/>
      </w:docPartPr>
      <w:docPartBody>
        <w:p w:rsidR="005E07A3" w:rsidRDefault="005E07A3" w:rsidP="005E07A3">
          <w:pPr>
            <w:pStyle w:val="563BE99E93284609AF05A3586ED97B3D"/>
          </w:pPr>
          <w:r>
            <w:rPr>
              <w:rFonts w:asciiTheme="majorHAnsi" w:eastAsiaTheme="majorEastAsia" w:hAnsiTheme="majorHAnsi" w:cstheme="majorBidi"/>
              <w:color w:val="5B9BD5" w:themeColor="accent1"/>
              <w:sz w:val="88"/>
              <w:szCs w:val="88"/>
            </w:rPr>
            <w:t>[Document title]</w:t>
          </w:r>
        </w:p>
      </w:docPartBody>
    </w:docPart>
    <w:docPart>
      <w:docPartPr>
        <w:name w:val="E64B995565CA4FD4A03EAC12CEA76A19"/>
        <w:category>
          <w:name w:val="General"/>
          <w:gallery w:val="placeholder"/>
        </w:category>
        <w:types>
          <w:type w:val="bbPlcHdr"/>
        </w:types>
        <w:behaviors>
          <w:behavior w:val="content"/>
        </w:behaviors>
        <w:guid w:val="{859806EF-3F47-459F-B279-F53A80479465}"/>
      </w:docPartPr>
      <w:docPartBody>
        <w:p w:rsidR="005E07A3" w:rsidRDefault="005E07A3" w:rsidP="005E07A3">
          <w:pPr>
            <w:pStyle w:val="E64B995565CA4FD4A03EAC12CEA76A19"/>
          </w:pPr>
          <w:r>
            <w:rPr>
              <w:color w:val="2E74B5" w:themeColor="accent1" w:themeShade="BF"/>
              <w:sz w:val="24"/>
              <w:szCs w:val="24"/>
            </w:rPr>
            <w:t>[Document subtitle]</w:t>
          </w:r>
        </w:p>
      </w:docPartBody>
    </w:docPart>
    <w:docPart>
      <w:docPartPr>
        <w:name w:val="94EC94DECD3241A7888CD51B03B87B9F"/>
        <w:category>
          <w:name w:val="General"/>
          <w:gallery w:val="placeholder"/>
        </w:category>
        <w:types>
          <w:type w:val="bbPlcHdr"/>
        </w:types>
        <w:behaviors>
          <w:behavior w:val="content"/>
        </w:behaviors>
        <w:guid w:val="{6483EFD0-4368-4EE2-8018-4291C76F0A38}"/>
      </w:docPartPr>
      <w:docPartBody>
        <w:p w:rsidR="005E07A3" w:rsidRDefault="005E07A3" w:rsidP="005E07A3">
          <w:pPr>
            <w:pStyle w:val="94EC94DECD3241A7888CD51B03B87B9F"/>
          </w:pPr>
          <w:r>
            <w:rPr>
              <w:color w:val="5B9BD5" w:themeColor="accent1"/>
              <w:sz w:val="28"/>
              <w:szCs w:val="28"/>
            </w:rPr>
            <w:t>[Author name]</w:t>
          </w:r>
        </w:p>
      </w:docPartBody>
    </w:docPart>
    <w:docPart>
      <w:docPartPr>
        <w:name w:val="9D194534B16847D5B1DD46B661181A93"/>
        <w:category>
          <w:name w:val="General"/>
          <w:gallery w:val="placeholder"/>
        </w:category>
        <w:types>
          <w:type w:val="bbPlcHdr"/>
        </w:types>
        <w:behaviors>
          <w:behavior w:val="content"/>
        </w:behaviors>
        <w:guid w:val="{A854A9E9-952D-41C6-8370-75D7CAAE767C}"/>
      </w:docPartPr>
      <w:docPartBody>
        <w:p w:rsidR="005E07A3" w:rsidRDefault="005E07A3" w:rsidP="005E07A3">
          <w:pPr>
            <w:pStyle w:val="9D194534B16847D5B1DD46B661181A93"/>
          </w:pPr>
          <w:r>
            <w:rPr>
              <w:color w:val="5B9BD5" w:themeColor="accent1"/>
              <w:sz w:val="28"/>
              <w:szCs w:val="28"/>
            </w:rPr>
            <w:t>[Date]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E07A3"/>
    <w:rsid w:val="00136888"/>
    <w:rsid w:val="0022451C"/>
    <w:rsid w:val="005E07A3"/>
    <w:rsid w:val="005F30B8"/>
    <w:rsid w:val="006A6ECB"/>
    <w:rsid w:val="006F7E68"/>
    <w:rsid w:val="00810F01"/>
    <w:rsid w:val="008673EA"/>
    <w:rsid w:val="008A35B1"/>
    <w:rsid w:val="009B0182"/>
    <w:rsid w:val="009C257C"/>
    <w:rsid w:val="00A77C7A"/>
    <w:rsid w:val="00A82B47"/>
    <w:rsid w:val="00B92B74"/>
    <w:rsid w:val="00BC650E"/>
    <w:rsid w:val="00C942A9"/>
    <w:rsid w:val="00CB21D9"/>
    <w:rsid w:val="00E464CC"/>
    <w:rsid w:val="00E71B1F"/>
    <w:rsid w:val="00FB50C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94901DEB3764238981BE97736FE7435">
    <w:name w:val="D94901DEB3764238981BE97736FE7435"/>
    <w:rsid w:val="005E07A3"/>
  </w:style>
  <w:style w:type="paragraph" w:customStyle="1" w:styleId="563BE99E93284609AF05A3586ED97B3D">
    <w:name w:val="563BE99E93284609AF05A3586ED97B3D"/>
    <w:rsid w:val="005E07A3"/>
  </w:style>
  <w:style w:type="paragraph" w:customStyle="1" w:styleId="E64B995565CA4FD4A03EAC12CEA76A19">
    <w:name w:val="E64B995565CA4FD4A03EAC12CEA76A19"/>
    <w:rsid w:val="005E07A3"/>
  </w:style>
  <w:style w:type="paragraph" w:customStyle="1" w:styleId="94EC94DECD3241A7888CD51B03B87B9F">
    <w:name w:val="94EC94DECD3241A7888CD51B03B87B9F"/>
    <w:rsid w:val="005E07A3"/>
  </w:style>
  <w:style w:type="paragraph" w:customStyle="1" w:styleId="9D194534B16847D5B1DD46B661181A93">
    <w:name w:val="9D194534B16847D5B1DD46B661181A93"/>
    <w:rsid w:val="005E07A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_rels/theme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Mesh">
  <a:themeElements>
    <a:clrScheme name="Mesh">
      <a:dk1>
        <a:sysClr val="windowText" lastClr="000000"/>
      </a:dk1>
      <a:lt1>
        <a:sysClr val="window" lastClr="FFFFFF"/>
      </a:lt1>
      <a:dk2>
        <a:srgbClr val="363D46"/>
      </a:dk2>
      <a:lt2>
        <a:srgbClr val="EBEBEB"/>
      </a:lt2>
      <a:accent1>
        <a:srgbClr val="6F6F6F"/>
      </a:accent1>
      <a:accent2>
        <a:srgbClr val="BFBFA5"/>
      </a:accent2>
      <a:accent3>
        <a:srgbClr val="DCD084"/>
      </a:accent3>
      <a:accent4>
        <a:srgbClr val="E7BF5F"/>
      </a:accent4>
      <a:accent5>
        <a:srgbClr val="E9A039"/>
      </a:accent5>
      <a:accent6>
        <a:srgbClr val="CF7133"/>
      </a:accent6>
      <a:hlink>
        <a:srgbClr val="F28943"/>
      </a:hlink>
      <a:folHlink>
        <a:srgbClr val="F1B76C"/>
      </a:folHlink>
    </a:clrScheme>
    <a:fontScheme name="Mesh">
      <a:majorFont>
        <a:latin typeface="Century Gothic" panose="020B0502020202020204"/>
        <a:ea typeface=""/>
        <a:cs typeface=""/>
        <a:font script="Jpan" typeface="ＭＳ ゴシック"/>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panose="020B0502020202020204"/>
        <a:ea typeface=""/>
        <a:cs typeface=""/>
        <a:font script="Jpan" typeface="ＭＳ ゴシック"/>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font script="Geor" typeface="Sylfaen"/>
      </a:minorFont>
    </a:fontScheme>
    <a:fmtScheme name="Mesh">
      <a:fillStyleLst>
        <a:solidFill>
          <a:schemeClr val="phClr"/>
        </a:solidFill>
        <a:gradFill rotWithShape="1">
          <a:gsLst>
            <a:gs pos="0">
              <a:schemeClr val="phClr">
                <a:tint val="60000"/>
                <a:lumMod val="110000"/>
              </a:schemeClr>
            </a:gs>
            <a:gs pos="100000">
              <a:schemeClr val="phClr">
                <a:tint val="82000"/>
              </a:schemeClr>
            </a:gs>
          </a:gsLst>
          <a:lin ang="5400000" scaled="0"/>
        </a:gradFill>
        <a:gradFill rotWithShape="1">
          <a:gsLst>
            <a:gs pos="0">
              <a:schemeClr val="phClr">
                <a:tint val="96000"/>
                <a:lumMod val="104000"/>
              </a:schemeClr>
            </a:gs>
            <a:gs pos="100000">
              <a:schemeClr val="phClr">
                <a:shade val="84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5400" cap="rnd" cmpd="sng" algn="ctr">
          <a:solidFill>
            <a:schemeClr val="phClr"/>
          </a:solidFill>
          <a:prstDash val="solid"/>
        </a:ln>
      </a:lnStyleLst>
      <a:effectStyleLst>
        <a:effectStyle>
          <a:effectLst/>
        </a:effectStyle>
        <a:effectStyle>
          <a:effectLst>
            <a:innerShdw blurRad="50800" dist="25400" dir="13500000">
              <a:srgbClr val="000000">
                <a:alpha val="55000"/>
              </a:srgbClr>
            </a:innerShdw>
          </a:effectLst>
        </a:effectStyle>
        <a:effectStyle>
          <a:effectLst>
            <a:outerShdw blurRad="50800" dist="38100" dir="5400000" rotWithShape="0">
              <a:srgbClr val="000000">
                <a:alpha val="60000"/>
              </a:srgbClr>
            </a:outerShdw>
          </a:effectLst>
          <a:scene3d>
            <a:camera prst="orthographicFront">
              <a:rot lat="0" lon="0" rev="0"/>
            </a:camera>
            <a:lightRig rig="threePt" dir="tl"/>
          </a:scene3d>
          <a:sp3d>
            <a:bevelT w="25400" h="25400" prst="slope"/>
          </a:sp3d>
        </a:effectStyle>
      </a:effectStyleLst>
      <a:bgFillStyleLst>
        <a:solidFill>
          <a:schemeClr val="phClr"/>
        </a:solidFill>
        <a:gradFill rotWithShape="1">
          <a:gsLst>
            <a:gs pos="0">
              <a:schemeClr val="phClr">
                <a:tint val="90000"/>
                <a:lumMod val="110000"/>
              </a:schemeClr>
            </a:gs>
            <a:gs pos="100000">
              <a:schemeClr val="phClr">
                <a:shade val="64000"/>
                <a:lumMod val="98000"/>
              </a:schemeClr>
            </a:gs>
          </a:gsLst>
          <a:lin ang="5400000" scaled="0"/>
        </a:gradFill>
        <a:blipFill rotWithShape="1">
          <a:blip xmlns:r="http://schemas.openxmlformats.org/officeDocument/2006/relationships" r:embed="rId1">
            <a:duotone>
              <a:schemeClr val="phClr">
                <a:shade val="28000"/>
                <a:satMod val="94000"/>
                <a:lumMod val="20000"/>
              </a:schemeClr>
              <a:schemeClr val="phClr">
                <a:tint val="94000"/>
                <a:shade val="84000"/>
                <a:satMod val="148000"/>
                <a:lumMod val="114000"/>
              </a:schemeClr>
            </a:duotone>
          </a:blip>
          <a:stretch/>
        </a:blipFill>
      </a:bgFillStyleLst>
    </a:fmtScheme>
  </a:themeElements>
  <a:objectDefaults/>
  <a:extraClrSchemeLst/>
  <a:extLst>
    <a:ext uri="{05A4C25C-085E-4340-85A3-A5531E510DB2}">
      <thm15:themeFamily xmlns:thm15="http://schemas.microsoft.com/office/thememl/2012/main" name="Mesh" id="{789EC3FE-34FD-429C-9918-760025E6C145}" vid="{B8BE45C0-8141-4D58-8C71-A009BC26FBB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2023წ</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23D3A18-1BB9-45D0-A474-33E5F97E48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1417</TotalTime>
  <Pages>1</Pages>
  <Words>12905</Words>
  <Characters>73563</Characters>
  <Application>Microsoft Office Word</Application>
  <DocSecurity>0</DocSecurity>
  <Lines>613</Lines>
  <Paragraphs>172</Paragraphs>
  <ScaleCrop>false</ScaleCrop>
  <HeadingPairs>
    <vt:vector size="2" baseType="variant">
      <vt:variant>
        <vt:lpstr>Title</vt:lpstr>
      </vt:variant>
      <vt:variant>
        <vt:i4>1</vt:i4>
      </vt:variant>
    </vt:vector>
  </HeadingPairs>
  <TitlesOfParts>
    <vt:vector size="1" baseType="lpstr">
      <vt:lpstr>ფოთის მუნიციპალიტეტში, ბავშვის უფლებათა განხორციელების გამოკვლევის ანგარიში, საკუთარი და დელეგირებული უფლებამოსილებების ფარგლებში</vt:lpstr>
    </vt:vector>
  </TitlesOfParts>
  <Company>ფოთის მუნიციპალიტეტის მერია</Company>
  <LinksUpToDate>false</LinksUpToDate>
  <CharactersWithSpaces>86296</CharactersWithSpaces>
  <SharedDoc>false</SharedDoc>
  <HLinks>
    <vt:vector size="204" baseType="variant">
      <vt:variant>
        <vt:i4>7012472</vt:i4>
      </vt:variant>
      <vt:variant>
        <vt:i4>195</vt:i4>
      </vt:variant>
      <vt:variant>
        <vt:i4>0</vt:i4>
      </vt:variant>
      <vt:variant>
        <vt:i4>5</vt:i4>
      </vt:variant>
      <vt:variant>
        <vt:lpwstr>https://www.geostat.ge/ka/modules/categories/41/mosakhleoba</vt:lpwstr>
      </vt:variant>
      <vt:variant>
        <vt:lpwstr/>
      </vt:variant>
      <vt:variant>
        <vt:i4>5111886</vt:i4>
      </vt:variant>
      <vt:variant>
        <vt:i4>192</vt:i4>
      </vt:variant>
      <vt:variant>
        <vt:i4>0</vt:i4>
      </vt:variant>
      <vt:variant>
        <vt:i4>5</vt:i4>
      </vt:variant>
      <vt:variant>
        <vt:lpwstr>https://poti.gov.ge/</vt:lpwstr>
      </vt:variant>
      <vt:variant>
        <vt:lpwstr/>
      </vt:variant>
      <vt:variant>
        <vt:i4>7733289</vt:i4>
      </vt:variant>
      <vt:variant>
        <vt:i4>189</vt:i4>
      </vt:variant>
      <vt:variant>
        <vt:i4>0</vt:i4>
      </vt:variant>
      <vt:variant>
        <vt:i4>5</vt:i4>
      </vt:variant>
      <vt:variant>
        <vt:lpwstr>https://poti.gov.ge/%e1%83%9b%e1%83%94%e1%83%a0%e1%83%98%e1%83%98%e1%83%a1-%e1%83%a1%e1%83%90%e1%83%a8%e1%83%a2%e1%83%90%e1%83%a2%e1%83%9d-%e1%83%ae%e1%83%94/</vt:lpwstr>
      </vt:variant>
      <vt:variant>
        <vt:lpwstr/>
      </vt:variant>
      <vt:variant>
        <vt:i4>1376306</vt:i4>
      </vt:variant>
      <vt:variant>
        <vt:i4>182</vt:i4>
      </vt:variant>
      <vt:variant>
        <vt:i4>0</vt:i4>
      </vt:variant>
      <vt:variant>
        <vt:i4>5</vt:i4>
      </vt:variant>
      <vt:variant>
        <vt:lpwstr/>
      </vt:variant>
      <vt:variant>
        <vt:lpwstr>_Toc137736704</vt:lpwstr>
      </vt:variant>
      <vt:variant>
        <vt:i4>1376306</vt:i4>
      </vt:variant>
      <vt:variant>
        <vt:i4>176</vt:i4>
      </vt:variant>
      <vt:variant>
        <vt:i4>0</vt:i4>
      </vt:variant>
      <vt:variant>
        <vt:i4>5</vt:i4>
      </vt:variant>
      <vt:variant>
        <vt:lpwstr/>
      </vt:variant>
      <vt:variant>
        <vt:lpwstr>_Toc137736703</vt:lpwstr>
      </vt:variant>
      <vt:variant>
        <vt:i4>1376306</vt:i4>
      </vt:variant>
      <vt:variant>
        <vt:i4>170</vt:i4>
      </vt:variant>
      <vt:variant>
        <vt:i4>0</vt:i4>
      </vt:variant>
      <vt:variant>
        <vt:i4>5</vt:i4>
      </vt:variant>
      <vt:variant>
        <vt:lpwstr/>
      </vt:variant>
      <vt:variant>
        <vt:lpwstr>_Toc137736702</vt:lpwstr>
      </vt:variant>
      <vt:variant>
        <vt:i4>1376306</vt:i4>
      </vt:variant>
      <vt:variant>
        <vt:i4>164</vt:i4>
      </vt:variant>
      <vt:variant>
        <vt:i4>0</vt:i4>
      </vt:variant>
      <vt:variant>
        <vt:i4>5</vt:i4>
      </vt:variant>
      <vt:variant>
        <vt:lpwstr/>
      </vt:variant>
      <vt:variant>
        <vt:lpwstr>_Toc137736701</vt:lpwstr>
      </vt:variant>
      <vt:variant>
        <vt:i4>1376306</vt:i4>
      </vt:variant>
      <vt:variant>
        <vt:i4>158</vt:i4>
      </vt:variant>
      <vt:variant>
        <vt:i4>0</vt:i4>
      </vt:variant>
      <vt:variant>
        <vt:i4>5</vt:i4>
      </vt:variant>
      <vt:variant>
        <vt:lpwstr/>
      </vt:variant>
      <vt:variant>
        <vt:lpwstr>_Toc137736700</vt:lpwstr>
      </vt:variant>
      <vt:variant>
        <vt:i4>1835059</vt:i4>
      </vt:variant>
      <vt:variant>
        <vt:i4>152</vt:i4>
      </vt:variant>
      <vt:variant>
        <vt:i4>0</vt:i4>
      </vt:variant>
      <vt:variant>
        <vt:i4>5</vt:i4>
      </vt:variant>
      <vt:variant>
        <vt:lpwstr/>
      </vt:variant>
      <vt:variant>
        <vt:lpwstr>_Toc137736699</vt:lpwstr>
      </vt:variant>
      <vt:variant>
        <vt:i4>1835059</vt:i4>
      </vt:variant>
      <vt:variant>
        <vt:i4>146</vt:i4>
      </vt:variant>
      <vt:variant>
        <vt:i4>0</vt:i4>
      </vt:variant>
      <vt:variant>
        <vt:i4>5</vt:i4>
      </vt:variant>
      <vt:variant>
        <vt:lpwstr/>
      </vt:variant>
      <vt:variant>
        <vt:lpwstr>_Toc137736698</vt:lpwstr>
      </vt:variant>
      <vt:variant>
        <vt:i4>1835059</vt:i4>
      </vt:variant>
      <vt:variant>
        <vt:i4>140</vt:i4>
      </vt:variant>
      <vt:variant>
        <vt:i4>0</vt:i4>
      </vt:variant>
      <vt:variant>
        <vt:i4>5</vt:i4>
      </vt:variant>
      <vt:variant>
        <vt:lpwstr/>
      </vt:variant>
      <vt:variant>
        <vt:lpwstr>_Toc137736697</vt:lpwstr>
      </vt:variant>
      <vt:variant>
        <vt:i4>1835059</vt:i4>
      </vt:variant>
      <vt:variant>
        <vt:i4>134</vt:i4>
      </vt:variant>
      <vt:variant>
        <vt:i4>0</vt:i4>
      </vt:variant>
      <vt:variant>
        <vt:i4>5</vt:i4>
      </vt:variant>
      <vt:variant>
        <vt:lpwstr/>
      </vt:variant>
      <vt:variant>
        <vt:lpwstr>_Toc137736696</vt:lpwstr>
      </vt:variant>
      <vt:variant>
        <vt:i4>1835059</vt:i4>
      </vt:variant>
      <vt:variant>
        <vt:i4>128</vt:i4>
      </vt:variant>
      <vt:variant>
        <vt:i4>0</vt:i4>
      </vt:variant>
      <vt:variant>
        <vt:i4>5</vt:i4>
      </vt:variant>
      <vt:variant>
        <vt:lpwstr/>
      </vt:variant>
      <vt:variant>
        <vt:lpwstr>_Toc137736695</vt:lpwstr>
      </vt:variant>
      <vt:variant>
        <vt:i4>1835059</vt:i4>
      </vt:variant>
      <vt:variant>
        <vt:i4>122</vt:i4>
      </vt:variant>
      <vt:variant>
        <vt:i4>0</vt:i4>
      </vt:variant>
      <vt:variant>
        <vt:i4>5</vt:i4>
      </vt:variant>
      <vt:variant>
        <vt:lpwstr/>
      </vt:variant>
      <vt:variant>
        <vt:lpwstr>_Toc137736694</vt:lpwstr>
      </vt:variant>
      <vt:variant>
        <vt:i4>1835059</vt:i4>
      </vt:variant>
      <vt:variant>
        <vt:i4>116</vt:i4>
      </vt:variant>
      <vt:variant>
        <vt:i4>0</vt:i4>
      </vt:variant>
      <vt:variant>
        <vt:i4>5</vt:i4>
      </vt:variant>
      <vt:variant>
        <vt:lpwstr/>
      </vt:variant>
      <vt:variant>
        <vt:lpwstr>_Toc137736693</vt:lpwstr>
      </vt:variant>
      <vt:variant>
        <vt:i4>1835059</vt:i4>
      </vt:variant>
      <vt:variant>
        <vt:i4>110</vt:i4>
      </vt:variant>
      <vt:variant>
        <vt:i4>0</vt:i4>
      </vt:variant>
      <vt:variant>
        <vt:i4>5</vt:i4>
      </vt:variant>
      <vt:variant>
        <vt:lpwstr/>
      </vt:variant>
      <vt:variant>
        <vt:lpwstr>_Toc137736692</vt:lpwstr>
      </vt:variant>
      <vt:variant>
        <vt:i4>1835059</vt:i4>
      </vt:variant>
      <vt:variant>
        <vt:i4>104</vt:i4>
      </vt:variant>
      <vt:variant>
        <vt:i4>0</vt:i4>
      </vt:variant>
      <vt:variant>
        <vt:i4>5</vt:i4>
      </vt:variant>
      <vt:variant>
        <vt:lpwstr/>
      </vt:variant>
      <vt:variant>
        <vt:lpwstr>_Toc137736691</vt:lpwstr>
      </vt:variant>
      <vt:variant>
        <vt:i4>1835059</vt:i4>
      </vt:variant>
      <vt:variant>
        <vt:i4>98</vt:i4>
      </vt:variant>
      <vt:variant>
        <vt:i4>0</vt:i4>
      </vt:variant>
      <vt:variant>
        <vt:i4>5</vt:i4>
      </vt:variant>
      <vt:variant>
        <vt:lpwstr/>
      </vt:variant>
      <vt:variant>
        <vt:lpwstr>_Toc137736690</vt:lpwstr>
      </vt:variant>
      <vt:variant>
        <vt:i4>1900595</vt:i4>
      </vt:variant>
      <vt:variant>
        <vt:i4>92</vt:i4>
      </vt:variant>
      <vt:variant>
        <vt:i4>0</vt:i4>
      </vt:variant>
      <vt:variant>
        <vt:i4>5</vt:i4>
      </vt:variant>
      <vt:variant>
        <vt:lpwstr/>
      </vt:variant>
      <vt:variant>
        <vt:lpwstr>_Toc137736689</vt:lpwstr>
      </vt:variant>
      <vt:variant>
        <vt:i4>1900595</vt:i4>
      </vt:variant>
      <vt:variant>
        <vt:i4>86</vt:i4>
      </vt:variant>
      <vt:variant>
        <vt:i4>0</vt:i4>
      </vt:variant>
      <vt:variant>
        <vt:i4>5</vt:i4>
      </vt:variant>
      <vt:variant>
        <vt:lpwstr/>
      </vt:variant>
      <vt:variant>
        <vt:lpwstr>_Toc137736688</vt:lpwstr>
      </vt:variant>
      <vt:variant>
        <vt:i4>1900595</vt:i4>
      </vt:variant>
      <vt:variant>
        <vt:i4>80</vt:i4>
      </vt:variant>
      <vt:variant>
        <vt:i4>0</vt:i4>
      </vt:variant>
      <vt:variant>
        <vt:i4>5</vt:i4>
      </vt:variant>
      <vt:variant>
        <vt:lpwstr/>
      </vt:variant>
      <vt:variant>
        <vt:lpwstr>_Toc137736687</vt:lpwstr>
      </vt:variant>
      <vt:variant>
        <vt:i4>1900595</vt:i4>
      </vt:variant>
      <vt:variant>
        <vt:i4>74</vt:i4>
      </vt:variant>
      <vt:variant>
        <vt:i4>0</vt:i4>
      </vt:variant>
      <vt:variant>
        <vt:i4>5</vt:i4>
      </vt:variant>
      <vt:variant>
        <vt:lpwstr/>
      </vt:variant>
      <vt:variant>
        <vt:lpwstr>_Toc137736686</vt:lpwstr>
      </vt:variant>
      <vt:variant>
        <vt:i4>1900595</vt:i4>
      </vt:variant>
      <vt:variant>
        <vt:i4>68</vt:i4>
      </vt:variant>
      <vt:variant>
        <vt:i4>0</vt:i4>
      </vt:variant>
      <vt:variant>
        <vt:i4>5</vt:i4>
      </vt:variant>
      <vt:variant>
        <vt:lpwstr/>
      </vt:variant>
      <vt:variant>
        <vt:lpwstr>_Toc137736685</vt:lpwstr>
      </vt:variant>
      <vt:variant>
        <vt:i4>1900595</vt:i4>
      </vt:variant>
      <vt:variant>
        <vt:i4>62</vt:i4>
      </vt:variant>
      <vt:variant>
        <vt:i4>0</vt:i4>
      </vt:variant>
      <vt:variant>
        <vt:i4>5</vt:i4>
      </vt:variant>
      <vt:variant>
        <vt:lpwstr/>
      </vt:variant>
      <vt:variant>
        <vt:lpwstr>_Toc137736684</vt:lpwstr>
      </vt:variant>
      <vt:variant>
        <vt:i4>1900595</vt:i4>
      </vt:variant>
      <vt:variant>
        <vt:i4>56</vt:i4>
      </vt:variant>
      <vt:variant>
        <vt:i4>0</vt:i4>
      </vt:variant>
      <vt:variant>
        <vt:i4>5</vt:i4>
      </vt:variant>
      <vt:variant>
        <vt:lpwstr/>
      </vt:variant>
      <vt:variant>
        <vt:lpwstr>_Toc137736683</vt:lpwstr>
      </vt:variant>
      <vt:variant>
        <vt:i4>1900595</vt:i4>
      </vt:variant>
      <vt:variant>
        <vt:i4>50</vt:i4>
      </vt:variant>
      <vt:variant>
        <vt:i4>0</vt:i4>
      </vt:variant>
      <vt:variant>
        <vt:i4>5</vt:i4>
      </vt:variant>
      <vt:variant>
        <vt:lpwstr/>
      </vt:variant>
      <vt:variant>
        <vt:lpwstr>_Toc137736682</vt:lpwstr>
      </vt:variant>
      <vt:variant>
        <vt:i4>1900595</vt:i4>
      </vt:variant>
      <vt:variant>
        <vt:i4>44</vt:i4>
      </vt:variant>
      <vt:variant>
        <vt:i4>0</vt:i4>
      </vt:variant>
      <vt:variant>
        <vt:i4>5</vt:i4>
      </vt:variant>
      <vt:variant>
        <vt:lpwstr/>
      </vt:variant>
      <vt:variant>
        <vt:lpwstr>_Toc137736681</vt:lpwstr>
      </vt:variant>
      <vt:variant>
        <vt:i4>1900595</vt:i4>
      </vt:variant>
      <vt:variant>
        <vt:i4>38</vt:i4>
      </vt:variant>
      <vt:variant>
        <vt:i4>0</vt:i4>
      </vt:variant>
      <vt:variant>
        <vt:i4>5</vt:i4>
      </vt:variant>
      <vt:variant>
        <vt:lpwstr/>
      </vt:variant>
      <vt:variant>
        <vt:lpwstr>_Toc137736680</vt:lpwstr>
      </vt:variant>
      <vt:variant>
        <vt:i4>1179699</vt:i4>
      </vt:variant>
      <vt:variant>
        <vt:i4>32</vt:i4>
      </vt:variant>
      <vt:variant>
        <vt:i4>0</vt:i4>
      </vt:variant>
      <vt:variant>
        <vt:i4>5</vt:i4>
      </vt:variant>
      <vt:variant>
        <vt:lpwstr/>
      </vt:variant>
      <vt:variant>
        <vt:lpwstr>_Toc137736679</vt:lpwstr>
      </vt:variant>
      <vt:variant>
        <vt:i4>1179699</vt:i4>
      </vt:variant>
      <vt:variant>
        <vt:i4>26</vt:i4>
      </vt:variant>
      <vt:variant>
        <vt:i4>0</vt:i4>
      </vt:variant>
      <vt:variant>
        <vt:i4>5</vt:i4>
      </vt:variant>
      <vt:variant>
        <vt:lpwstr/>
      </vt:variant>
      <vt:variant>
        <vt:lpwstr>_Toc137736678</vt:lpwstr>
      </vt:variant>
      <vt:variant>
        <vt:i4>1179699</vt:i4>
      </vt:variant>
      <vt:variant>
        <vt:i4>20</vt:i4>
      </vt:variant>
      <vt:variant>
        <vt:i4>0</vt:i4>
      </vt:variant>
      <vt:variant>
        <vt:i4>5</vt:i4>
      </vt:variant>
      <vt:variant>
        <vt:lpwstr/>
      </vt:variant>
      <vt:variant>
        <vt:lpwstr>_Toc137736677</vt:lpwstr>
      </vt:variant>
      <vt:variant>
        <vt:i4>1179699</vt:i4>
      </vt:variant>
      <vt:variant>
        <vt:i4>14</vt:i4>
      </vt:variant>
      <vt:variant>
        <vt:i4>0</vt:i4>
      </vt:variant>
      <vt:variant>
        <vt:i4>5</vt:i4>
      </vt:variant>
      <vt:variant>
        <vt:lpwstr/>
      </vt:variant>
      <vt:variant>
        <vt:lpwstr>_Toc137736676</vt:lpwstr>
      </vt:variant>
      <vt:variant>
        <vt:i4>1179699</vt:i4>
      </vt:variant>
      <vt:variant>
        <vt:i4>8</vt:i4>
      </vt:variant>
      <vt:variant>
        <vt:i4>0</vt:i4>
      </vt:variant>
      <vt:variant>
        <vt:i4>5</vt:i4>
      </vt:variant>
      <vt:variant>
        <vt:lpwstr/>
      </vt:variant>
      <vt:variant>
        <vt:lpwstr>_Toc137736675</vt:lpwstr>
      </vt:variant>
      <vt:variant>
        <vt:i4>1179699</vt:i4>
      </vt:variant>
      <vt:variant>
        <vt:i4>2</vt:i4>
      </vt:variant>
      <vt:variant>
        <vt:i4>0</vt:i4>
      </vt:variant>
      <vt:variant>
        <vt:i4>5</vt:i4>
      </vt:variant>
      <vt:variant>
        <vt:lpwstr/>
      </vt:variant>
      <vt:variant>
        <vt:lpwstr>_Toc137736674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ფოთის მუნიციპალიტეტში, ბავშვის უფლებათა განხორციელების გამოკვლევის ანგარიში, საკუთარი და დელეგირებული უფლებამოსილებების ფარგლებში</dc:title>
  <dc:subject>ანგარიში ფოთის მერიის მიერ ბავშვზე მორგებული ქალაქის ინიციატივის ფარგლებში,  გაეროს ბავშვთა ფონდის სოციალური პოლიტიკის სექციის თანამშრომლის ნინო დავითაშვილის ტექნიკური მხარდაჭერით.</dc:subject>
  <dc:creator>ქ. ფოთი</dc:creator>
  <cp:keywords/>
  <dc:description/>
  <cp:lastModifiedBy>Tamar Sardalishvili</cp:lastModifiedBy>
  <cp:revision>128</cp:revision>
  <dcterms:created xsi:type="dcterms:W3CDTF">2023-06-27T12:13:00Z</dcterms:created>
  <dcterms:modified xsi:type="dcterms:W3CDTF">2023-07-20T20:10:00Z</dcterms:modified>
</cp:coreProperties>
</file>